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3"/>
        <w:gridCol w:w="1842"/>
        <w:gridCol w:w="4536"/>
      </w:tblGrid>
      <w:tr w:rsidR="00BC487C" w:rsidTr="0024322D">
        <w:trPr>
          <w:trHeight w:val="1996"/>
        </w:trPr>
        <w:tc>
          <w:tcPr>
            <w:tcW w:w="45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487C" w:rsidRDefault="00BC487C" w:rsidP="002432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BC487C" w:rsidRDefault="00BC487C" w:rsidP="002432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 РАЙОНЫ</w:t>
            </w:r>
          </w:p>
          <w:p w:rsidR="00BC487C" w:rsidRDefault="00BC487C" w:rsidP="002432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BC487C" w:rsidRDefault="00BC487C" w:rsidP="002432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BC487C" w:rsidRDefault="00BC487C" w:rsidP="002432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BC487C" w:rsidRDefault="00BC487C" w:rsidP="002432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452645, Шаран районы, </w:t>
            </w:r>
            <w:proofErr w:type="spellStart"/>
            <w:r>
              <w:rPr>
                <w:bCs/>
                <w:sz w:val="16"/>
                <w:szCs w:val="16"/>
              </w:rPr>
              <w:t>Тубэнге</w:t>
            </w:r>
            <w:proofErr w:type="spellEnd"/>
            <w:r>
              <w:rPr>
                <w:bCs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Жину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20</w:t>
            </w:r>
          </w:p>
          <w:p w:rsidR="00BC487C" w:rsidRDefault="00BC487C" w:rsidP="002432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2-51-49, факс (34769) 2-51-49</w:t>
            </w:r>
          </w:p>
          <w:p w:rsidR="00BC487C" w:rsidRDefault="00BC487C" w:rsidP="002432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BC487C" w:rsidRDefault="008C39EF" w:rsidP="0024322D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BC487C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="00BC487C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="00BC487C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="00BC487C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="00BC487C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="00BC487C"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 w:rsidR="00BC487C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="00BC487C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="00BC487C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C487C" w:rsidRDefault="00BC487C" w:rsidP="0024322D">
            <w:pPr>
              <w:pStyle w:val="a5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ИНН 0251000863, ОГРН 1020200612805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487C" w:rsidRDefault="00BC487C" w:rsidP="0024322D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487C" w:rsidRDefault="00BC487C" w:rsidP="002432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BC487C" w:rsidRDefault="00BC487C" w:rsidP="002432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BC487C" w:rsidRDefault="00BC487C" w:rsidP="002432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BC487C" w:rsidRDefault="00BC487C" w:rsidP="002432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BC487C" w:rsidRDefault="00BC487C" w:rsidP="002432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НИЖНЕТАШЛИН</w:t>
            </w:r>
            <w:r>
              <w:rPr>
                <w:b/>
                <w:bCs/>
                <w:sz w:val="16"/>
                <w:szCs w:val="16"/>
              </w:rPr>
              <w:t>СКИЙ СЕЛЬСОВЕТ</w:t>
            </w:r>
          </w:p>
          <w:p w:rsidR="00BC487C" w:rsidRDefault="00BC487C" w:rsidP="002432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45264</w:t>
            </w:r>
            <w:r>
              <w:rPr>
                <w:bCs/>
                <w:sz w:val="16"/>
                <w:szCs w:val="16"/>
                <w:lang w:val="be-BY"/>
              </w:rPr>
              <w:t>5</w:t>
            </w:r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с.</w:t>
            </w:r>
            <w:r>
              <w:rPr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bCs/>
                <w:sz w:val="16"/>
                <w:szCs w:val="16"/>
              </w:rPr>
              <w:t xml:space="preserve">, </w:t>
            </w:r>
          </w:p>
          <w:p w:rsidR="00BC487C" w:rsidRDefault="00BC487C" w:rsidP="002432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</w:t>
            </w:r>
            <w:r>
              <w:rPr>
                <w:bCs/>
                <w:sz w:val="16"/>
                <w:szCs w:val="16"/>
                <w:lang w:val="be-BY"/>
              </w:rPr>
              <w:t>Победы</w:t>
            </w:r>
            <w:r>
              <w:rPr>
                <w:bCs/>
                <w:sz w:val="16"/>
                <w:szCs w:val="16"/>
              </w:rPr>
              <w:t>, 2</w:t>
            </w:r>
            <w:r>
              <w:rPr>
                <w:bCs/>
                <w:sz w:val="16"/>
                <w:szCs w:val="16"/>
                <w:lang w:val="be-BY"/>
              </w:rPr>
              <w:t>0</w:t>
            </w:r>
          </w:p>
          <w:p w:rsidR="00BC487C" w:rsidRDefault="00BC487C" w:rsidP="0024322D">
            <w:pPr>
              <w:jc w:val="center"/>
              <w:rPr>
                <w:bCs/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</w:rPr>
              <w:t>Тел.(34769) 2-5</w:t>
            </w:r>
            <w:r>
              <w:rPr>
                <w:bCs/>
                <w:sz w:val="16"/>
                <w:szCs w:val="16"/>
                <w:lang w:val="be-BY"/>
              </w:rPr>
              <w:t>1</w:t>
            </w:r>
            <w:r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  <w:lang w:val="be-BY"/>
              </w:rPr>
              <w:t>9</w:t>
            </w:r>
            <w:r>
              <w:rPr>
                <w:bCs/>
                <w:sz w:val="16"/>
                <w:szCs w:val="16"/>
              </w:rPr>
              <w:t>, факс (34769) 2-5</w:t>
            </w:r>
            <w:r>
              <w:rPr>
                <w:bCs/>
                <w:sz w:val="16"/>
                <w:szCs w:val="16"/>
                <w:lang w:val="be-BY"/>
              </w:rPr>
              <w:t>1</w:t>
            </w:r>
            <w:r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  <w:lang w:val="be-BY"/>
              </w:rPr>
              <w:t>9</w:t>
            </w:r>
          </w:p>
          <w:p w:rsidR="00BC487C" w:rsidRDefault="00BC487C" w:rsidP="0024322D">
            <w:pPr>
              <w:jc w:val="center"/>
              <w:rPr>
                <w:bCs/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  <w:lang w:val="be-BY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val="be-BY"/>
              </w:rPr>
              <w:t>,</w:t>
            </w:r>
          </w:p>
          <w:p w:rsidR="00BC487C" w:rsidRDefault="00BC487C" w:rsidP="0024322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  <w:lang w:val="be-BY"/>
              </w:rPr>
              <w:t xml:space="preserve"> </w:t>
            </w:r>
            <w:hyperlink r:id="rId7" w:history="1">
              <w:r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3"/>
                  <w:bCs/>
                  <w:sz w:val="16"/>
                  <w:szCs w:val="16"/>
                  <w:lang w:val="be-BY"/>
                </w:rPr>
                <w:t>://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3"/>
                  <w:bCs/>
                  <w:sz w:val="16"/>
                  <w:szCs w:val="16"/>
                  <w:lang w:val="be-BY"/>
                </w:rPr>
                <w:t>-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C487C" w:rsidRDefault="00BC487C" w:rsidP="0024322D">
            <w:pPr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ИНН 0251000863, ОГРН 1020200612805</w:t>
            </w:r>
          </w:p>
        </w:tc>
      </w:tr>
    </w:tbl>
    <w:p w:rsidR="00BC487C" w:rsidRDefault="00BC487C" w:rsidP="00BC487C">
      <w:pPr>
        <w:pStyle w:val="9"/>
        <w:jc w:val="center"/>
        <w:rPr>
          <w:rFonts w:ascii="ER Bukinist Bashkir" w:hAnsi="ER Bukinist Bashkir"/>
          <w:b/>
          <w:sz w:val="28"/>
        </w:rPr>
      </w:pPr>
      <w:r>
        <w:rPr>
          <w:rFonts w:ascii="ER Bukinist Bashkir" w:hAnsi="ER Bukinist Bashkir"/>
          <w:b/>
          <w:sz w:val="28"/>
        </w:rPr>
        <w:t>ҠАРАР                                                    РЕШЕНИЕ</w:t>
      </w:r>
    </w:p>
    <w:p w:rsidR="00BC487C" w:rsidRDefault="00BC487C" w:rsidP="00BC487C">
      <w:pPr>
        <w:jc w:val="center"/>
        <w:rPr>
          <w:sz w:val="28"/>
          <w:szCs w:val="28"/>
        </w:rPr>
      </w:pPr>
    </w:p>
    <w:p w:rsidR="00BC487C" w:rsidRDefault="00BC487C" w:rsidP="00BC487C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плане работы Совета сельского поселения </w:t>
      </w:r>
      <w:proofErr w:type="spellStart"/>
      <w:r>
        <w:rPr>
          <w:b/>
          <w:bCs/>
          <w:sz w:val="28"/>
          <w:szCs w:val="28"/>
        </w:rPr>
        <w:t>Нижнеташлинский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 района 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BC487C" w:rsidRDefault="00BC487C" w:rsidP="00BC487C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125FD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BC487C" w:rsidRDefault="00BC487C" w:rsidP="00BC487C">
      <w:pPr>
        <w:jc w:val="center"/>
        <w:rPr>
          <w:sz w:val="28"/>
          <w:szCs w:val="28"/>
        </w:rPr>
      </w:pPr>
    </w:p>
    <w:p w:rsidR="00BC487C" w:rsidRDefault="00BC487C" w:rsidP="00BC487C">
      <w:pPr>
        <w:jc w:val="both"/>
        <w:rPr>
          <w:sz w:val="28"/>
          <w:szCs w:val="28"/>
        </w:rPr>
      </w:pPr>
    </w:p>
    <w:p w:rsidR="00BC487C" w:rsidRDefault="00BC487C" w:rsidP="00BC487C">
      <w:pPr>
        <w:tabs>
          <w:tab w:val="left" w:pos="567"/>
        </w:tabs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C487C" w:rsidRDefault="00BC487C" w:rsidP="00BC487C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="00125FDB">
        <w:rPr>
          <w:sz w:val="28"/>
          <w:szCs w:val="28"/>
        </w:rPr>
        <w:t xml:space="preserve">  района </w:t>
      </w:r>
      <w:proofErr w:type="spellStart"/>
      <w:r w:rsidR="00125FDB">
        <w:rPr>
          <w:sz w:val="28"/>
          <w:szCs w:val="28"/>
        </w:rPr>
        <w:t>Шаранский</w:t>
      </w:r>
      <w:proofErr w:type="spellEnd"/>
      <w:r w:rsidR="00125FDB">
        <w:rPr>
          <w:sz w:val="28"/>
          <w:szCs w:val="28"/>
        </w:rPr>
        <w:t xml:space="preserve"> район на 2019</w:t>
      </w:r>
      <w:r>
        <w:rPr>
          <w:sz w:val="28"/>
          <w:szCs w:val="28"/>
        </w:rPr>
        <w:t xml:space="preserve"> год </w:t>
      </w:r>
      <w:r>
        <w:rPr>
          <w:b/>
          <w:sz w:val="28"/>
          <w:szCs w:val="28"/>
        </w:rPr>
        <w:t>утвердить.</w:t>
      </w:r>
      <w:r>
        <w:rPr>
          <w:sz w:val="28"/>
          <w:szCs w:val="28"/>
        </w:rPr>
        <w:t xml:space="preserve"> (Приложение №1)</w:t>
      </w:r>
    </w:p>
    <w:p w:rsidR="00BC487C" w:rsidRDefault="00BC487C" w:rsidP="00BC487C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Депутатам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обеспечить подготовку и проведение предусмотренных мероприятий на должном организационном уровне. Обращать особое внимание на организацию исполнения и контроль выполнения принятых решений. </w:t>
      </w:r>
    </w:p>
    <w:p w:rsidR="00BC487C" w:rsidRDefault="00BC487C" w:rsidP="00BC487C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Постоянным комиссиям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    своевременно и качественно подготовить вопросы, вносимые на рассмотрение заседаний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BC487C" w:rsidRDefault="00BC487C" w:rsidP="00BC487C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 оставляю за собой .</w:t>
      </w:r>
    </w:p>
    <w:p w:rsidR="00BC487C" w:rsidRDefault="00BC487C" w:rsidP="00BC487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C487C" w:rsidRDefault="00BC487C" w:rsidP="00BC487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C487C" w:rsidRDefault="00BC487C" w:rsidP="00BC487C">
      <w:pPr>
        <w:pStyle w:val="ConsNormal"/>
        <w:widowControl/>
        <w:tabs>
          <w:tab w:val="left" w:pos="567"/>
        </w:tabs>
        <w:ind w:left="567" w:right="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C487C" w:rsidRDefault="00BC487C" w:rsidP="00BC487C">
      <w:pPr>
        <w:pStyle w:val="ConsNormal"/>
        <w:widowControl/>
        <w:tabs>
          <w:tab w:val="left" w:pos="567"/>
          <w:tab w:val="left" w:pos="8140"/>
        </w:tabs>
        <w:ind w:left="567" w:right="0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BC487C" w:rsidRDefault="00BC487C" w:rsidP="00BC487C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BC487C" w:rsidRDefault="00BC487C" w:rsidP="00BC487C">
      <w:pPr>
        <w:pStyle w:val="ConsNonformat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с.Нижние Ташлы</w:t>
      </w:r>
    </w:p>
    <w:p w:rsidR="00BC487C" w:rsidRDefault="00BC487C" w:rsidP="00BC487C">
      <w:pPr>
        <w:pStyle w:val="ConsNonformat"/>
        <w:widowControl/>
        <w:tabs>
          <w:tab w:val="left" w:pos="567"/>
        </w:tabs>
        <w:ind w:left="567" w:righ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F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 201</w:t>
      </w:r>
      <w:r w:rsidR="00125F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487C" w:rsidRDefault="00BC487C" w:rsidP="00BC487C">
      <w:pPr>
        <w:pStyle w:val="ConsNonformat"/>
        <w:widowControl/>
        <w:tabs>
          <w:tab w:val="left" w:pos="567"/>
        </w:tabs>
        <w:ind w:left="567" w:right="0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25FD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/</w:t>
      </w:r>
      <w:r w:rsidR="00125FDB">
        <w:rPr>
          <w:rFonts w:ascii="Times New Roman" w:hAnsi="Times New Roman"/>
          <w:sz w:val="28"/>
          <w:szCs w:val="28"/>
        </w:rPr>
        <w:t>303</w:t>
      </w:r>
    </w:p>
    <w:p w:rsidR="00BC487C" w:rsidRDefault="00BC487C" w:rsidP="00BC487C">
      <w:pPr>
        <w:suppressAutoHyphens w:val="0"/>
        <w:rPr>
          <w:rFonts w:eastAsia="Arial" w:cs="Courier New"/>
          <w:sz w:val="28"/>
          <w:szCs w:val="28"/>
        </w:rPr>
        <w:sectPr w:rsidR="00BC487C">
          <w:pgSz w:w="11906" w:h="16838"/>
          <w:pgMar w:top="238" w:right="851" w:bottom="1134" w:left="1644" w:header="720" w:footer="720" w:gutter="0"/>
          <w:cols w:space="720"/>
        </w:sectPr>
      </w:pPr>
    </w:p>
    <w:p w:rsidR="00BC487C" w:rsidRDefault="00BC487C" w:rsidP="00BC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Л А Н</w:t>
      </w:r>
    </w:p>
    <w:p w:rsidR="00BC487C" w:rsidRDefault="00BC487C" w:rsidP="00BC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СОВЕТА СЕЛЬСКОГО ПОСЕЛЕНИЯ НИЖНЕТАШЛИНСКИЙ СЕЛЬСОВЕТ МУНИЦИПАЛЬНОГО РАЙОНА  ШАРАНСКИЙ РАЙОН РЕСПУБЛИКИ БАШКОРТОСТАН     </w:t>
      </w:r>
    </w:p>
    <w:p w:rsidR="00BC487C" w:rsidRDefault="00BC487C" w:rsidP="00BC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125F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Ind w:w="-40" w:type="dxa"/>
        <w:tblLayout w:type="fixed"/>
        <w:tblLook w:val="0000"/>
      </w:tblPr>
      <w:tblGrid>
        <w:gridCol w:w="955"/>
        <w:gridCol w:w="5757"/>
        <w:gridCol w:w="1623"/>
        <w:gridCol w:w="2831"/>
        <w:gridCol w:w="4615"/>
      </w:tblGrid>
      <w:tr w:rsidR="00BC487C" w:rsidTr="0024322D">
        <w:trPr>
          <w:trHeight w:val="58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Сроки    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вносит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Ответственные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за исполнение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1.Вопросы на заседания совета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rPr>
          <w:trHeight w:val="37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сельского поселения о результатах своей   деятельности и деятельности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за 201</w:t>
            </w:r>
            <w:r w:rsidR="00125F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поселения, руководители структурных подразделений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деятельности Совета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 за 201</w:t>
            </w:r>
            <w:r w:rsidR="00125F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поселения, руководители структурных подразделений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об исполнении бюджета сельского поселения   за 201</w:t>
            </w:r>
            <w:r w:rsidR="00125FD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год, за  1 квартал 20</w:t>
            </w:r>
            <w:r w:rsidR="00125FD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pStyle w:val="5"/>
              <w:tabs>
                <w:tab w:val="num" w:pos="0"/>
              </w:tabs>
              <w:snapToGrid w:val="0"/>
              <w:ind w:left="1008" w:hanging="1008"/>
              <w:rPr>
                <w:color w:val="000000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добровольной пожарной охраны на территории сельского поселения 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учреждений , постоянная комиссия по вопросам экономики,   финансам, бюджету,  налоговой политике,  по управлению муниципальной собственностью и земельным отношениям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о деятельности  депутатской </w:t>
            </w:r>
            <w:r>
              <w:rPr>
                <w:sz w:val="28"/>
                <w:szCs w:val="28"/>
              </w:rPr>
              <w:lastRenderedPageBreak/>
              <w:t xml:space="preserve">комиссии по земельным вопросами 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Депутатская</w:t>
            </w:r>
          </w:p>
          <w:p w:rsidR="00BC487C" w:rsidRDefault="00BC487C" w:rsidP="0024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постоянной комиссии </w:t>
            </w:r>
            <w:r>
              <w:rPr>
                <w:sz w:val="28"/>
                <w:szCs w:val="28"/>
              </w:rPr>
              <w:lastRenderedPageBreak/>
              <w:t>по вопросам экономики,   финансам, бюджету,  налоговой политике,  по управлению муниципальной собственностью и земельным отношениям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за 2 квартал 201</w:t>
            </w:r>
            <w:r w:rsidR="00125F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мерах по формированию  здорового образа жизни среди населения: профилактике алкоголизма, наркомании,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среди подростков и молодежи, ликвидации пьянства, самогоноварения, незаконной торговли алкогольной продукции на территории сельского поселения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 по соц.- гумм.  вопросам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заведующие ФАП , участковый инспектор  полиции 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сельского поселения  за 7 месяцев 201</w:t>
            </w:r>
            <w:r w:rsidR="00125F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сельского поселения, комиссия по бюджету 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в сельском поселении  Закона Республики Башкортостан «О личном подсобном хозяйстве граждан в Республике Башкортостан»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Депутатская комиссия по развитию предпринимательства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сельского поселения, постоянная комиссия по социальным вопросам, местному самоуправлению  и охране правопорядка  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на 3 квартал 201</w:t>
            </w:r>
            <w:r w:rsidR="00125F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сельского поселения, комиссия по бюджету 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депутата Совета в его избирательном округе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развитии систем водоснабжения в сельском поселении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комиссия по социальным вопросам, местному самоуправлению  и охране правопорядка  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предварительных итогах социально – экономического развития сельского поселения в 201</w:t>
            </w:r>
            <w:r w:rsidR="00125F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и о прогнозе его развития в 20</w:t>
            </w:r>
            <w:r w:rsidR="00125F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году.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C487C" w:rsidRDefault="00BC487C" w:rsidP="0024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организации, постоянная комиссия Совета по вопросам экономики,   финансам, бюджету,  налоговой политике,  по управлению муниципальной собственностью и земельным отношениям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</w:t>
            </w:r>
            <w:r w:rsidR="00125F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C487C" w:rsidRDefault="00BC487C" w:rsidP="0024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сельского поселения, постоянная комиссия Совета по вопросам экономики,   финансам, бюджету,  налоговой политике,  по управлению муниципальной собственностью и земельным отношениям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Совета сельского поселения на 20</w:t>
            </w:r>
            <w:r w:rsidR="00125F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 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pStyle w:val="21"/>
              <w:snapToGrid w:val="0"/>
              <w:spacing w:after="0" w:line="240" w:lineRule="auto"/>
              <w:ind w:left="0" w:firstLine="4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ходе выполнения комплексной программы по реализации основных положений Послания Президента Республики Башкортостан  Государственному Собранию – Курултаю Республики Башкортостан  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201</w:t>
            </w:r>
            <w:r w:rsidR="00125FDB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 xml:space="preserve"> году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сельского поселения , руководители структурных подразделений</w:t>
            </w:r>
          </w:p>
        </w:tc>
      </w:tr>
      <w:tr w:rsidR="00BC487C" w:rsidTr="0024322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125FDB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 Послании Президента Республики Башкортостан Государственному собранию и </w:t>
            </w:r>
            <w:r>
              <w:rPr>
                <w:bCs/>
                <w:color w:val="000000"/>
                <w:sz w:val="28"/>
                <w:szCs w:val="28"/>
              </w:rPr>
              <w:t>Курултаю Республики Башкортостан  в 20</w:t>
            </w:r>
            <w:r w:rsidR="00125FDB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сельского поселения</w:t>
            </w:r>
          </w:p>
        </w:tc>
      </w:tr>
    </w:tbl>
    <w:p w:rsidR="00BC487C" w:rsidRDefault="00BC487C" w:rsidP="00BC48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0" w:type="auto"/>
        <w:tblInd w:w="-40" w:type="dxa"/>
        <w:tblLayout w:type="fixed"/>
        <w:tblLook w:val="0000"/>
      </w:tblPr>
      <w:tblGrid>
        <w:gridCol w:w="6814"/>
        <w:gridCol w:w="2174"/>
        <w:gridCol w:w="6723"/>
        <w:gridCol w:w="1344"/>
        <w:gridCol w:w="144"/>
        <w:gridCol w:w="30"/>
      </w:tblGrid>
      <w:tr w:rsidR="00BC487C" w:rsidTr="0024322D">
        <w:trPr>
          <w:cantSplit/>
        </w:trPr>
        <w:tc>
          <w:tcPr>
            <w:tcW w:w="1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pStyle w:val="8"/>
              <w:tabs>
                <w:tab w:val="num" w:pos="0"/>
              </w:tabs>
              <w:snapToGrid w:val="0"/>
              <w:spacing w:after="240"/>
              <w:ind w:left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КООРДИНАЦИЯ  ДЕЯТЕЛЬНОСТИ ПОСТОЯННЫХ  КОМИССИЙ</w:t>
            </w:r>
          </w:p>
        </w:tc>
      </w:tr>
      <w:tr w:rsidR="00BC487C" w:rsidTr="0024322D">
        <w:trPr>
          <w:gridAfter w:val="1"/>
          <w:wAfter w:w="30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rPr>
          <w:gridAfter w:val="1"/>
          <w:wAfter w:w="30" w:type="dxa"/>
          <w:trHeight w:val="586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отчетов  членов постоянных комиссий  на заседаниях Совета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rPr>
          <w:gridAfter w:val="1"/>
          <w:wAfter w:w="30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отчетов  постоянных комиссий  на заседаниях Совета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комиссия  в год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rPr>
          <w:gridAfter w:val="1"/>
          <w:wAfter w:w="30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rPr>
          <w:gridAfter w:val="1"/>
          <w:wAfter w:w="30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 за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  <w:p w:rsidR="00BC487C" w:rsidRDefault="00BC487C" w:rsidP="00243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rPr>
          <w:gridAfter w:val="1"/>
          <w:wAfter w:w="30" w:type="dxa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опыта работы постоянных комиссий  Совета  сельского  поселения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87C" w:rsidRDefault="00BC487C" w:rsidP="0024322D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C487C" w:rsidRDefault="00BC487C" w:rsidP="00BC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ВЫНОСИМЫЕ НА ПУБЛИЧНЫЕ СЛУШАНИЯ</w:t>
      </w:r>
    </w:p>
    <w:tbl>
      <w:tblPr>
        <w:tblW w:w="0" w:type="auto"/>
        <w:tblInd w:w="-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6300"/>
        <w:gridCol w:w="1563"/>
        <w:gridCol w:w="6840"/>
        <w:gridCol w:w="4782"/>
        <w:gridCol w:w="144"/>
      </w:tblGrid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 сельского поселения  за 2016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подготовке публичных слушаний.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сельского поселения за 1 квартал 2017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подготовке публичных слушаний.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сельского поселения </w:t>
            </w:r>
            <w:r>
              <w:rPr>
                <w:sz w:val="28"/>
                <w:szCs w:val="28"/>
              </w:rPr>
              <w:lastRenderedPageBreak/>
              <w:t>за 2 квартал 2017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подготовке публичных </w:t>
            </w:r>
            <w:r>
              <w:rPr>
                <w:sz w:val="28"/>
                <w:szCs w:val="28"/>
              </w:rPr>
              <w:lastRenderedPageBreak/>
              <w:t>слушаний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сельского поселения за 3 квартал 2017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подготовке публичных слушаний.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социально- экономического развития сельского поселения в 2017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по подготовке публичных слушаний, глава сельского поселения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сельского поселения за 4 квартал 2017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подготовке публичных слушаний.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Нижнеташлинский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2018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подготовке публичных слушаний.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</w:tcPr>
          <w:p w:rsidR="00BC487C" w:rsidRDefault="00BC487C" w:rsidP="0024322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pStyle w:val="21"/>
              <w:snapToGrid w:val="0"/>
              <w:spacing w:after="0" w:line="240" w:lineRule="auto"/>
              <w:ind w:left="0" w:firstLine="4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ходе выполнения комплексной программы по реализации основных положений Послания Президента Республики Башкортостан  Государственному Собранию – Курултаю Республики Башкортостан  в 2017 году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по подготовке публичных слушаний, глава сельского поселения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</w:tcPr>
          <w:p w:rsidR="00BC487C" w:rsidRDefault="00BC487C" w:rsidP="0024322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 Послании Президента Республики Башкортостан Государственному собранию и </w:t>
            </w:r>
            <w:r>
              <w:rPr>
                <w:bCs/>
                <w:color w:val="000000"/>
                <w:sz w:val="28"/>
                <w:szCs w:val="28"/>
              </w:rPr>
              <w:t>Курултаю Республики Башкортостан  в 2018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по подготовке публичных слушаний, глава сельского поселения</w:t>
            </w:r>
          </w:p>
        </w:tc>
        <w:tc>
          <w:tcPr>
            <w:tcW w:w="47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87C" w:rsidRDefault="00BC487C" w:rsidP="0024322D">
            <w:pPr>
              <w:snapToGrid w:val="0"/>
            </w:pPr>
          </w:p>
        </w:tc>
        <w:tc>
          <w:tcPr>
            <w:tcW w:w="144" w:type="dxa"/>
          </w:tcPr>
          <w:p w:rsidR="00BC487C" w:rsidRDefault="00BC487C" w:rsidP="0024322D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C487C" w:rsidRDefault="00BC487C" w:rsidP="00BC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ДЕПУТАТОВ В ОКРУГАХ</w:t>
      </w:r>
    </w:p>
    <w:tbl>
      <w:tblPr>
        <w:tblW w:w="0" w:type="auto"/>
        <w:tblInd w:w="-40" w:type="dxa"/>
        <w:tblLayout w:type="fixed"/>
        <w:tblLook w:val="0000"/>
      </w:tblPr>
      <w:tblGrid>
        <w:gridCol w:w="1008"/>
        <w:gridCol w:w="6384"/>
        <w:gridCol w:w="1536"/>
        <w:gridCol w:w="6020"/>
      </w:tblGrid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депутатов перед избирателями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всех уровней, постоянные комиссии</w:t>
            </w: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проведения приема граждан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всех уровней</w:t>
            </w: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Заслушивание сообщений депутатов о выполнении депутатских обязанностей на заседаниях Совета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    </w:t>
            </w:r>
          </w:p>
          <w:p w:rsidR="00BC487C" w:rsidRDefault="00BC487C" w:rsidP="00243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года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</w:t>
            </w:r>
            <w:r>
              <w:rPr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учебы депутатов Совета: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 О Законе РФ « Об общих принципах организации местного самоуправления в Российской Федерации» и РБ « О местном самоуправлении в РБ».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О формах работы депутатов Совета с избирателями в избирательных округах.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Депутатский запрос.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   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года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</w:tc>
      </w:tr>
    </w:tbl>
    <w:p w:rsidR="00BC487C" w:rsidRDefault="00BC487C" w:rsidP="00BC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ОБЩЕСТВЕННЫМИ ФОРМИРОВАНИЯМИ, РЕЛИГИОЗНЫМИ ОБЪЕДИНЕНИЯМИ</w:t>
      </w:r>
    </w:p>
    <w:tbl>
      <w:tblPr>
        <w:tblW w:w="0" w:type="auto"/>
        <w:tblInd w:w="-40" w:type="dxa"/>
        <w:tblLayout w:type="fixed"/>
        <w:tblLook w:val="0000"/>
      </w:tblPr>
      <w:tblGrid>
        <w:gridCol w:w="1008"/>
        <w:gridCol w:w="6384"/>
        <w:gridCol w:w="1536"/>
        <w:gridCol w:w="6020"/>
      </w:tblGrid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проведении отчетных собраний и конференций общественных формирований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постоянных комиссий Совета</w:t>
            </w: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деятельности и обобщение опыта работы, оказание содействия общественным организациям и религиозным объединениям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постоянных комиссий Совета</w:t>
            </w:r>
          </w:p>
        </w:tc>
      </w:tr>
    </w:tbl>
    <w:p w:rsidR="00BC487C" w:rsidRDefault="00BC487C" w:rsidP="00BC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ПРОВЕРКА ИСПОЛНЕНИЯ</w:t>
      </w:r>
    </w:p>
    <w:tbl>
      <w:tblPr>
        <w:tblW w:w="0" w:type="auto"/>
        <w:tblInd w:w="-40" w:type="dxa"/>
        <w:tblLayout w:type="fixed"/>
        <w:tblLook w:val="0000"/>
      </w:tblPr>
      <w:tblGrid>
        <w:gridCol w:w="1008"/>
        <w:gridCol w:w="6384"/>
        <w:gridCol w:w="1536"/>
        <w:gridCol w:w="6020"/>
      </w:tblGrid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проверка исполнения решений вышестоящих органов и собственных решений Совета, принятых программ 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-Послание Президента Республики Башкортостан Государственному собранию –Курултаю  Республики Башкортостан 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Борьба с преступностью в сельском поселении  на 20</w:t>
            </w:r>
            <w:r w:rsidR="00125FD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-202</w:t>
            </w:r>
            <w:r w:rsidR="00125F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BC487C" w:rsidRDefault="00BC487C" w:rsidP="00243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противодействию злоупотреблению  наркотиками и их незаконному обороту в сельском поселении на 20</w:t>
            </w:r>
            <w:r w:rsidR="00125FD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-202</w:t>
            </w:r>
            <w:r w:rsidR="00125F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BC487C" w:rsidRDefault="00BC487C" w:rsidP="0012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-Профилактика терроризма и экстремизма, </w:t>
            </w:r>
            <w:r>
              <w:rPr>
                <w:sz w:val="28"/>
                <w:szCs w:val="28"/>
              </w:rPr>
              <w:lastRenderedPageBreak/>
              <w:t>обеспечения безопасности населения и территории СП на 20</w:t>
            </w:r>
            <w:r w:rsidR="00125FD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-202</w:t>
            </w:r>
            <w:r w:rsidR="00125F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BC487C" w:rsidTr="002432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писем, заявлений и обращений граждан в Совет сельского поселения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7C" w:rsidRDefault="00BC487C" w:rsidP="002432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</w:tr>
    </w:tbl>
    <w:p w:rsidR="00BC487C" w:rsidRDefault="00BC487C" w:rsidP="00BC487C"/>
    <w:p w:rsidR="00BC487C" w:rsidRDefault="00BC487C" w:rsidP="00BC487C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  <w:r>
        <w:rPr>
          <w:sz w:val="28"/>
          <w:szCs w:val="28"/>
        </w:rPr>
        <w:t xml:space="preserve">   </w:t>
      </w:r>
    </w:p>
    <w:p w:rsidR="00BC487C" w:rsidRDefault="00BC487C" w:rsidP="00BC487C">
      <w:pPr>
        <w:rPr>
          <w:sz w:val="28"/>
          <w:szCs w:val="28"/>
        </w:rPr>
      </w:pPr>
    </w:p>
    <w:p w:rsidR="00BC487C" w:rsidRDefault="00BC487C" w:rsidP="00BC487C"/>
    <w:p w:rsidR="00BC487C" w:rsidRDefault="00BC487C" w:rsidP="00BC487C"/>
    <w:p w:rsidR="00BC487C" w:rsidRDefault="00BC487C" w:rsidP="00BC487C"/>
    <w:p w:rsidR="00EA6076" w:rsidRDefault="00EA6076"/>
    <w:sectPr w:rsidR="00EA6076" w:rsidSect="00365D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B5717"/>
    <w:multiLevelType w:val="multilevel"/>
    <w:tmpl w:val="9DFA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C487C"/>
    <w:rsid w:val="00125FDB"/>
    <w:rsid w:val="008C39EF"/>
    <w:rsid w:val="00BC487C"/>
    <w:rsid w:val="00EA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C487C"/>
    <w:pPr>
      <w:keepNext/>
      <w:tabs>
        <w:tab w:val="num" w:pos="3600"/>
      </w:tabs>
      <w:ind w:left="3600" w:hanging="720"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487C"/>
    <w:pPr>
      <w:keepNext/>
      <w:tabs>
        <w:tab w:val="num" w:pos="5760"/>
      </w:tabs>
      <w:ind w:left="360" w:hanging="720"/>
      <w:jc w:val="center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link w:val="90"/>
    <w:qFormat/>
    <w:rsid w:val="00BC487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487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C487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90">
    <w:name w:val="Заголовок 9 Знак"/>
    <w:basedOn w:val="a0"/>
    <w:link w:val="9"/>
    <w:rsid w:val="00BC487C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rsid w:val="00BC487C"/>
    <w:rPr>
      <w:color w:val="000080"/>
      <w:u w:val="single"/>
    </w:rPr>
  </w:style>
  <w:style w:type="character" w:customStyle="1" w:styleId="a4">
    <w:name w:val="Верхний колонтитул Знак"/>
    <w:basedOn w:val="a0"/>
    <w:link w:val="a5"/>
    <w:locked/>
    <w:rsid w:val="00BC487C"/>
    <w:rPr>
      <w:sz w:val="30"/>
      <w:szCs w:val="24"/>
      <w:lang w:eastAsia="ar-SA"/>
    </w:rPr>
  </w:style>
  <w:style w:type="paragraph" w:styleId="a5">
    <w:name w:val="header"/>
    <w:basedOn w:val="a"/>
    <w:link w:val="a4"/>
    <w:rsid w:val="00BC48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BC48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BC48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C48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C487C"/>
    <w:pPr>
      <w:spacing w:after="120" w:line="480" w:lineRule="auto"/>
      <w:ind w:left="283"/>
    </w:pPr>
  </w:style>
  <w:style w:type="paragraph" w:customStyle="1" w:styleId="ConsNonformat">
    <w:name w:val="ConsNonformat"/>
    <w:rsid w:val="00BC487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BC48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1"/>
    <w:basedOn w:val="a"/>
    <w:autoRedefine/>
    <w:rsid w:val="00BC487C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8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8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1673</Words>
  <Characters>9541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2018-12-25T07:01:00Z</dcterms:created>
  <dcterms:modified xsi:type="dcterms:W3CDTF">2018-12-25T07:04:00Z</dcterms:modified>
</cp:coreProperties>
</file>