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30" w:tblpY="-645"/>
        <w:tblW w:w="1091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1616"/>
        <w:gridCol w:w="4489"/>
      </w:tblGrid>
      <w:tr w:rsidR="006C6A33" w:rsidRPr="006C6A33" w:rsidTr="001F2CA9">
        <w:trPr>
          <w:trHeight w:val="1710"/>
        </w:trPr>
        <w:tc>
          <w:tcPr>
            <w:tcW w:w="4811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ТУБЭНГЕ ТАШЛЫ АУЫЛ СОВЕТЫ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452645, Шаран районы, 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Ташлы 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20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Тел.(34769) 2-51-49, факс (34769) 2-51-49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http</w:t>
              </w:r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://</w:t>
              </w:r>
              <w:proofErr w:type="spellStart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-</w:t>
              </w:r>
              <w:proofErr w:type="spellStart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</w:rPr>
                <w:t>.</w:t>
              </w:r>
              <w:proofErr w:type="spellStart"/>
              <w:r w:rsidRPr="006C6A33">
                <w:rPr>
                  <w:rFonts w:ascii="Times New Roman" w:eastAsia="Calibri" w:hAnsi="Times New Roman" w:cs="Times New Roman"/>
                  <w:bCs/>
                  <w:color w:val="000080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C6A33" w:rsidRPr="006C6A33" w:rsidRDefault="006C6A33" w:rsidP="006C6A3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C6A33">
              <w:rPr>
                <w:rFonts w:ascii="Times New Roman" w:eastAsia="Calibri" w:hAnsi="Times New Roman" w:cs="Times New Roman"/>
                <w:sz w:val="16"/>
                <w:szCs w:val="16"/>
              </w:rPr>
              <w:t>ИНН 0251000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863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ОГРН 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A33">
              <w:rPr>
                <w:rFonts w:ascii="Times New Roman" w:eastAsia="Calibri" w:hAnsi="Times New Roman" w:cs="Times New Roman"/>
                <w:b/>
                <w:noProof/>
              </w:rPr>
              <w:drawing>
                <wp:inline distT="0" distB="0" distL="0" distR="0">
                  <wp:extent cx="800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СОВЕТ СЕЛЬСКОГО ПОСЕЛЕНИЯ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be-BY"/>
              </w:rPr>
              <w:t>НИЖНЕТАШЛИН</w:t>
            </w:r>
            <w:r w:rsidRPr="006C6A33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45264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район, 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с.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ул.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2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0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Тел.(34769) 2-5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-4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9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, факс (34769) 2-5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1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-4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9</w:t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-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: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@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>.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t xml:space="preserve">, </w: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begin"/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 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HYPERLINK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 "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http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://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ntashly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sharan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-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sovet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>.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instrText>ru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be-BY"/>
              </w:rPr>
              <w:instrText xml:space="preserve">" </w:instrText>
            </w:r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separate"/>
            </w:r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http</w:t>
            </w:r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://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ntashly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sharan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-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sovet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be-BY"/>
              </w:rPr>
              <w:t>.</w:t>
            </w:r>
            <w:proofErr w:type="spellStart"/>
            <w:r w:rsidRPr="006C6A33">
              <w:rPr>
                <w:rFonts w:ascii="Times New Roman" w:eastAsia="Calibri" w:hAnsi="Times New Roman" w:cs="Times New Roman"/>
                <w:bCs/>
                <w:color w:val="000080"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6C6A33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fldChar w:fldCharType="end"/>
            </w:r>
          </w:p>
          <w:p w:rsidR="006C6A33" w:rsidRPr="006C6A33" w:rsidRDefault="006C6A33" w:rsidP="006C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C6A33">
              <w:rPr>
                <w:rFonts w:ascii="Times New Roman" w:eastAsia="Calibri" w:hAnsi="Times New Roman" w:cs="Times New Roman"/>
                <w:sz w:val="16"/>
                <w:szCs w:val="16"/>
              </w:rPr>
              <w:t>ИНН 0251000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863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ОГРН </w:t>
            </w:r>
            <w:r w:rsidRPr="006C6A33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1020200612805</w:t>
            </w:r>
          </w:p>
        </w:tc>
      </w:tr>
    </w:tbl>
    <w:p w:rsidR="006C6A33" w:rsidRPr="006C6A33" w:rsidRDefault="006C6A33" w:rsidP="006C6A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C6A33">
        <w:rPr>
          <w:rFonts w:ascii="Times New Roman" w:eastAsia="Calibri" w:hAnsi="Times New Roman" w:cs="Times New Roman"/>
          <w:b/>
          <w:color w:val="000000"/>
          <w:sz w:val="28"/>
        </w:rPr>
        <w:t xml:space="preserve">ҠАРАР                                                                           </w:t>
      </w:r>
      <w:r w:rsidRPr="006C6A33">
        <w:rPr>
          <w:rFonts w:ascii="Times New Roman" w:eastAsia="Calibri" w:hAnsi="Times New Roman" w:cs="Times New Roman"/>
          <w:b/>
          <w:color w:val="000000"/>
          <w:sz w:val="28"/>
        </w:rPr>
        <w:tab/>
        <w:t xml:space="preserve">        РЕШЕНИЕ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6C6A33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от 10 ноября 2017 года № 28/209 «Об установлении налога на имущество физических лиц»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Федеральными законами от 06.10.2003 года № 131-ФЗ «Об общих принципах организации местного самоуправления в Российской Федерации», от 03.08.2018 года № 334-ФЗ «О внесении изменений в статью 52 части первой и часть вторую Налогового кодекса Российской Федерации», Совет сельского поселения </w:t>
      </w:r>
      <w:proofErr w:type="spellStart"/>
      <w:r w:rsidRPr="006C6A33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решил: 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1. Внести изменения в пункт 2 решения Совета сельского поселения </w:t>
      </w:r>
      <w:proofErr w:type="spellStart"/>
      <w:r w:rsidRPr="006C6A33">
        <w:rPr>
          <w:rFonts w:ascii="Times New Roman" w:eastAsia="Calibri" w:hAnsi="Times New Roman" w:cs="Times New Roman"/>
          <w:sz w:val="28"/>
          <w:szCs w:val="28"/>
        </w:rPr>
        <w:t>Нижнеташлинский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Шаранский</w:t>
      </w:r>
      <w:proofErr w:type="spellEnd"/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 Республики Башкортостан от 10 ноября 2017 года № 28/209 «Об установлении налога на имущество физических лиц», изложив его в следующей редакции: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«2. Установить следующие налоговые ставки по налогу: 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2.1</w:t>
      </w: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. 0,2 процента</w:t>
      </w: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отношении 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1) жилых домов, </w:t>
      </w: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частей жилых домов, квартир, частей квартир, комнат;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2) объектов незавершенного строительства в случае, если проектируемым назначением таких объектов является жилой дом</w:t>
      </w:r>
      <w:r w:rsidRPr="006C6A3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3) единых недвижимых комплексов, в состав которых входит хотя бы один жилой дом;</w:t>
      </w:r>
    </w:p>
    <w:p w:rsidR="006C6A33" w:rsidRPr="006C6A33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8" w:firstLine="143"/>
        <w:rPr>
          <w:rFonts w:ascii="yandex-sans" w:eastAsia="Calibri" w:hAnsi="yandex-sans" w:cs="Times New Roman"/>
          <w:color w:val="000000"/>
          <w:sz w:val="28"/>
          <w:szCs w:val="28"/>
        </w:rPr>
      </w:pPr>
      <w:r w:rsidRPr="006C6A33">
        <w:rPr>
          <w:rFonts w:ascii="Times New Roman" w:eastAsia="Calibri" w:hAnsi="Times New Roman" w:cs="Times New Roman"/>
          <w:sz w:val="28"/>
          <w:szCs w:val="28"/>
        </w:rPr>
        <w:t xml:space="preserve">4) гаражей и </w:t>
      </w:r>
      <w:proofErr w:type="spellStart"/>
      <w:r w:rsidRPr="006C6A33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расположенных в объектах налогообложения, </w:t>
      </w:r>
      <w:r w:rsidRPr="006C6A33">
        <w:rPr>
          <w:rFonts w:ascii="yandex-sans" w:eastAsia="Calibri" w:hAnsi="yandex-sans" w:cs="Times New Roman"/>
          <w:color w:val="000000"/>
          <w:sz w:val="28"/>
          <w:szCs w:val="28"/>
        </w:rPr>
        <w:t>указанных в подпункте 2 пункта 2 статьи 406 Налогового</w:t>
      </w:r>
    </w:p>
    <w:p w:rsidR="006C6A33" w:rsidRPr="006C6A33" w:rsidRDefault="006C6A33" w:rsidP="006C6A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yandex-sans" w:eastAsia="Calibri" w:hAnsi="yandex-sans" w:cs="Times New Roman"/>
          <w:color w:val="000000"/>
          <w:sz w:val="28"/>
          <w:szCs w:val="28"/>
        </w:rPr>
      </w:pPr>
      <w:r w:rsidRPr="006C6A33">
        <w:rPr>
          <w:rFonts w:ascii="yandex-sans" w:eastAsia="Calibri" w:hAnsi="yandex-sans" w:cs="Times New Roman"/>
          <w:color w:val="000000"/>
          <w:sz w:val="28"/>
          <w:szCs w:val="28"/>
        </w:rPr>
        <w:t>кодекса Российской Федерации</w:t>
      </w: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6A33">
        <w:rPr>
          <w:rFonts w:ascii="Times New Roman" w:eastAsia="Calibri" w:hAnsi="Times New Roman" w:cs="Times New Roman"/>
          <w:sz w:val="28"/>
          <w:szCs w:val="28"/>
          <w:lang w:eastAsia="en-US"/>
        </w:rPr>
        <w:t>5)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6C6A33">
        <w:rPr>
          <w:rFonts w:ascii="Times New Roman" w:eastAsia="Calibri" w:hAnsi="Times New Roman" w:cs="Times New Roman"/>
          <w:sz w:val="28"/>
          <w:szCs w:val="28"/>
        </w:rPr>
        <w:t>.»</w:t>
      </w:r>
    </w:p>
    <w:p w:rsidR="006C6A33" w:rsidRPr="006C6A33" w:rsidRDefault="006C6A33" w:rsidP="006C6A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2. Данное решение подлежит обнародованию на информационном стенде в Администрации сельского поселения </w:t>
      </w:r>
      <w:proofErr w:type="spellStart"/>
      <w:r w:rsidRPr="006C6A33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C6A33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Башкортостан, </w:t>
      </w:r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размещению в сети общего доступа «Интернет» на официальном сайте </w:t>
      </w:r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lastRenderedPageBreak/>
        <w:t xml:space="preserve">сельского поселения </w:t>
      </w:r>
      <w:proofErr w:type="spellStart"/>
      <w:r w:rsidRPr="006C6A33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Шаранский</w:t>
      </w:r>
      <w:proofErr w:type="spellEnd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 район Республики Башкортостан </w:t>
      </w:r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http</w:t>
      </w:r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://</w:t>
      </w:r>
      <w:proofErr w:type="spellStart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ntashly</w:t>
      </w:r>
      <w:proofErr w:type="spellEnd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>.</w:t>
      </w:r>
      <w:proofErr w:type="spellStart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  <w:lang w:val="en-US"/>
        </w:rPr>
        <w:t>ru</w:t>
      </w:r>
      <w:proofErr w:type="spellEnd"/>
      <w:r w:rsidRPr="006C6A33">
        <w:rPr>
          <w:rFonts w:ascii="Times New Roman" w:eastAsia="Times New Roman" w:hAnsi="Times New Roman" w:cs="Times New Roman"/>
          <w:spacing w:val="1"/>
          <w:sz w:val="28"/>
          <w:szCs w:val="28"/>
          <w:shd w:val="clear" w:color="auto" w:fill="FFFFFF"/>
        </w:rPr>
        <w:t xml:space="preserve">/ </w:t>
      </w:r>
      <w:r w:rsidRPr="006C6A33">
        <w:rPr>
          <w:rFonts w:ascii="Times New Roman" w:eastAsia="Times New Roman" w:hAnsi="Times New Roman" w:cs="Times New Roman"/>
          <w:sz w:val="28"/>
          <w:szCs w:val="28"/>
        </w:rPr>
        <w:t>и публикации в газете «</w:t>
      </w:r>
      <w:proofErr w:type="spellStart"/>
      <w:r w:rsidRPr="006C6A33">
        <w:rPr>
          <w:rFonts w:ascii="Times New Roman" w:eastAsia="Times New Roman" w:hAnsi="Times New Roman" w:cs="Times New Roman"/>
          <w:sz w:val="28"/>
          <w:szCs w:val="28"/>
        </w:rPr>
        <w:t>Шаранские</w:t>
      </w:r>
      <w:proofErr w:type="spellEnd"/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 просторы».</w:t>
      </w:r>
    </w:p>
    <w:p w:rsidR="006C6A33" w:rsidRPr="006C6A33" w:rsidRDefault="006C6A33" w:rsidP="006C6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bCs/>
          <w:sz w:val="28"/>
          <w:szCs w:val="28"/>
        </w:rPr>
        <w:t>3. Изменения, изложенные в данном решении, распространяются на правоотношения, возникшие с 1 января 2019 года.</w:t>
      </w:r>
    </w:p>
    <w:p w:rsidR="006C6A33" w:rsidRPr="006C6A33" w:rsidRDefault="006C6A33" w:rsidP="006C6A3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4. Контроль по выполнению настоящего решения оставляю за собой. 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right="-707"/>
        <w:rPr>
          <w:rFonts w:ascii="Times New Roman" w:eastAsia="Calibri" w:hAnsi="Times New Roman" w:cs="Times New Roman"/>
          <w:sz w:val="28"/>
          <w:szCs w:val="28"/>
        </w:rPr>
      </w:pPr>
      <w:r w:rsidRPr="006C6A33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6C6A33">
        <w:rPr>
          <w:rFonts w:ascii="Times New Roman" w:eastAsia="Calibri" w:hAnsi="Times New Roman" w:cs="Times New Roman"/>
          <w:sz w:val="28"/>
          <w:szCs w:val="28"/>
        </w:rPr>
        <w:tab/>
      </w:r>
      <w:r w:rsidRPr="006C6A33">
        <w:rPr>
          <w:rFonts w:ascii="Times New Roman" w:eastAsia="Calibri" w:hAnsi="Times New Roman" w:cs="Times New Roman"/>
          <w:sz w:val="28"/>
          <w:szCs w:val="28"/>
        </w:rPr>
        <w:tab/>
      </w:r>
      <w:r w:rsidRPr="006C6A33">
        <w:rPr>
          <w:rFonts w:ascii="Times New Roman" w:eastAsia="Calibri" w:hAnsi="Times New Roman" w:cs="Times New Roman"/>
          <w:sz w:val="28"/>
          <w:szCs w:val="28"/>
        </w:rPr>
        <w:tab/>
      </w:r>
      <w:r w:rsidRPr="006C6A33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Pr="006C6A33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C6A33">
        <w:rPr>
          <w:rFonts w:ascii="Times New Roman" w:eastAsia="Calibri" w:hAnsi="Times New Roman" w:cs="Times New Roman"/>
          <w:sz w:val="28"/>
          <w:szCs w:val="28"/>
        </w:rPr>
        <w:t>Г.С.Гарифуллина</w:t>
      </w:r>
      <w:proofErr w:type="spellEnd"/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sz w:val="28"/>
          <w:szCs w:val="28"/>
        </w:rPr>
        <w:t>с.Нижние Ташлы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sz w:val="28"/>
          <w:szCs w:val="28"/>
        </w:rPr>
        <w:t>07.02.2019</w:t>
      </w:r>
    </w:p>
    <w:p w:rsidR="006C6A33" w:rsidRPr="006C6A33" w:rsidRDefault="006C6A33" w:rsidP="006C6A33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</w:rPr>
      </w:pPr>
      <w:r w:rsidRPr="006C6A33">
        <w:rPr>
          <w:rFonts w:ascii="Times New Roman" w:eastAsia="Times New Roman" w:hAnsi="Times New Roman" w:cs="Times New Roman"/>
          <w:sz w:val="28"/>
          <w:szCs w:val="28"/>
        </w:rPr>
        <w:t xml:space="preserve">      № 41/321                                    </w:t>
      </w:r>
      <w:r w:rsidRPr="006C6A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</w:t>
      </w:r>
    </w:p>
    <w:p w:rsidR="000B6E25" w:rsidRDefault="000B6E25"/>
    <w:sectPr w:rsidR="000B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6A33"/>
    <w:rsid w:val="000B6E25"/>
    <w:rsid w:val="006C6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2019-04-08T04:44:00Z</dcterms:created>
  <dcterms:modified xsi:type="dcterms:W3CDTF">2019-04-08T04:44:00Z</dcterms:modified>
</cp:coreProperties>
</file>