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2108"/>
        <w:gridCol w:w="4192"/>
      </w:tblGrid>
      <w:tr w:rsidR="00A30636" w:rsidRPr="00A30636" w:rsidTr="00A30636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</w:p>
          <w:p w:rsidR="00A30636" w:rsidRPr="00A30636" w:rsidRDefault="00A30636" w:rsidP="00A30636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A30636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районының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Түбәнге Ташлы</w:t>
            </w:r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Советы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063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A30636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A30636" w:rsidRPr="00A30636" w:rsidRDefault="00A30636" w:rsidP="00A30636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Түбәнге Ташлы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A30636" w:rsidRPr="00A30636" w:rsidRDefault="00A30636" w:rsidP="00A306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ауылы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Шаран районы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A30636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A30636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A30636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A30636" w:rsidRPr="00A30636" w:rsidRDefault="00A30636" w:rsidP="00A306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A30636" w:rsidRDefault="00A30636" w:rsidP="00A306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A30636" w:rsidRPr="00A30636" w:rsidRDefault="00216379" w:rsidP="00A306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hyperlink r:id="rId5" w:history="1"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Нижне</w:t>
            </w:r>
            <w:proofErr w:type="spellEnd"/>
            <w:r w:rsidRPr="00A30636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A30636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ский</w:t>
            </w:r>
            <w:proofErr w:type="spellEnd"/>
            <w:r w:rsidRPr="00A30636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 xml:space="preserve">  сельсовет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ский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сельсовет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,д.2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0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ие Ташлы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A30636" w:rsidRPr="00A30636" w:rsidRDefault="00A30636" w:rsidP="00A306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A30636" w:rsidRPr="00A30636" w:rsidRDefault="00216379" w:rsidP="00A306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hyperlink r:id="rId7" w:history="1"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="00A30636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30636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A30636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</w:t>
      </w:r>
      <w:r w:rsidRPr="00A30636">
        <w:rPr>
          <w:rFonts w:ascii="ER Bukinist Bashkir" w:eastAsia="Times New Roman" w:hAnsi="ER Bukinist Bashkir" w:cs="Times New Roman"/>
          <w:b/>
          <w:bCs/>
          <w:sz w:val="24"/>
          <w:szCs w:val="28"/>
          <w:lang w:val="be-BY"/>
        </w:rPr>
        <w:t xml:space="preserve">  Ҡ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</w:t>
      </w:r>
      <w:r w:rsidRPr="00A30636">
        <w:rPr>
          <w:rFonts w:ascii="Times New Roman" w:eastAsia="Times New Roman" w:hAnsi="Times New Roman" w:cs="Times New Roman"/>
          <w:b/>
          <w:sz w:val="24"/>
          <w:szCs w:val="28"/>
        </w:rPr>
        <w:t xml:space="preserve">А Р А Р              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 xml:space="preserve"> 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 xml:space="preserve">                  ПОСТАНОВЛЕНИЕ</w:t>
      </w:r>
    </w:p>
    <w:p w:rsidR="00A30636" w:rsidRPr="00A30636" w:rsidRDefault="00A30636" w:rsidP="00A306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3063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  <w:r w:rsidR="000846EB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03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</w:t>
      </w:r>
      <w:r w:rsidR="000846EB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июнь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201</w:t>
      </w:r>
      <w:r w:rsidR="000846EB">
        <w:rPr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>й</w:t>
      </w:r>
      <w:proofErr w:type="spellEnd"/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                                       № </w:t>
      </w:r>
      <w:r w:rsidR="000846EB">
        <w:rPr>
          <w:rFonts w:ascii="Times New Roman" w:eastAsia="Times New Roman" w:hAnsi="Times New Roman" w:cs="Times New Roman"/>
          <w:b/>
          <w:bCs/>
          <w:sz w:val="24"/>
          <w:szCs w:val="28"/>
        </w:rPr>
        <w:t>31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</w:t>
      </w:r>
      <w:r w:rsidR="000846EB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0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3 </w:t>
      </w:r>
      <w:r w:rsidR="000846EB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июн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я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201</w:t>
      </w:r>
      <w:r w:rsidR="000846EB">
        <w:rPr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г.</w:t>
      </w:r>
    </w:p>
    <w:p w:rsidR="00A30636" w:rsidRPr="00A30636" w:rsidRDefault="00A30636" w:rsidP="00A30636">
      <w:pPr>
        <w:shd w:val="clear" w:color="auto" w:fill="FFFFFF"/>
        <w:spacing w:before="100" w:beforeAutospacing="1" w:after="100" w:afterAutospacing="1" w:line="240" w:lineRule="auto"/>
        <w:ind w:right="-4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63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по охране жизни людей на водоёмах сельского поселения </w:t>
      </w:r>
      <w:proofErr w:type="spellStart"/>
      <w:r w:rsidRPr="00A30636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A306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30636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A3063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</w:t>
      </w:r>
    </w:p>
    <w:p w:rsidR="00A30636" w:rsidRPr="00A30636" w:rsidRDefault="00A30636" w:rsidP="00A30636">
      <w:pPr>
        <w:shd w:val="clear" w:color="auto" w:fill="FFFFFF"/>
        <w:spacing w:after="0" w:line="240" w:lineRule="auto"/>
        <w:ind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14, 15 и 16 Федерального закона от 6 октября 2003 года № 131-ФЗ «Об общих принципах организации местного самоуправления в Российской Федерации» в целях обеспечения безопасности и снижения травматизма людей в местах массового отдыха населения на водных объектах сельского поселения, ПОСТАНОВЛЯЮ: </w:t>
      </w:r>
    </w:p>
    <w:p w:rsidR="00A30636" w:rsidRPr="00A30636" w:rsidRDefault="00A30636" w:rsidP="00A3063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</w:rPr>
      </w:pPr>
      <w:r w:rsidRPr="00A3063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План мероприятий по охране жизни людей на водоёмах (</w:t>
      </w:r>
      <w:r w:rsidRPr="00A306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 w:rsidRPr="00A30636">
        <w:rPr>
          <w:rFonts w:ascii="Times New Roman" w:eastAsia="Times New Roman" w:hAnsi="Times New Roman" w:cs="Times New Roman"/>
          <w:color w:val="000000"/>
          <w:sz w:val="28"/>
          <w:szCs w:val="28"/>
        </w:rPr>
        <w:t>) и Перечень мер по обеспечению безопасности населения в местах массового отдыха на водоёмах сельского поселения (</w:t>
      </w:r>
      <w:r w:rsidRPr="00A30636">
        <w:rPr>
          <w:rFonts w:ascii="Times New Roman" w:eastAsia="Times New Roman" w:hAnsi="Times New Roman" w:cs="Times New Roman"/>
          <w:color w:val="000000"/>
        </w:rPr>
        <w:t>приложение № 2)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2. Рекомендовать руководителям организаций, в ведении которых находятся водные объекты: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- осуществить мероприятия по обеспечению безопасности населения при пользовании водоёмами; 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- определить места массового отдыха на воде и организовать работу по оборудованию спасательных постов, оснащенных спасательными средствами;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- запретить купание в неустановленных для этого местах путём предупреждения и выставления знаков, запрещающих купание;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- назначить ответственных лиц в населённых пунктах и закрепить за ними места массового отдыха граждан; 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- принять меры по пресечению загрязнения водоёмов, захламления территорий, несанкционированных стоянок и моек автотранспорта, самовольной вырубки деревьев.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3. Рекомендовать дирекции школ</w:t>
      </w:r>
      <w:r w:rsidR="009606E0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 предусмотреть дополнительное обучение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A30636" w:rsidRPr="00A30636" w:rsidRDefault="00A30636" w:rsidP="00A30636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636">
        <w:rPr>
          <w:rFonts w:ascii="Arial" w:eastAsia="Times New Roman" w:hAnsi="Arial" w:cs="Arial"/>
          <w:sz w:val="28"/>
          <w:szCs w:val="20"/>
        </w:rPr>
        <w:t>4.</w:t>
      </w:r>
      <w:r w:rsidRPr="00A30636">
        <w:rPr>
          <w:rFonts w:ascii="Arial" w:eastAsia="Times New Roman" w:hAnsi="Arial" w:cs="Arial"/>
          <w:sz w:val="20"/>
          <w:szCs w:val="28"/>
        </w:rPr>
        <w:t xml:space="preserve"> </w:t>
      </w:r>
      <w:r w:rsidRPr="00A3063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3063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A30636">
        <w:rPr>
          <w:rFonts w:ascii="Times New Roman" w:eastAsia="Times New Roman" w:hAnsi="Times New Roman" w:cs="Times New Roman"/>
          <w:bCs/>
          <w:sz w:val="28"/>
          <w:szCs w:val="20"/>
        </w:rPr>
        <w:t>Глава</w:t>
      </w:r>
      <w:r w:rsidRPr="00A30636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                                       </w:t>
      </w:r>
      <w:proofErr w:type="spellStart"/>
      <w:r w:rsidRPr="00A30636">
        <w:rPr>
          <w:rFonts w:ascii="Times New Roman" w:eastAsia="Times New Roman" w:hAnsi="Times New Roman" w:cs="Times New Roman"/>
          <w:sz w:val="28"/>
          <w:szCs w:val="20"/>
        </w:rPr>
        <w:t>Г.С.Гарифуллина</w:t>
      </w:r>
      <w:proofErr w:type="spellEnd"/>
    </w:p>
    <w:p w:rsidR="00A30636" w:rsidRPr="00A30636" w:rsidRDefault="00A30636" w:rsidP="00A30636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Приложение № 1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к постановлению главы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сельского поселения 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№ </w:t>
      </w:r>
      <w:r w:rsidR="0011065F">
        <w:rPr>
          <w:rFonts w:ascii="Times New Roman" w:eastAsia="Times New Roman" w:hAnsi="Times New Roman" w:cs="Times New Roman"/>
          <w:sz w:val="28"/>
          <w:szCs w:val="24"/>
        </w:rPr>
        <w:t>31</w:t>
      </w: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   от «</w:t>
      </w:r>
      <w:r w:rsidR="0011065F">
        <w:rPr>
          <w:rFonts w:ascii="Times New Roman" w:eastAsia="Times New Roman" w:hAnsi="Times New Roman" w:cs="Times New Roman"/>
          <w:sz w:val="28"/>
          <w:szCs w:val="24"/>
        </w:rPr>
        <w:t>03</w:t>
      </w: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11065F">
        <w:rPr>
          <w:rFonts w:ascii="Times New Roman" w:eastAsia="Times New Roman" w:hAnsi="Times New Roman" w:cs="Times New Roman"/>
          <w:sz w:val="28"/>
          <w:szCs w:val="24"/>
        </w:rPr>
        <w:t>июн</w:t>
      </w:r>
      <w:r w:rsidRPr="00A30636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11065F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 г. </w:t>
      </w:r>
    </w:p>
    <w:p w:rsidR="00A30636" w:rsidRPr="00A30636" w:rsidRDefault="00A30636" w:rsidP="00A3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A30636" w:rsidRDefault="00A30636" w:rsidP="00A30636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A30636" w:rsidRPr="00A30636" w:rsidRDefault="00A30636" w:rsidP="00A30636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охране жизни людей на водоёмах сельского поселения </w:t>
      </w:r>
      <w:proofErr w:type="spellStart"/>
      <w:r w:rsidRPr="00A30636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Нижнеташлинский</w:t>
      </w:r>
      <w:proofErr w:type="spellEnd"/>
      <w:r w:rsidRPr="00A30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A30636" w:rsidRPr="00A30636" w:rsidRDefault="00A30636" w:rsidP="00A3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proofErr w:type="spellStart"/>
      <w:r w:rsidRPr="00A30636">
        <w:rPr>
          <w:rFonts w:ascii="Times New Roman" w:eastAsia="Times New Roman" w:hAnsi="Times New Roman" w:cs="Times New Roman"/>
          <w:b/>
          <w:bCs/>
          <w:sz w:val="28"/>
          <w:szCs w:val="24"/>
        </w:rPr>
        <w:t>Шаранский</w:t>
      </w:r>
      <w:proofErr w:type="spellEnd"/>
      <w:r w:rsidRPr="00A306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Республики Башкортостан</w:t>
      </w:r>
    </w:p>
    <w:p w:rsidR="00A30636" w:rsidRPr="00A30636" w:rsidRDefault="00A30636" w:rsidP="00A3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1"/>
        <w:gridCol w:w="3781"/>
        <w:gridCol w:w="1557"/>
        <w:gridCol w:w="2160"/>
        <w:gridCol w:w="1426"/>
      </w:tblGrid>
      <w:tr w:rsidR="00A30636" w:rsidRPr="00A30636" w:rsidTr="00A306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Наименование 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Срок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Отметка</w:t>
            </w:r>
          </w:p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выпол-нении</w:t>
            </w:r>
            <w:proofErr w:type="spellEnd"/>
          </w:p>
        </w:tc>
      </w:tr>
      <w:tr w:rsidR="00A30636" w:rsidRPr="00A30636" w:rsidTr="00A306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На  заседании при главе сельского поселения рассмотреть вопросы   обеспечения безопасности населения в местах массового отдыха на водоёмах.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июнь</w:t>
            </w:r>
          </w:p>
          <w:p w:rsidR="00A30636" w:rsidRPr="00A30636" w:rsidRDefault="00A30636" w:rsidP="0011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 w:rsidR="0011065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СП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A30636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30636" w:rsidRPr="00A30636" w:rsidTr="00A306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На заседании заслушать руководителей учреждений о ходе выполнения требований постановления Правительства Республики Башкортостан от 07.11.2006 года № 315 «Об утверждении Правил охраны жизни людей на воде в Республике Башкортостан...» и статей 14, 15, 16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июнь </w:t>
            </w:r>
          </w:p>
          <w:p w:rsidR="00A30636" w:rsidRPr="00A30636" w:rsidRDefault="00A30636" w:rsidP="0011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 w:rsidR="0011065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СП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A30636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30636" w:rsidRPr="00A30636" w:rsidTr="00A306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На досках информаций в населенных пунктах обнародовать  постановление главы сельского поселения о мерах по охране жизни людей на воде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 </w:t>
            </w:r>
            <w:r w:rsidR="0011065F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июня </w:t>
            </w:r>
          </w:p>
          <w:p w:rsidR="00A30636" w:rsidRPr="00A30636" w:rsidRDefault="00A30636" w:rsidP="0011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 w:rsidR="0011065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СП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A30636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30636" w:rsidRPr="00A30636" w:rsidTr="00A306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Руководителям организаций, на территории которых имеются водоёмы, совместно с водопользователями </w:t>
            </w: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провести мероприятия по обеспечению безопасности населения при пользовании водоёмами, отвод земли под места массового отдыха на воде. Запретить купание в не установленных местах путём предупреждения и выставления знаков, запрещающих купание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11065F" w:rsidP="0011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</w:t>
            </w:r>
            <w:r w:rsidR="00A30636"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03 июня</w:t>
            </w:r>
            <w:r w:rsidR="00A30636"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A30636"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A30636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30636" w:rsidRPr="00A30636" w:rsidTr="00A306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Организовать приобретение и распространение агитационных листовок, памяток и плакатов по правилам поведения на воде и оборудовать соответствующие щиты в населённых пунктах, организациях и школах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 начала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купаль-ного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СП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A30636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30636" w:rsidRPr="00A30636" w:rsidTr="00A306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Места массового отдыха оборудовать в соответствии с предъявляемыми к ним требованиями, оснастить спасательными средствами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 начала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купаль-ного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A30636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30636" w:rsidRPr="00A30636" w:rsidTr="00A306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случае возникновения угрозы или факта ЧС, связанного с гибелью человека на водном объекте, немедленно оповещать ЕДДС МР, ПЧ -96, отдел полиции по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Шаранскому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 начала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>купаль-ного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A30636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636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сельского поселения, руководители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A30636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Управляющий делами администрации</w:t>
      </w: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сельского поселения</w:t>
      </w:r>
      <w:r w:rsidRPr="00A30636">
        <w:rPr>
          <w:rFonts w:ascii="Times New Roman" w:eastAsia="Times New Roman" w:hAnsi="Times New Roman" w:cs="Times New Roman"/>
          <w:sz w:val="28"/>
          <w:szCs w:val="24"/>
        </w:rPr>
        <w:tab/>
      </w:r>
      <w:r w:rsidRPr="00A30636">
        <w:rPr>
          <w:rFonts w:ascii="Times New Roman" w:eastAsia="Times New Roman" w:hAnsi="Times New Roman" w:cs="Times New Roman"/>
          <w:sz w:val="28"/>
          <w:szCs w:val="24"/>
        </w:rPr>
        <w:tab/>
      </w:r>
      <w:r w:rsidRPr="00A30636">
        <w:rPr>
          <w:rFonts w:ascii="Times New Roman" w:eastAsia="Times New Roman" w:hAnsi="Times New Roman" w:cs="Times New Roman"/>
          <w:sz w:val="28"/>
          <w:szCs w:val="24"/>
        </w:rPr>
        <w:tab/>
      </w:r>
      <w:r w:rsidRPr="00A3063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Р.З.Шакирова</w:t>
      </w:r>
      <w:r w:rsidRPr="00A3063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636" w:rsidRPr="00A30636" w:rsidRDefault="00A30636" w:rsidP="00A30636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                Приложение № 2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главы сельского поселения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№</w:t>
      </w:r>
      <w:r w:rsidR="0011065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1106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3» </w:t>
      </w:r>
      <w:r w:rsidR="0011065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1106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A30636" w:rsidRPr="00A30636" w:rsidRDefault="00A30636" w:rsidP="00A306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 по обеспечению безопасности населения на пляжах и других местах массового отдыха на водоёмах сельского поселения </w:t>
      </w:r>
      <w:proofErr w:type="spellStart"/>
      <w:r w:rsidRPr="00A30636">
        <w:rPr>
          <w:rFonts w:ascii="Times New Roman" w:eastAsia="Times New Roman" w:hAnsi="Times New Roman" w:cs="Times New Roman"/>
          <w:b/>
          <w:bCs/>
          <w:sz w:val="24"/>
          <w:szCs w:val="24"/>
        </w:rPr>
        <w:t>Нижнеташлинский</w:t>
      </w:r>
      <w:proofErr w:type="spellEnd"/>
      <w:r w:rsidRPr="00A30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A30636" w:rsidRPr="00A30636" w:rsidRDefault="00A30636" w:rsidP="00A3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Работники спасательных постов, водопользователи, дружинники и сотрудники полиции проводят в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Указания работников ГИМС МЧС России по РБ, спасателей,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(владельцев пляжей) и граждан.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Каждый гражданин обязан оказать посильную помощь людям, терпящим бедствие на воде.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На пляжах и других местах массового отдыха запрещается: 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подплывать к моторным и вёсельным лодкам и другим </w:t>
      </w:r>
      <w:proofErr w:type="spellStart"/>
      <w:r w:rsidRPr="00A30636">
        <w:rPr>
          <w:rFonts w:ascii="Times New Roman" w:eastAsia="Times New Roman" w:hAnsi="Times New Roman" w:cs="Times New Roman"/>
          <w:sz w:val="24"/>
          <w:szCs w:val="24"/>
        </w:rPr>
        <w:t>плавсредствам</w:t>
      </w:r>
      <w:proofErr w:type="spellEnd"/>
      <w:r w:rsidRPr="00A30636">
        <w:rPr>
          <w:rFonts w:ascii="Times New Roman" w:eastAsia="Times New Roman" w:hAnsi="Times New Roman" w:cs="Times New Roman"/>
          <w:sz w:val="24"/>
          <w:szCs w:val="24"/>
        </w:rPr>
        <w:t>, прыгать с неприспособленных для этих целей сооружений в воду;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загрязнять и засорять водоёмы и берега;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приводить с собой собак и других животных;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плавать на досках, брёвнах, лежаках, автомобильных камерах, надувных матрацах и т.д.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Обучение людей плаванию должно проводиться в специально отведённых местах. Ответственность за безопасность обучаемых несёт преподаватель (инструктор, тренер), проводящий обучение или тренировку. 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Взрослые обязаны не допускать купания детей в неустановленных местах, их шалостей на воде, плавания на не приспособленных для этого средствах (предметах) и других нарушений. 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</w:t>
      </w:r>
    </w:p>
    <w:p w:rsidR="0011065F" w:rsidRDefault="0011065F" w:rsidP="00A30636">
      <w:pPr>
        <w:spacing w:after="0" w:line="240" w:lineRule="auto"/>
        <w:ind w:left="528" w:hanging="168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spacing w:after="0" w:line="240" w:lineRule="auto"/>
        <w:ind w:left="528" w:hanging="168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ab/>
      </w:r>
      <w:r w:rsidRPr="00A30636">
        <w:rPr>
          <w:rFonts w:ascii="Times New Roman" w:eastAsia="Times New Roman" w:hAnsi="Times New Roman" w:cs="Times New Roman"/>
          <w:sz w:val="24"/>
          <w:szCs w:val="24"/>
        </w:rPr>
        <w:tab/>
      </w:r>
      <w:r w:rsidRPr="00A30636">
        <w:rPr>
          <w:rFonts w:ascii="Times New Roman" w:eastAsia="Times New Roman" w:hAnsi="Times New Roman" w:cs="Times New Roman"/>
          <w:sz w:val="24"/>
          <w:szCs w:val="24"/>
        </w:rPr>
        <w:tab/>
      </w:r>
      <w:r w:rsidR="001106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Р.З.Шакирова</w:t>
      </w:r>
    </w:p>
    <w:p w:rsidR="002577A2" w:rsidRDefault="002577A2"/>
    <w:sectPr w:rsidR="002577A2" w:rsidSect="0004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0636"/>
    <w:rsid w:val="00047472"/>
    <w:rsid w:val="000846EB"/>
    <w:rsid w:val="0011065F"/>
    <w:rsid w:val="00216379"/>
    <w:rsid w:val="002577A2"/>
    <w:rsid w:val="002D6416"/>
    <w:rsid w:val="009606E0"/>
    <w:rsid w:val="00A3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2019-06-03T07:23:00Z</cp:lastPrinted>
  <dcterms:created xsi:type="dcterms:W3CDTF">2019-06-03T06:36:00Z</dcterms:created>
  <dcterms:modified xsi:type="dcterms:W3CDTF">2019-06-03T07:23:00Z</dcterms:modified>
</cp:coreProperties>
</file>