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F127DB" w:rsidRPr="00B13365" w:rsidTr="00827C92">
        <w:trPr>
          <w:trHeight w:val="2269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F127D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F127DB" w:rsidRPr="00F127DB" w:rsidRDefault="00F127DB" w:rsidP="00F127DB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F127D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F127D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F127DB" w:rsidRPr="00F127DB" w:rsidRDefault="00F127DB" w:rsidP="00F127DB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F127DB" w:rsidRPr="00F127DB" w:rsidRDefault="00F127DB" w:rsidP="00F127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127DB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F127D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F127DB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F127DB" w:rsidRPr="00F127DB" w:rsidRDefault="00F127DB" w:rsidP="00F127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F127DB" w:rsidRPr="00F127DB" w:rsidRDefault="00F127DB" w:rsidP="00F127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F127D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F127DB" w:rsidRPr="00F127DB" w:rsidRDefault="00D81A6B" w:rsidP="00F1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F127DB" w:rsidRPr="00F127D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F127DB" w:rsidRPr="00F127DB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F127DB" w:rsidRPr="00F127D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27DB" w:rsidRPr="00F127DB" w:rsidRDefault="00F127DB" w:rsidP="00F127DB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7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F127DB" w:rsidRPr="00F127DB" w:rsidRDefault="00F127D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F127DB" w:rsidRPr="00F127DB" w:rsidRDefault="00F127DB" w:rsidP="00F127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F127DB" w:rsidRPr="00F127DB" w:rsidRDefault="00F127DB" w:rsidP="00F127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F127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F127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F127DB" w:rsidRPr="00F127DB" w:rsidRDefault="00D81A6B" w:rsidP="00F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F127DB" w:rsidRPr="00F127D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F127DB" w:rsidRPr="00F127DB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F127DB" w:rsidRPr="00F127D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F127DB" w:rsidRPr="00F127DB" w:rsidRDefault="00F127DB" w:rsidP="00F127DB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F127DB">
        <w:rPr>
          <w:rFonts w:ascii="Times New Roman" w:eastAsia="Arial Unicode MS" w:hAnsi="Times New Roman" w:cs="Times New Roman"/>
          <w:b/>
          <w:sz w:val="26"/>
          <w:szCs w:val="26"/>
        </w:rPr>
        <w:t>КАРАР                                                                                      ПОСТАНОВЛЕНИЕ</w:t>
      </w:r>
    </w:p>
    <w:p w:rsidR="00F127DB" w:rsidRPr="00F127DB" w:rsidRDefault="00F127DB" w:rsidP="00F127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7DB" w:rsidRPr="00F127DB" w:rsidRDefault="00F127DB" w:rsidP="00F127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7DB">
        <w:rPr>
          <w:rFonts w:ascii="Times New Roman" w:eastAsia="Times New Roman" w:hAnsi="Times New Roman" w:cs="Times New Roman"/>
          <w:b/>
          <w:sz w:val="28"/>
          <w:szCs w:val="28"/>
        </w:rPr>
        <w:t>23 декабрь 2019 й.                            № 76                      23 декабря 2019 г.</w:t>
      </w:r>
    </w:p>
    <w:p w:rsidR="00F127DB" w:rsidRPr="00F127DB" w:rsidRDefault="00F127DB" w:rsidP="00F1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127DB" w:rsidRPr="00F127DB" w:rsidRDefault="00F127DB" w:rsidP="00F1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7D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исполнения бюджета сельского поселения Нижнеташлинский сельсовет  муниципального района Шаранский  район Республики Башкортостан по расходам и источникам финансирования дефицита бюджета сельского поселения</w:t>
      </w:r>
    </w:p>
    <w:p w:rsidR="00F127DB" w:rsidRPr="00F127DB" w:rsidRDefault="00F127DB" w:rsidP="00F127D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127DB" w:rsidRPr="00F127DB" w:rsidRDefault="00F127DB" w:rsidP="00F127D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7DB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Бюджетным кодексом Российской Федерации, решением Совета сельского поселения Нижнеташлинский сельсовет муниципального района Шаранский район Республики Башкортостан «Об утверждении Положения о бюджетном процессе в сельском поселении Нижнеташлинский сельсовет муниципального района Шаранский район Республики Башкортостан» и во исполнение решения</w:t>
      </w:r>
      <w:r w:rsidRPr="00F127DB">
        <w:rPr>
          <w:rFonts w:ascii="Times New Roman" w:eastAsia="Times New Roman" w:hAnsi="Times New Roman" w:cs="Times New Roman"/>
          <w:sz w:val="28"/>
          <w:szCs w:val="24"/>
        </w:rPr>
        <w:t xml:space="preserve"> Совета сельского поселения </w:t>
      </w:r>
      <w:r w:rsidRPr="00F127DB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F127DB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Шаранский район Республики Башкортостан о бюджете сельского поселения, администрация сельского поселения </w:t>
      </w:r>
      <w:r w:rsidRPr="00F127DB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F127DB">
        <w:rPr>
          <w:rFonts w:ascii="Times New Roman" w:eastAsia="Times New Roman" w:hAnsi="Times New Roman" w:cs="Times New Roman"/>
          <w:sz w:val="28"/>
          <w:szCs w:val="24"/>
        </w:rPr>
        <w:t xml:space="preserve"> сельсовет ПОСТАНОВЛЯЕТ:</w:t>
      </w:r>
    </w:p>
    <w:p w:rsidR="00F127DB" w:rsidRPr="00F127DB" w:rsidRDefault="00F127DB" w:rsidP="00F127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DB">
        <w:rPr>
          <w:rFonts w:ascii="Times New Roman" w:eastAsia="Times New Roman" w:hAnsi="Times New Roman" w:cs="Times New Roman"/>
          <w:sz w:val="28"/>
          <w:szCs w:val="28"/>
        </w:rPr>
        <w:t xml:space="preserve">    1.  Утвердить Порядок исполнения бюджета сельского поселения Нижнеташлинский сельсовет муниципального района Шаранский район Республики Башкортостан  по расходам и источникам финансирования дефицита бюджета сельского поселения (Прилагается).</w:t>
      </w:r>
    </w:p>
    <w:p w:rsidR="00F127DB" w:rsidRPr="00F127DB" w:rsidRDefault="00F127DB" w:rsidP="00F127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DB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с 01 января 2020 года.</w:t>
      </w:r>
    </w:p>
    <w:p w:rsidR="00F127DB" w:rsidRPr="00F127DB" w:rsidRDefault="00F127DB" w:rsidP="00F127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D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собой 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D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Г.С.Гарифуллина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E92" w:rsidRDefault="00D16E92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E92" w:rsidRDefault="00D16E92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E92" w:rsidRDefault="00D16E92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E92" w:rsidRPr="00F127DB" w:rsidRDefault="00D16E92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DB" w:rsidRPr="00F127DB" w:rsidRDefault="00F127DB" w:rsidP="00F127D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утвержден</w:t>
      </w:r>
    </w:p>
    <w:p w:rsidR="00F127DB" w:rsidRPr="00F127DB" w:rsidRDefault="00F127DB" w:rsidP="00F1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</w:r>
      <w:r w:rsidRPr="00F127DB">
        <w:rPr>
          <w:rFonts w:ascii="Times New Roman" w:eastAsia="Times New Roman" w:hAnsi="Times New Roman" w:cs="Times New Roman"/>
          <w:sz w:val="24"/>
          <w:szCs w:val="24"/>
        </w:rPr>
        <w:tab/>
      </w:r>
      <w:r w:rsidRPr="00F127DB">
        <w:rPr>
          <w:rFonts w:ascii="Times New Roman" w:eastAsia="Times New Roman" w:hAnsi="Times New Roman" w:cs="Times New Roman"/>
          <w:sz w:val="24"/>
          <w:szCs w:val="24"/>
        </w:rPr>
        <w:tab/>
      </w:r>
      <w:r w:rsidRPr="00F127DB">
        <w:rPr>
          <w:rFonts w:ascii="Times New Roman" w:eastAsia="Times New Roman" w:hAnsi="Times New Roman" w:cs="Times New Roman"/>
          <w:sz w:val="24"/>
          <w:szCs w:val="24"/>
        </w:rPr>
        <w:tab/>
      </w:r>
      <w:r w:rsidRPr="00F127DB">
        <w:rPr>
          <w:rFonts w:ascii="Times New Roman" w:eastAsia="Times New Roman" w:hAnsi="Times New Roman" w:cs="Times New Roman"/>
          <w:sz w:val="24"/>
          <w:szCs w:val="24"/>
        </w:rPr>
        <w:tab/>
      </w:r>
      <w:r w:rsidRPr="00F127DB">
        <w:rPr>
          <w:rFonts w:ascii="Times New Roman" w:eastAsia="Times New Roman" w:hAnsi="Times New Roman" w:cs="Times New Roman"/>
          <w:sz w:val="24"/>
          <w:szCs w:val="24"/>
        </w:rPr>
        <w:tab/>
      </w:r>
      <w:r w:rsidRPr="00F127DB">
        <w:rPr>
          <w:rFonts w:ascii="Times New Roman" w:eastAsia="Times New Roman" w:hAnsi="Times New Roman" w:cs="Times New Roman"/>
          <w:sz w:val="24"/>
          <w:szCs w:val="24"/>
        </w:rPr>
        <w:tab/>
      </w: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постановлением администрации </w:t>
      </w:r>
    </w:p>
    <w:p w:rsidR="00F127DB" w:rsidRPr="00F127DB" w:rsidRDefault="00F127DB" w:rsidP="00F127DB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F127DB" w:rsidRPr="00F127DB" w:rsidRDefault="00F127DB" w:rsidP="00F127DB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>Нижнеташлинский сельсовет</w:t>
      </w:r>
    </w:p>
    <w:p w:rsidR="00F127DB" w:rsidRPr="00F127DB" w:rsidRDefault="00F127DB" w:rsidP="00F127DB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23.12.2019 №76</w:t>
      </w:r>
    </w:p>
    <w:p w:rsidR="00F127DB" w:rsidRPr="00F127DB" w:rsidRDefault="00F127DB" w:rsidP="00F1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7DB" w:rsidRPr="00F127DB" w:rsidRDefault="00F127DB" w:rsidP="00F1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7DB" w:rsidRPr="00F127DB" w:rsidRDefault="00F127DB" w:rsidP="00F1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ПОРЯДОК</w:t>
      </w:r>
    </w:p>
    <w:p w:rsidR="00F127DB" w:rsidRPr="00F127DB" w:rsidRDefault="00F127DB" w:rsidP="00F1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b/>
          <w:sz w:val="24"/>
          <w:szCs w:val="24"/>
        </w:rPr>
        <w:t>исполнения бюджета сельского поселения Нижнеташлинский</w:t>
      </w:r>
      <w:r w:rsidRPr="00F1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7DB">
        <w:rPr>
          <w:rFonts w:ascii="Times New Roman" w:eastAsia="Times New Roman" w:hAnsi="Times New Roman" w:cs="Times New Roman"/>
          <w:b/>
          <w:sz w:val="24"/>
          <w:szCs w:val="24"/>
        </w:rPr>
        <w:t>сельсовет муниципального района Шаранский район Республики Башкортостан по</w:t>
      </w:r>
    </w:p>
    <w:p w:rsidR="00F127DB" w:rsidRPr="00F127DB" w:rsidRDefault="00F127DB" w:rsidP="00F1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расходам  и источникам финансирования дефицита бюджета </w:t>
      </w:r>
    </w:p>
    <w:p w:rsidR="00F127DB" w:rsidRPr="00F127DB" w:rsidRDefault="00F127DB" w:rsidP="00F1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 xml:space="preserve">1. Настоящий Порядок разработан в соответствии с Бюджетным кодексом Российской Федерации в целях исполнения бюджета сельского поселения Нижнеташлинский сельсовет муниципального района Шаранский район Республики Башкортостан, Положения о бюджетном процессе в сельском поселении Нижнеташлинский сельсовет муниципального района Шаранский район Республики Башкортостан, утвержденного решением Совета сельского поселения  Нижнеташлинский сельсовет муниципального района Шаранский район Республики Башкортостан и устанавливает порядок исполнения бюджета сельского поселения Нижнеташлинский сельсовет муниципального района Шаранский район Республики Башкортостан по расходам и источникам финансирования дефицита  бюджета  сельского поселения (далее - Порядок). 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>2. Исполнение бюджета  сельского поселения Нижнеташлинский сельсовет муниципального района Шаранский район Республики Башкортостан организуется финансовым управлением администрации Шаранского района Республики Башкортостан (далее – финансовое управление) на основе единства кассы и подведомственности расходов в соответствии со сводной бюджетной росписью бюджета сельского поселения Нижнеташлинский сельсовет муниципального района Шаранский район Республики Башкортостан и кассовым планом.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>3. Учет операций по расходам бюджета сельского поселения Нижнеташлинский сельсовет муниципального района Шаранский район Республики Башкортостан и источникам финансирования дефицита бюджета сельского поселения Нижнеташлинский сельсовет муниципального района Шаранский район Республики Башкортостан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>4. Исполнение бюджета сельского поселения Нижнеташлинский сельсовет муниципального района Шаранский район Республики Башкортостан по расходам предусматривает: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 xml:space="preserve">          - принятие бюджетных обязательств;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>- подтверждение денежных обязательств;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>- санкционирование оплаты денежных обязательств;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>- подтверждение исполнения денежных обязательств.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 xml:space="preserve">5. Принятие бюджетных обязательств, предусматривает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Получатели средств,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решением Совета сельского поселения Нижнеташлинский сельсовет муниципального района Шаранский район Республики Башкортостан о бюджете сельского поселения на соответствующий финансовый год. 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сельского поселения (далее – главный распорядитель), в ведении которого он находится.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 xml:space="preserve">        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 согласования финансовым управлением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</w:r>
      <w:r w:rsidRPr="00F12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Подтверждение денежных обязательств заключается в подтверждении получателями средств обязанности оплатить за счет средств бюджета сельского поселения </w:t>
      </w:r>
      <w:r w:rsidRPr="00F127DB"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F12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Платежные и иные документы представляются получателями средств в финансовое управление  (</w:t>
      </w:r>
      <w:r w:rsidRPr="00F127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территориальный орган Федерального казначейства по </w:t>
      </w:r>
      <w:r w:rsidR="00B13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Шаранскому району</w:t>
      </w:r>
      <w:r w:rsidRPr="00F12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месту открытия им лицевого счета. 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Санкционирование оплаты денежных обязательств производится в форме совершения разрешительной надписи в порядке, установленном финансовым управлением.</w:t>
      </w:r>
    </w:p>
    <w:p w:rsidR="00F127DB" w:rsidRPr="00F127DB" w:rsidRDefault="00F127DB" w:rsidP="00F1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сельского поселения </w:t>
      </w:r>
      <w:r w:rsidRPr="00F127DB">
        <w:rPr>
          <w:rFonts w:ascii="Times New Roman" w:eastAsia="Times New Roman" w:hAnsi="Times New Roman" w:cs="Times New Roman"/>
          <w:sz w:val="24"/>
          <w:szCs w:val="24"/>
        </w:rPr>
        <w:t xml:space="preserve"> Нижнеташлинский</w:t>
      </w:r>
      <w:r w:rsidRPr="00F12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Оплата денежных обязательств, производится в порядке поступления платежных и иных документов в пределах остатка средств на счете бюджета сельского поселения </w:t>
      </w:r>
      <w:r w:rsidRPr="00F127DB"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F12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Шаранский район Республики Башкортостан.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color w:val="000000"/>
          <w:sz w:val="24"/>
          <w:szCs w:val="24"/>
        </w:rPr>
        <w:t>10. Платежные и иные документы для санкционирования оплаты денежных обязательств, представляются получателями средств в финансовое управление  (</w:t>
      </w:r>
      <w:r w:rsidRPr="00F127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территориальные органы Федерального казначейства</w:t>
      </w:r>
      <w:r w:rsidRPr="00F12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 3 рабочих дня до окончания финансового года. 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>11.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счете бюджета сельского поселения Нижнеташлинский сельсовет муниципального района Шаранский район Республики Башкортостан.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>Операции по исполнению бюджета  сельского поселения Нижнеташлинский сельсовет муниципального района Шаранский район Республики Башкортостан по расходам и источникам финансирования дефицита бюджета  сельского поселения завершаются 31 декабря текущего  года.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B">
        <w:rPr>
          <w:rFonts w:ascii="Times New Roman" w:eastAsia="Times New Roman" w:hAnsi="Times New Roman" w:cs="Times New Roman"/>
          <w:sz w:val="24"/>
          <w:szCs w:val="24"/>
        </w:rPr>
        <w:tab/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DB" w:rsidRPr="00F127DB" w:rsidRDefault="00F127DB" w:rsidP="00F12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7DB" w:rsidRPr="00F127DB" w:rsidRDefault="00F127DB" w:rsidP="00F1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A7A" w:rsidRDefault="00E40A7A"/>
    <w:sectPr w:rsidR="00E40A7A" w:rsidSect="001B7E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27DB"/>
    <w:rsid w:val="00103D36"/>
    <w:rsid w:val="00B13365"/>
    <w:rsid w:val="00D16E92"/>
    <w:rsid w:val="00D81A6B"/>
    <w:rsid w:val="00E40A7A"/>
    <w:rsid w:val="00F1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1286</Words>
  <Characters>7335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2020-01-27T12:42:00Z</cp:lastPrinted>
  <dcterms:created xsi:type="dcterms:W3CDTF">2019-12-25T07:14:00Z</dcterms:created>
  <dcterms:modified xsi:type="dcterms:W3CDTF">2020-08-20T06:29:00Z</dcterms:modified>
</cp:coreProperties>
</file>