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1"/>
        <w:gridCol w:w="1620"/>
        <w:gridCol w:w="4984"/>
      </w:tblGrid>
      <w:tr w:rsidR="00F56A62" w:rsidTr="00F56A62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6A62" w:rsidRDefault="00F56A62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</w:t>
            </w:r>
          </w:p>
          <w:p w:rsidR="00F56A62" w:rsidRDefault="00F56A62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F56A62" w:rsidRDefault="00F56A62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F56A62" w:rsidRDefault="00F56A62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F56A62" w:rsidRDefault="00F56A62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F56A62" w:rsidRDefault="00F56A62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F56A62" w:rsidRDefault="00F56A62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6A62" w:rsidRDefault="00F56A6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F56A62" w:rsidRDefault="00F56A6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F56A62" w:rsidRDefault="00F56A6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F56A62" w:rsidRDefault="00F56A6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89635" cy="1111885"/>
                  <wp:effectExtent l="19050" t="0" r="571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111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A62" w:rsidRDefault="00F56A6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F56A62" w:rsidRDefault="00F56A6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6A62" w:rsidRDefault="00F56A62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F56A62" w:rsidRDefault="00F56A62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F56A62" w:rsidRDefault="00F56A62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F56A62" w:rsidRDefault="00F56A62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F56A62" w:rsidRDefault="00F56A62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F56A62" w:rsidRDefault="00F56A62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F56A62" w:rsidRDefault="00F56A62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F56A62" w:rsidRDefault="00F56A62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F56A62" w:rsidRDefault="00F56A62" w:rsidP="00F56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БОЙОРОК                                  №   57                    РАСПОРЯЖЕНИЕ</w:t>
      </w:r>
    </w:p>
    <w:p w:rsidR="00F56A62" w:rsidRDefault="00F56A62" w:rsidP="00F56A62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56A62" w:rsidRDefault="00CB1857" w:rsidP="00F56A62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F56A62">
        <w:rPr>
          <w:rFonts w:ascii="Times New Roman" w:eastAsia="Times New Roman" w:hAnsi="Times New Roman" w:cs="Times New Roman"/>
          <w:sz w:val="28"/>
          <w:szCs w:val="28"/>
        </w:rPr>
        <w:t xml:space="preserve"> август 2020 й                         </w:t>
      </w:r>
      <w:r w:rsidR="00F56A6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F56A62">
        <w:rPr>
          <w:rFonts w:ascii="Times New Roman" w:eastAsia="Times New Roman" w:hAnsi="Times New Roman" w:cs="Times New Roman"/>
          <w:sz w:val="28"/>
          <w:szCs w:val="28"/>
        </w:rPr>
        <w:t xml:space="preserve"> августа  2020 г</w:t>
      </w:r>
    </w:p>
    <w:p w:rsidR="00F56A62" w:rsidRPr="00F56A62" w:rsidRDefault="00F56A62" w:rsidP="00F56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6A62" w:rsidRPr="00F56A62" w:rsidRDefault="00F56A62" w:rsidP="00F56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A62">
        <w:rPr>
          <w:rFonts w:ascii="Times New Roman" w:eastAsia="Times New Roman" w:hAnsi="Times New Roman" w:cs="Times New Roman"/>
          <w:sz w:val="26"/>
          <w:szCs w:val="26"/>
        </w:rPr>
        <w:t>В соответствии с Положением о муниципальной имущественной казне сельского поселения Нижнеташлинский сельсовет муниципального района Шаранский район, утвержденным Решением Совета сельского поселения Нижнеташлинский сельсовет от 07.12.2007 г.  № 62 ,в целях совершенствования системы управления объектами муниципальной собственности:</w:t>
      </w:r>
    </w:p>
    <w:p w:rsidR="00F56A62" w:rsidRPr="00F56A62" w:rsidRDefault="00F56A62" w:rsidP="00F56A62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A62">
        <w:rPr>
          <w:rFonts w:ascii="Times New Roman" w:eastAsia="Times New Roman" w:hAnsi="Times New Roman" w:cs="Times New Roman"/>
          <w:sz w:val="26"/>
          <w:szCs w:val="26"/>
        </w:rPr>
        <w:tab/>
        <w:t>1. Снять с учета казны сельского поселения Нижнеташлинский сельсовет муниципального района  Шаранский район Республики Башкортостан следующее недвижимое имущество:</w:t>
      </w:r>
    </w:p>
    <w:tbl>
      <w:tblPr>
        <w:tblpPr w:leftFromText="180" w:rightFromText="180" w:vertAnchor="text" w:tblpX="108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961"/>
        <w:gridCol w:w="3969"/>
      </w:tblGrid>
      <w:tr w:rsidR="00F56A62" w:rsidRPr="00F56A62" w:rsidTr="00EB32E4">
        <w:tc>
          <w:tcPr>
            <w:tcW w:w="392" w:type="dxa"/>
            <w:shd w:val="clear" w:color="auto" w:fill="auto"/>
          </w:tcPr>
          <w:p w:rsidR="00F56A62" w:rsidRPr="00F56A62" w:rsidRDefault="00F56A62" w:rsidP="00EB32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A6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4961" w:type="dxa"/>
            <w:shd w:val="clear" w:color="auto" w:fill="auto"/>
          </w:tcPr>
          <w:p w:rsidR="00F56A62" w:rsidRPr="00F56A62" w:rsidRDefault="00F56A62" w:rsidP="00EB32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A62">
              <w:rPr>
                <w:rFonts w:ascii="Times New Roman" w:hAnsi="Times New Roman" w:cs="Times New Roman"/>
                <w:sz w:val="26"/>
                <w:szCs w:val="26"/>
              </w:rPr>
              <w:t>Адрес объекта</w:t>
            </w:r>
          </w:p>
        </w:tc>
        <w:tc>
          <w:tcPr>
            <w:tcW w:w="3969" w:type="dxa"/>
            <w:shd w:val="clear" w:color="auto" w:fill="auto"/>
          </w:tcPr>
          <w:p w:rsidR="00F56A62" w:rsidRPr="00F56A62" w:rsidRDefault="00F56A62" w:rsidP="00EB32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A62">
              <w:rPr>
                <w:rFonts w:ascii="Times New Roman" w:hAnsi="Times New Roman" w:cs="Times New Roman"/>
                <w:sz w:val="26"/>
                <w:szCs w:val="26"/>
              </w:rPr>
              <w:t>Характеристика</w:t>
            </w:r>
          </w:p>
          <w:p w:rsidR="00F56A62" w:rsidRPr="00F56A62" w:rsidRDefault="00F56A62" w:rsidP="00EB32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A62">
              <w:rPr>
                <w:rFonts w:ascii="Times New Roman" w:hAnsi="Times New Roman" w:cs="Times New Roman"/>
                <w:sz w:val="26"/>
                <w:szCs w:val="26"/>
              </w:rPr>
              <w:t>объекта</w:t>
            </w:r>
          </w:p>
        </w:tc>
      </w:tr>
      <w:tr w:rsidR="00F56A62" w:rsidRPr="00F56A62" w:rsidTr="00EB32E4">
        <w:tc>
          <w:tcPr>
            <w:tcW w:w="392" w:type="dxa"/>
            <w:vMerge w:val="restart"/>
            <w:shd w:val="clear" w:color="auto" w:fill="auto"/>
          </w:tcPr>
          <w:p w:rsidR="00F56A62" w:rsidRPr="00F56A62" w:rsidRDefault="00F56A62" w:rsidP="00EB32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A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56A62" w:rsidRPr="00F56A62" w:rsidRDefault="00F56A62" w:rsidP="00EB3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6A62">
              <w:rPr>
                <w:rFonts w:ascii="Times New Roman" w:hAnsi="Times New Roman" w:cs="Times New Roman"/>
                <w:sz w:val="26"/>
                <w:szCs w:val="26"/>
              </w:rPr>
              <w:t>РБ, Шаранский район, с. Верхние Ташлы, ул. 70-летия Башкирии, д.36Б строение 5</w:t>
            </w:r>
          </w:p>
        </w:tc>
        <w:tc>
          <w:tcPr>
            <w:tcW w:w="3969" w:type="dxa"/>
            <w:shd w:val="clear" w:color="auto" w:fill="auto"/>
          </w:tcPr>
          <w:p w:rsidR="00F56A62" w:rsidRPr="00F56A62" w:rsidRDefault="00F56A62" w:rsidP="00EB3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6A62">
              <w:rPr>
                <w:rFonts w:ascii="Times New Roman" w:hAnsi="Times New Roman" w:cs="Times New Roman"/>
                <w:sz w:val="26"/>
                <w:szCs w:val="26"/>
              </w:rPr>
              <w:t>нежилое здание, 74 кв.м., кадастровый номер 02:53:010201:269</w:t>
            </w:r>
          </w:p>
        </w:tc>
      </w:tr>
      <w:tr w:rsidR="00F56A62" w:rsidRPr="00F56A62" w:rsidTr="00EB32E4">
        <w:tc>
          <w:tcPr>
            <w:tcW w:w="392" w:type="dxa"/>
            <w:vMerge/>
            <w:shd w:val="clear" w:color="auto" w:fill="auto"/>
          </w:tcPr>
          <w:p w:rsidR="00F56A62" w:rsidRPr="00F56A62" w:rsidRDefault="00F56A62" w:rsidP="00EB32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F56A62" w:rsidRPr="00F56A62" w:rsidRDefault="00F56A62" w:rsidP="00EB3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6A62">
              <w:rPr>
                <w:rFonts w:ascii="Times New Roman" w:hAnsi="Times New Roman" w:cs="Times New Roman"/>
                <w:sz w:val="26"/>
                <w:szCs w:val="26"/>
              </w:rPr>
              <w:t>РБ, Шаранский район, с. Верхние Ташлы, ул. 70-летия Башкирии, д.36Б строение 4</w:t>
            </w:r>
          </w:p>
        </w:tc>
        <w:tc>
          <w:tcPr>
            <w:tcW w:w="3969" w:type="dxa"/>
            <w:shd w:val="clear" w:color="auto" w:fill="auto"/>
          </w:tcPr>
          <w:p w:rsidR="00F56A62" w:rsidRPr="00F56A62" w:rsidRDefault="00F56A62" w:rsidP="00EB3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6A62">
              <w:rPr>
                <w:rFonts w:ascii="Times New Roman" w:hAnsi="Times New Roman" w:cs="Times New Roman"/>
                <w:sz w:val="26"/>
                <w:szCs w:val="26"/>
              </w:rPr>
              <w:t>нежилое здание, 36 кв.м. кадастровый номер 02:53:010201:265</w:t>
            </w:r>
          </w:p>
        </w:tc>
      </w:tr>
      <w:tr w:rsidR="00F56A62" w:rsidRPr="00F56A62" w:rsidTr="00EB32E4">
        <w:tc>
          <w:tcPr>
            <w:tcW w:w="392" w:type="dxa"/>
            <w:vMerge/>
            <w:shd w:val="clear" w:color="auto" w:fill="auto"/>
          </w:tcPr>
          <w:p w:rsidR="00F56A62" w:rsidRPr="00F56A62" w:rsidRDefault="00F56A62" w:rsidP="00EB32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F56A62" w:rsidRPr="00F56A62" w:rsidRDefault="00F56A62" w:rsidP="00EB3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6A62">
              <w:rPr>
                <w:rFonts w:ascii="Times New Roman" w:hAnsi="Times New Roman" w:cs="Times New Roman"/>
                <w:sz w:val="26"/>
                <w:szCs w:val="26"/>
              </w:rPr>
              <w:t>РБ, Шаранский район, с. Верхние Ташлы, ул. 70-летия Башкирии, д.36Б строение 2</w:t>
            </w:r>
          </w:p>
        </w:tc>
        <w:tc>
          <w:tcPr>
            <w:tcW w:w="3969" w:type="dxa"/>
            <w:shd w:val="clear" w:color="auto" w:fill="auto"/>
          </w:tcPr>
          <w:p w:rsidR="00F56A62" w:rsidRPr="00F56A62" w:rsidRDefault="00F56A62" w:rsidP="00EB3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6A62">
              <w:rPr>
                <w:rFonts w:ascii="Times New Roman" w:hAnsi="Times New Roman" w:cs="Times New Roman"/>
                <w:sz w:val="26"/>
                <w:szCs w:val="26"/>
              </w:rPr>
              <w:t>нежилое здание, 840 кв.м., кадастровый номер 02:53:010201:266</w:t>
            </w:r>
          </w:p>
        </w:tc>
      </w:tr>
      <w:tr w:rsidR="00F56A62" w:rsidRPr="00F56A62" w:rsidTr="00EB32E4">
        <w:tc>
          <w:tcPr>
            <w:tcW w:w="392" w:type="dxa"/>
            <w:vMerge/>
            <w:shd w:val="clear" w:color="auto" w:fill="auto"/>
          </w:tcPr>
          <w:p w:rsidR="00F56A62" w:rsidRPr="00F56A62" w:rsidRDefault="00F56A62" w:rsidP="00EB32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F56A62" w:rsidRPr="00F56A62" w:rsidRDefault="00F56A62" w:rsidP="00EB3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6A62">
              <w:rPr>
                <w:rFonts w:ascii="Times New Roman" w:hAnsi="Times New Roman" w:cs="Times New Roman"/>
                <w:sz w:val="26"/>
                <w:szCs w:val="26"/>
              </w:rPr>
              <w:t>РБ, Шаранский район, с. Верхние Ташлы, ул. 70-летия Башкирии, д.36Б строение 1</w:t>
            </w:r>
          </w:p>
        </w:tc>
        <w:tc>
          <w:tcPr>
            <w:tcW w:w="3969" w:type="dxa"/>
            <w:shd w:val="clear" w:color="auto" w:fill="auto"/>
          </w:tcPr>
          <w:p w:rsidR="00F56A62" w:rsidRPr="00F56A62" w:rsidRDefault="00F56A62" w:rsidP="00EB3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6A62">
              <w:rPr>
                <w:rFonts w:ascii="Times New Roman" w:hAnsi="Times New Roman" w:cs="Times New Roman"/>
                <w:sz w:val="26"/>
                <w:szCs w:val="26"/>
              </w:rPr>
              <w:t>нежилое здание, 856 кв.м,   кадастровый номер 02:53:010201:264</w:t>
            </w:r>
          </w:p>
        </w:tc>
      </w:tr>
      <w:tr w:rsidR="00F56A62" w:rsidRPr="00F56A62" w:rsidTr="00EB32E4">
        <w:tc>
          <w:tcPr>
            <w:tcW w:w="392" w:type="dxa"/>
            <w:vMerge/>
            <w:shd w:val="clear" w:color="auto" w:fill="auto"/>
          </w:tcPr>
          <w:p w:rsidR="00F56A62" w:rsidRPr="00F56A62" w:rsidRDefault="00F56A62" w:rsidP="00EB32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F56A62" w:rsidRPr="00F56A62" w:rsidRDefault="00F56A62" w:rsidP="00EB3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6A62">
              <w:rPr>
                <w:rFonts w:ascii="Times New Roman" w:hAnsi="Times New Roman" w:cs="Times New Roman"/>
                <w:sz w:val="26"/>
                <w:szCs w:val="26"/>
              </w:rPr>
              <w:t>РБ, Шаранский район, с. Верхние Ташлы, ул. 70-летия Башкирии, д.36Б строение 3</w:t>
            </w:r>
          </w:p>
        </w:tc>
        <w:tc>
          <w:tcPr>
            <w:tcW w:w="3969" w:type="dxa"/>
            <w:shd w:val="clear" w:color="auto" w:fill="auto"/>
          </w:tcPr>
          <w:p w:rsidR="00F56A62" w:rsidRPr="00F56A62" w:rsidRDefault="00F56A62" w:rsidP="00EB32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6A62">
              <w:rPr>
                <w:rFonts w:ascii="Times New Roman" w:hAnsi="Times New Roman" w:cs="Times New Roman"/>
                <w:sz w:val="26"/>
                <w:szCs w:val="26"/>
              </w:rPr>
              <w:t>нежилое здание, 831 кв.м., кадастровый номер 02:53:010201:270</w:t>
            </w:r>
          </w:p>
        </w:tc>
      </w:tr>
      <w:tr w:rsidR="00F56A62" w:rsidRPr="00F56A62" w:rsidTr="00EB32E4">
        <w:tc>
          <w:tcPr>
            <w:tcW w:w="392" w:type="dxa"/>
            <w:vMerge/>
            <w:shd w:val="clear" w:color="auto" w:fill="auto"/>
          </w:tcPr>
          <w:p w:rsidR="00F56A62" w:rsidRPr="00F56A62" w:rsidRDefault="00F56A62" w:rsidP="00EB32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F56A62" w:rsidRPr="00F56A62" w:rsidRDefault="00F56A62" w:rsidP="00EB32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6A62">
              <w:rPr>
                <w:rFonts w:ascii="Times New Roman" w:hAnsi="Times New Roman" w:cs="Times New Roman"/>
                <w:sz w:val="26"/>
                <w:szCs w:val="26"/>
              </w:rPr>
              <w:t>РБ, Шаранский район, с. Верхние Ташлы, ул. 70-летия Башкирии, д.36Б</w:t>
            </w:r>
          </w:p>
        </w:tc>
        <w:tc>
          <w:tcPr>
            <w:tcW w:w="3969" w:type="dxa"/>
            <w:shd w:val="clear" w:color="auto" w:fill="auto"/>
          </w:tcPr>
          <w:p w:rsidR="00F56A62" w:rsidRPr="00F56A62" w:rsidRDefault="00F56A62" w:rsidP="00EB32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6A62">
              <w:rPr>
                <w:rFonts w:ascii="Times New Roman" w:hAnsi="Times New Roman" w:cs="Times New Roman"/>
                <w:sz w:val="26"/>
                <w:szCs w:val="26"/>
              </w:rPr>
              <w:t>Земельный участок, 14257 кв.м., кадастровый номер 02:53:010201:259</w:t>
            </w:r>
          </w:p>
        </w:tc>
      </w:tr>
    </w:tbl>
    <w:p w:rsidR="00F56A62" w:rsidRPr="00F56A62" w:rsidRDefault="00F56A62" w:rsidP="00F56A62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A62">
        <w:rPr>
          <w:rFonts w:ascii="Times New Roman" w:eastAsia="Times New Roman" w:hAnsi="Times New Roman" w:cs="Times New Roman"/>
          <w:sz w:val="26"/>
          <w:szCs w:val="26"/>
        </w:rPr>
        <w:t>на основании договора купли-продажи № 7/20-ОНФ муниципального имущества на аукционе от 14 августа 2020 года.</w:t>
      </w:r>
    </w:p>
    <w:p w:rsidR="00F56A62" w:rsidRPr="00F56A62" w:rsidRDefault="00F56A62" w:rsidP="00F56A62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A62">
        <w:rPr>
          <w:rFonts w:ascii="Times New Roman" w:eastAsia="Times New Roman" w:hAnsi="Times New Roman" w:cs="Times New Roman"/>
          <w:sz w:val="26"/>
          <w:szCs w:val="26"/>
        </w:rPr>
        <w:tab/>
        <w:t>2. Сеять из Казны сельского поселения Нижнеташлинский сельсовет муниципального района  Шаранский район Республики имущество,  указанное в п.1 настоящего распоряжения.</w:t>
      </w:r>
    </w:p>
    <w:p w:rsidR="00F56A62" w:rsidRPr="00F56A62" w:rsidRDefault="00F56A62" w:rsidP="00F56A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A62">
        <w:rPr>
          <w:rFonts w:ascii="Times New Roman" w:eastAsia="Times New Roman" w:hAnsi="Times New Roman" w:cs="Times New Roman"/>
          <w:sz w:val="26"/>
          <w:szCs w:val="26"/>
        </w:rPr>
        <w:lastRenderedPageBreak/>
        <w:t>3. Специалисту  в десятидневный срок представить пакет документов, необходимый для внесения соответствующих изменений в Реестр муниципального имущества муниципального района Шаранский район</w:t>
      </w:r>
    </w:p>
    <w:p w:rsidR="00F56A62" w:rsidRPr="00F56A62" w:rsidRDefault="00F56A62" w:rsidP="00F56A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A62">
        <w:rPr>
          <w:rFonts w:ascii="Times New Roman" w:eastAsia="Times New Roman" w:hAnsi="Times New Roman" w:cs="Times New Roman"/>
          <w:sz w:val="26"/>
          <w:szCs w:val="26"/>
        </w:rPr>
        <w:tab/>
        <w:t>4. Контроль за исполнением настоящего распоряжения оставляю за собой.</w:t>
      </w:r>
    </w:p>
    <w:p w:rsidR="00F56A62" w:rsidRPr="00F56A62" w:rsidRDefault="00F56A62" w:rsidP="00F56A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6A62" w:rsidRPr="00F56A62" w:rsidRDefault="00F56A62" w:rsidP="00F56A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A62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Pr="00F56A62">
        <w:rPr>
          <w:rFonts w:ascii="Times New Roman" w:eastAsia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F56A62" w:rsidRPr="00F56A62" w:rsidRDefault="00F56A62" w:rsidP="00F56A62">
      <w:pPr>
        <w:rPr>
          <w:sz w:val="26"/>
          <w:szCs w:val="26"/>
        </w:rPr>
      </w:pPr>
      <w:r w:rsidRPr="00F56A62">
        <w:rPr>
          <w:rFonts w:ascii="Times New Roman" w:eastAsia="Times New Roman" w:hAnsi="Times New Roman" w:cs="Times New Roman"/>
          <w:sz w:val="26"/>
          <w:szCs w:val="26"/>
        </w:rPr>
        <w:t xml:space="preserve">  Нижнеташлинский сельсовет                                               Г.С.Гарифуллина</w:t>
      </w:r>
    </w:p>
    <w:p w:rsidR="00F56A62" w:rsidRDefault="00F56A62" w:rsidP="00F56A62"/>
    <w:p w:rsidR="00CD3B8F" w:rsidRDefault="00CD3B8F"/>
    <w:sectPr w:rsidR="00CD3B8F" w:rsidSect="00CD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F56A62"/>
    <w:rsid w:val="00A709E1"/>
    <w:rsid w:val="00A72809"/>
    <w:rsid w:val="00CB1857"/>
    <w:rsid w:val="00CD3B8F"/>
    <w:rsid w:val="00F5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A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2020-08-24T11:18:00Z</cp:lastPrinted>
  <dcterms:created xsi:type="dcterms:W3CDTF">2020-08-14T12:18:00Z</dcterms:created>
  <dcterms:modified xsi:type="dcterms:W3CDTF">2020-08-24T11:49:00Z</dcterms:modified>
</cp:coreProperties>
</file>