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1800"/>
        <w:gridCol w:w="4201"/>
      </w:tblGrid>
      <w:tr w:rsidR="001D7B65" w:rsidRPr="004C78B4" w:rsidTr="00B226BD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7B65" w:rsidRPr="002358DE" w:rsidRDefault="001D7B65" w:rsidP="00B226BD">
            <w:pPr>
              <w:spacing w:after="120" w:line="240" w:lineRule="atLeast"/>
              <w:jc w:val="center"/>
              <w:rPr>
                <w:b/>
                <w:sz w:val="16"/>
                <w:szCs w:val="16"/>
                <w:lang w:val="kk-KZ"/>
              </w:rPr>
            </w:pPr>
            <w:r w:rsidRPr="002358DE">
              <w:rPr>
                <w:b/>
                <w:sz w:val="16"/>
                <w:szCs w:val="16"/>
                <w:lang w:val="kk-KZ"/>
              </w:rPr>
              <w:t>БАШОРТОСТАН  РЕСПУБЛИКАҺЫ</w:t>
            </w:r>
          </w:p>
          <w:p w:rsidR="001D7B65" w:rsidRPr="002358DE" w:rsidRDefault="001D7B65" w:rsidP="00B226BD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2358DE">
              <w:rPr>
                <w:b/>
                <w:sz w:val="16"/>
                <w:szCs w:val="16"/>
              </w:rPr>
              <w:t>ШАРАН РАЙОНЫ МУНИЦИПАЛЬ РАЙОНЫНЫҢ</w:t>
            </w:r>
          </w:p>
          <w:p w:rsidR="001D7B65" w:rsidRPr="002358DE" w:rsidRDefault="001D7B65" w:rsidP="00B226BD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2358DE">
              <w:rPr>
                <w:b/>
                <w:sz w:val="16"/>
                <w:szCs w:val="16"/>
              </w:rPr>
              <w:t>ТУБӘНГЕ ТАШЛЫ АУЫЛ СОВЕТЫ</w:t>
            </w:r>
          </w:p>
          <w:p w:rsidR="001D7B65" w:rsidRPr="002358DE" w:rsidRDefault="001D7B65" w:rsidP="00B226BD">
            <w:pPr>
              <w:spacing w:after="120" w:line="21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2358DE">
              <w:rPr>
                <w:b/>
                <w:sz w:val="16"/>
                <w:szCs w:val="16"/>
              </w:rPr>
              <w:t xml:space="preserve">АУЫЛ  </w:t>
            </w:r>
            <w:r w:rsidRPr="002358DE">
              <w:rPr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1D7B65" w:rsidRPr="002358DE" w:rsidRDefault="001D7B65" w:rsidP="00B226BD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358DE">
              <w:rPr>
                <w:b/>
                <w:bCs/>
                <w:sz w:val="16"/>
                <w:szCs w:val="16"/>
              </w:rPr>
              <w:t>Түбәнге</w:t>
            </w:r>
            <w:proofErr w:type="spellEnd"/>
            <w:r w:rsidRPr="002358DE">
              <w:rPr>
                <w:b/>
                <w:bCs/>
                <w:sz w:val="16"/>
                <w:szCs w:val="16"/>
              </w:rPr>
              <w:t xml:space="preserve"> Ташлы</w:t>
            </w:r>
            <w:r w:rsidRPr="002358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58DE">
              <w:rPr>
                <w:b/>
                <w:bCs/>
                <w:sz w:val="16"/>
                <w:szCs w:val="16"/>
              </w:rPr>
              <w:t>ауылы</w:t>
            </w:r>
            <w:proofErr w:type="spellEnd"/>
            <w:r w:rsidRPr="002358DE">
              <w:rPr>
                <w:b/>
                <w:bCs/>
                <w:sz w:val="16"/>
                <w:szCs w:val="16"/>
              </w:rPr>
              <w:t xml:space="preserve">, Победа урамы,20 </w:t>
            </w:r>
            <w:proofErr w:type="spellStart"/>
            <w:r w:rsidRPr="002358DE">
              <w:rPr>
                <w:b/>
                <w:bCs/>
                <w:sz w:val="16"/>
                <w:szCs w:val="16"/>
              </w:rPr>
              <w:t>йорт</w:t>
            </w:r>
            <w:proofErr w:type="spellEnd"/>
          </w:p>
          <w:p w:rsidR="001D7B65" w:rsidRDefault="001D7B65" w:rsidP="00B226BD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358DE">
              <w:rPr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7B65" w:rsidRDefault="001D7B65" w:rsidP="00B226BD">
            <w:pPr>
              <w:snapToGrid w:val="0"/>
              <w:rPr>
                <w:sz w:val="16"/>
                <w:szCs w:val="16"/>
              </w:rPr>
            </w:pPr>
          </w:p>
          <w:p w:rsidR="001D7B65" w:rsidRDefault="001D7B65" w:rsidP="00B226B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1540" cy="11125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12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B65" w:rsidRDefault="001D7B65" w:rsidP="00B2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7B65" w:rsidRDefault="001D7B65" w:rsidP="00B226BD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1D7B65" w:rsidRDefault="001D7B65" w:rsidP="00B226BD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1D7B65" w:rsidRDefault="001D7B65" w:rsidP="00B226BD">
            <w:pPr>
              <w:tabs>
                <w:tab w:val="center" w:pos="2127"/>
              </w:tabs>
              <w:spacing w:line="312" w:lineRule="auto"/>
              <w:ind w:left="470"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ШАРАНСКИЙ РАЙОН</w:t>
            </w:r>
          </w:p>
          <w:p w:rsidR="001D7B65" w:rsidRDefault="001D7B65" w:rsidP="00B226BD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1D7B65" w:rsidRDefault="001D7B65" w:rsidP="00B226BD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1D7B65" w:rsidRDefault="001D7B65" w:rsidP="00B226BD">
            <w:pPr>
              <w:tabs>
                <w:tab w:val="center" w:pos="2127"/>
              </w:tabs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1D7B65" w:rsidRDefault="001D7B65" w:rsidP="00B226BD">
            <w:pPr>
              <w:tabs>
                <w:tab w:val="center" w:pos="2127"/>
              </w:tabs>
              <w:spacing w:line="312" w:lineRule="auto"/>
              <w:ind w:left="4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1D7B65" w:rsidRPr="004C78B4" w:rsidRDefault="001D7B65" w:rsidP="001D7B65">
      <w:pPr>
        <w:shd w:val="clear" w:color="auto" w:fill="FFFFFF"/>
        <w:rPr>
          <w:b/>
          <w:bCs/>
          <w:color w:val="000000"/>
          <w:sz w:val="28"/>
          <w:szCs w:val="22"/>
        </w:rPr>
      </w:pPr>
    </w:p>
    <w:p w:rsidR="001D7B65" w:rsidRDefault="001D7B65" w:rsidP="001D7B65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КАРАР                                                                               РЕШЕНИЕ</w:t>
      </w:r>
    </w:p>
    <w:p w:rsidR="001D7B65" w:rsidRDefault="001D7B65" w:rsidP="001D7B65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</w:p>
    <w:p w:rsidR="001D7B65" w:rsidRDefault="001D7B65" w:rsidP="001D7B65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О  </w:t>
      </w:r>
      <w:r w:rsidR="00B226BD">
        <w:rPr>
          <w:b/>
          <w:bCs/>
          <w:color w:val="000000"/>
          <w:sz w:val="28"/>
          <w:szCs w:val="22"/>
        </w:rPr>
        <w:t xml:space="preserve">проекте </w:t>
      </w:r>
      <w:r>
        <w:rPr>
          <w:b/>
          <w:bCs/>
          <w:color w:val="000000"/>
          <w:sz w:val="28"/>
          <w:szCs w:val="22"/>
        </w:rPr>
        <w:t xml:space="preserve">бюджете сельского поселения </w:t>
      </w:r>
      <w:proofErr w:type="spellStart"/>
      <w:r>
        <w:rPr>
          <w:b/>
          <w:bCs/>
          <w:color w:val="000000"/>
          <w:sz w:val="28"/>
          <w:szCs w:val="22"/>
        </w:rPr>
        <w:t>Нижнеташлинский</w:t>
      </w:r>
      <w:proofErr w:type="spellEnd"/>
      <w:r>
        <w:rPr>
          <w:b/>
          <w:bCs/>
          <w:color w:val="000000"/>
          <w:sz w:val="28"/>
          <w:szCs w:val="22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2"/>
        </w:rPr>
        <w:t>Шаранский</w:t>
      </w:r>
      <w:proofErr w:type="spellEnd"/>
      <w:r>
        <w:rPr>
          <w:b/>
          <w:bCs/>
          <w:color w:val="000000"/>
          <w:sz w:val="28"/>
          <w:szCs w:val="22"/>
        </w:rPr>
        <w:t xml:space="preserve"> район Республики Башкортостан на 202</w:t>
      </w:r>
      <w:r w:rsidRPr="00E3474C">
        <w:rPr>
          <w:b/>
          <w:bCs/>
          <w:color w:val="000000"/>
          <w:sz w:val="28"/>
          <w:szCs w:val="22"/>
        </w:rPr>
        <w:t>1</w:t>
      </w:r>
      <w:r>
        <w:rPr>
          <w:b/>
          <w:bCs/>
          <w:color w:val="000000"/>
          <w:sz w:val="28"/>
          <w:szCs w:val="22"/>
        </w:rPr>
        <w:t xml:space="preserve"> год и на плановый период 20</w:t>
      </w:r>
      <w:r w:rsidRPr="00D66E2D">
        <w:rPr>
          <w:b/>
          <w:bCs/>
          <w:color w:val="000000"/>
          <w:sz w:val="28"/>
          <w:szCs w:val="22"/>
        </w:rPr>
        <w:t>2</w:t>
      </w:r>
      <w:r w:rsidRPr="00E3474C">
        <w:rPr>
          <w:b/>
          <w:bCs/>
          <w:color w:val="000000"/>
          <w:sz w:val="28"/>
          <w:szCs w:val="22"/>
        </w:rPr>
        <w:t>2</w:t>
      </w:r>
      <w:r>
        <w:rPr>
          <w:b/>
          <w:bCs/>
          <w:color w:val="000000"/>
          <w:sz w:val="28"/>
          <w:szCs w:val="22"/>
        </w:rPr>
        <w:t xml:space="preserve"> и 202</w:t>
      </w:r>
      <w:r w:rsidRPr="00E3474C">
        <w:rPr>
          <w:b/>
          <w:bCs/>
          <w:color w:val="000000"/>
          <w:sz w:val="28"/>
          <w:szCs w:val="22"/>
        </w:rPr>
        <w:t>3</w:t>
      </w:r>
      <w:r>
        <w:rPr>
          <w:b/>
          <w:bCs/>
          <w:color w:val="000000"/>
          <w:sz w:val="28"/>
          <w:szCs w:val="22"/>
        </w:rPr>
        <w:t xml:space="preserve"> годов</w:t>
      </w:r>
    </w:p>
    <w:p w:rsidR="001D7B65" w:rsidRDefault="001D7B65" w:rsidP="001D7B65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</w:p>
    <w:p w:rsidR="001D7B65" w:rsidRDefault="001D7B65" w:rsidP="001D7B65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2"/>
        </w:rPr>
        <w:t>Нижнеташлинский</w:t>
      </w:r>
      <w:proofErr w:type="spellEnd"/>
      <w:r>
        <w:rPr>
          <w:color w:val="000000"/>
          <w:sz w:val="28"/>
          <w:szCs w:val="22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2"/>
        </w:rPr>
        <w:t>Шаранский</w:t>
      </w:r>
      <w:proofErr w:type="spellEnd"/>
      <w:r>
        <w:rPr>
          <w:color w:val="000000"/>
          <w:sz w:val="28"/>
          <w:szCs w:val="22"/>
        </w:rPr>
        <w:t xml:space="preserve"> район Республики Башкортостан (далее сельское поселение)</w:t>
      </w:r>
    </w:p>
    <w:p w:rsidR="001D7B65" w:rsidRDefault="001D7B65" w:rsidP="001D7B65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РЕШИЛ:</w:t>
      </w:r>
    </w:p>
    <w:p w:rsidR="001D7B65" w:rsidRDefault="001D7B65" w:rsidP="001D7B65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1. </w:t>
      </w:r>
      <w:r>
        <w:rPr>
          <w:color w:val="000000"/>
          <w:sz w:val="28"/>
          <w:szCs w:val="28"/>
        </w:rPr>
        <w:t>Утвердить основные характеристики бюджета сельского поселения на 202</w:t>
      </w:r>
      <w:r w:rsidRPr="00E347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год: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E3474C">
        <w:rPr>
          <w:color w:val="000000"/>
          <w:sz w:val="28"/>
          <w:szCs w:val="28"/>
        </w:rPr>
        <w:t>3230.9</w:t>
      </w:r>
      <w:r>
        <w:rPr>
          <w:color w:val="000000"/>
          <w:sz w:val="28"/>
          <w:szCs w:val="28"/>
        </w:rPr>
        <w:t xml:space="preserve"> тыс. рублей;</w:t>
      </w:r>
    </w:p>
    <w:p w:rsidR="001D7B65" w:rsidRDefault="001D7B65" w:rsidP="001D7B65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Pr="00E3474C">
        <w:rPr>
          <w:color w:val="000000"/>
          <w:sz w:val="28"/>
          <w:szCs w:val="28"/>
        </w:rPr>
        <w:t>3230.9</w:t>
      </w:r>
      <w:r>
        <w:rPr>
          <w:color w:val="000000"/>
          <w:sz w:val="28"/>
          <w:szCs w:val="28"/>
        </w:rPr>
        <w:t xml:space="preserve"> тыс. рублей;</w:t>
      </w:r>
    </w:p>
    <w:p w:rsidR="001D7B65" w:rsidRDefault="001D7B65" w:rsidP="001D7B65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>дефицит (профицит) бюджета сельского поселения в сумме 0,0 тыс. рублей.</w:t>
      </w:r>
      <w:r>
        <w:rPr>
          <w:color w:val="000000"/>
          <w:sz w:val="28"/>
          <w:szCs w:val="28"/>
        </w:rPr>
        <w:t xml:space="preserve"> </w:t>
      </w:r>
    </w:p>
    <w:p w:rsidR="001D7B65" w:rsidRDefault="001D7B65" w:rsidP="001D7B65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Утвердить основные характеристики бюджета сельского поселения на плановый период 20</w:t>
      </w:r>
      <w:r w:rsidRPr="00D66E2D">
        <w:rPr>
          <w:color w:val="000000"/>
          <w:sz w:val="28"/>
          <w:szCs w:val="28"/>
        </w:rPr>
        <w:t>2</w:t>
      </w:r>
      <w:r w:rsidRPr="00E347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Pr="00E347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годов: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поселения на 20</w:t>
      </w:r>
      <w:r w:rsidRPr="00E3474C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 в сумме </w:t>
      </w:r>
      <w:r w:rsidRPr="00E3474C">
        <w:rPr>
          <w:color w:val="000000"/>
          <w:sz w:val="28"/>
          <w:szCs w:val="28"/>
        </w:rPr>
        <w:t>2745.9</w:t>
      </w:r>
      <w:r>
        <w:rPr>
          <w:color w:val="000000"/>
          <w:sz w:val="28"/>
          <w:szCs w:val="28"/>
        </w:rPr>
        <w:t xml:space="preserve"> тыс. рублей и на 202</w:t>
      </w:r>
      <w:r w:rsidRPr="00E347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Pr="00E3474C">
        <w:rPr>
          <w:color w:val="000000"/>
          <w:sz w:val="28"/>
          <w:szCs w:val="28"/>
        </w:rPr>
        <w:t>2755.3</w:t>
      </w:r>
      <w:r>
        <w:rPr>
          <w:color w:val="000000"/>
          <w:sz w:val="28"/>
          <w:szCs w:val="28"/>
        </w:rPr>
        <w:t xml:space="preserve"> тыс. рублей;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расходов бюджета сельского поселения на 202</w:t>
      </w:r>
      <w:r w:rsidRPr="00E347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год в сумме </w:t>
      </w:r>
      <w:r w:rsidRPr="00E3474C">
        <w:rPr>
          <w:color w:val="000000"/>
          <w:sz w:val="28"/>
          <w:szCs w:val="28"/>
        </w:rPr>
        <w:t>2745.9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Pr="00E3474C">
        <w:rPr>
          <w:sz w:val="28"/>
          <w:szCs w:val="28"/>
        </w:rPr>
        <w:t>58.7</w:t>
      </w:r>
      <w:r>
        <w:rPr>
          <w:color w:val="000000"/>
          <w:sz w:val="28"/>
          <w:szCs w:val="28"/>
        </w:rPr>
        <w:t xml:space="preserve"> тыс. рублей и на 202</w:t>
      </w:r>
      <w:r w:rsidRPr="00E347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Pr="00E3474C">
        <w:rPr>
          <w:sz w:val="28"/>
          <w:szCs w:val="28"/>
        </w:rPr>
        <w:t>2755.3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Pr="00E3474C">
        <w:rPr>
          <w:sz w:val="28"/>
          <w:szCs w:val="28"/>
        </w:rPr>
        <w:t>117.9</w:t>
      </w:r>
      <w:r>
        <w:rPr>
          <w:color w:val="000000"/>
          <w:sz w:val="28"/>
          <w:szCs w:val="28"/>
        </w:rPr>
        <w:t xml:space="preserve"> тыс. рублей;</w:t>
      </w:r>
    </w:p>
    <w:p w:rsidR="001D7B65" w:rsidRDefault="001D7B65" w:rsidP="001D7B65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дефицит (профицит) бюджета сельского поселения </w:t>
      </w:r>
      <w:r>
        <w:rPr>
          <w:color w:val="000000"/>
          <w:sz w:val="28"/>
          <w:szCs w:val="28"/>
        </w:rPr>
        <w:t>на 202</w:t>
      </w:r>
      <w:r w:rsidRPr="00E347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0,0 тыс. рублей и на 202</w:t>
      </w:r>
      <w:r w:rsidRPr="00E347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0,0 тыс. рублей</w:t>
      </w:r>
      <w:r>
        <w:rPr>
          <w:color w:val="000000"/>
          <w:sz w:val="28"/>
          <w:szCs w:val="22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D7B65" w:rsidRDefault="001D7B65" w:rsidP="001D7B65">
      <w:pPr>
        <w:ind w:firstLine="709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3. </w:t>
      </w:r>
      <w:proofErr w:type="gramStart"/>
      <w:r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D7B65" w:rsidRDefault="001D7B65" w:rsidP="001D7B65">
      <w:pPr>
        <w:shd w:val="clear" w:color="auto" w:fill="FFFFFF"/>
        <w:ind w:right="5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1D7B65" w:rsidRDefault="001D7B65" w:rsidP="001D7B65">
      <w:pPr>
        <w:shd w:val="clear" w:color="auto" w:fill="FFFFFF"/>
        <w:ind w:right="50" w:firstLine="709"/>
        <w:jc w:val="both"/>
        <w:rPr>
          <w:sz w:val="28"/>
        </w:rPr>
      </w:pPr>
      <w:r>
        <w:rPr>
          <w:color w:val="000000"/>
          <w:sz w:val="28"/>
          <w:szCs w:val="22"/>
        </w:rPr>
        <w:lastRenderedPageBreak/>
        <w:t xml:space="preserve">5. Утвердить перечень главных </w:t>
      </w:r>
      <w:proofErr w:type="gramStart"/>
      <w:r>
        <w:rPr>
          <w:color w:val="000000"/>
          <w:sz w:val="28"/>
          <w:szCs w:val="22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color w:val="000000"/>
          <w:sz w:val="28"/>
          <w:szCs w:val="22"/>
        </w:rPr>
        <w:t xml:space="preserve"> согласно приложению 2 к настоящему Решению. 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6. Установить поступления доходов в бюджет сельского поселения: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согласно приложению 3 к настоящему Решению;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на плановый период 202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годов согласно приложению 4 к настоящему Решению.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Утвердить в общем объеме доходов бюджета сельского поселения объем межбюджетных трансфертов, получаемых из бюджета муниципального района </w:t>
      </w:r>
      <w:proofErr w:type="spellStart"/>
      <w:r>
        <w:rPr>
          <w:color w:val="000000"/>
          <w:sz w:val="28"/>
          <w:szCs w:val="22"/>
        </w:rPr>
        <w:t>Шаранский</w:t>
      </w:r>
      <w:proofErr w:type="spellEnd"/>
      <w:r>
        <w:rPr>
          <w:color w:val="000000"/>
          <w:sz w:val="28"/>
          <w:szCs w:val="22"/>
        </w:rPr>
        <w:t xml:space="preserve"> район Республики Башкортостан: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в сумме </w:t>
      </w:r>
      <w:r w:rsidRPr="00E3474C">
        <w:rPr>
          <w:color w:val="000000"/>
          <w:sz w:val="28"/>
          <w:szCs w:val="22"/>
        </w:rPr>
        <w:t>2540.9</w:t>
      </w:r>
      <w:r>
        <w:rPr>
          <w:color w:val="000000"/>
          <w:sz w:val="28"/>
          <w:szCs w:val="22"/>
        </w:rPr>
        <w:t xml:space="preserve"> тыс. рублей;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на плановый период 202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год в сумме </w:t>
      </w:r>
      <w:r w:rsidRPr="00E3474C">
        <w:rPr>
          <w:color w:val="000000"/>
          <w:sz w:val="28"/>
          <w:szCs w:val="22"/>
        </w:rPr>
        <w:t>2143.9</w:t>
      </w:r>
      <w:r>
        <w:rPr>
          <w:color w:val="000000"/>
          <w:sz w:val="28"/>
          <w:szCs w:val="22"/>
        </w:rPr>
        <w:t xml:space="preserve"> тыс. рублей и на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 в сумме </w:t>
      </w:r>
      <w:r w:rsidRPr="00E3474C">
        <w:rPr>
          <w:color w:val="000000"/>
          <w:sz w:val="28"/>
          <w:szCs w:val="22"/>
        </w:rPr>
        <w:t>2132.3</w:t>
      </w:r>
      <w:r>
        <w:rPr>
          <w:color w:val="000000"/>
          <w:sz w:val="28"/>
          <w:szCs w:val="22"/>
        </w:rPr>
        <w:t xml:space="preserve"> тыс. рублей.</w:t>
      </w:r>
    </w:p>
    <w:p w:rsidR="001D7B65" w:rsidRPr="002362D4" w:rsidRDefault="001D7B65" w:rsidP="001D7B65">
      <w:pPr>
        <w:spacing w:line="288" w:lineRule="auto"/>
        <w:ind w:firstLine="720"/>
        <w:jc w:val="both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53"/>
      <w:bookmarkStart w:id="6" w:name="OLE_LINK54"/>
      <w:bookmarkStart w:id="7" w:name="OLE_LINK55"/>
      <w:bookmarkStart w:id="8" w:name="OLE_LINK56"/>
      <w:r>
        <w:rPr>
          <w:color w:val="000000"/>
          <w:sz w:val="28"/>
          <w:szCs w:val="22"/>
        </w:rPr>
        <w:t>7</w:t>
      </w:r>
      <w:r w:rsidRPr="004C78B4">
        <w:rPr>
          <w:color w:val="000000"/>
          <w:sz w:val="28"/>
          <w:szCs w:val="22"/>
        </w:rPr>
        <w:t>.</w:t>
      </w:r>
      <w:r>
        <w:rPr>
          <w:color w:val="000000"/>
          <w:sz w:val="28"/>
          <w:szCs w:val="22"/>
        </w:rPr>
        <w:t xml:space="preserve"> </w:t>
      </w:r>
      <w:r w:rsidRPr="002362D4">
        <w:rPr>
          <w:sz w:val="28"/>
          <w:szCs w:val="28"/>
        </w:rPr>
        <w:t xml:space="preserve">Казначейское обслуживание казначейских счетов, </w:t>
      </w:r>
      <w:r w:rsidRPr="002361C1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а</w:t>
      </w:r>
      <w:r w:rsidRPr="002361C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102D40">
        <w:rPr>
          <w:color w:val="000000"/>
          <w:sz w:val="28"/>
          <w:szCs w:val="28"/>
        </w:rPr>
        <w:t>Нижне</w:t>
      </w:r>
      <w:r>
        <w:rPr>
          <w:color w:val="000000"/>
          <w:sz w:val="28"/>
          <w:szCs w:val="28"/>
        </w:rPr>
        <w:t>ташлин</w:t>
      </w:r>
      <w:r w:rsidRPr="00102D40">
        <w:rPr>
          <w:color w:val="000000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2361C1">
        <w:rPr>
          <w:sz w:val="28"/>
          <w:szCs w:val="28"/>
        </w:rPr>
        <w:t xml:space="preserve">муниципального района </w:t>
      </w:r>
      <w:proofErr w:type="spellStart"/>
      <w:r w:rsidRPr="002361C1">
        <w:rPr>
          <w:sz w:val="28"/>
          <w:szCs w:val="28"/>
        </w:rPr>
        <w:t>Шаранский</w:t>
      </w:r>
      <w:proofErr w:type="spellEnd"/>
      <w:r w:rsidRPr="002361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2362D4">
        <w:rPr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sz w:val="28"/>
          <w:szCs w:val="28"/>
        </w:rPr>
      </w:pPr>
      <w:r w:rsidRPr="00140106">
        <w:rPr>
          <w:rStyle w:val="grame"/>
          <w:sz w:val="28"/>
          <w:szCs w:val="28"/>
        </w:rPr>
        <w:t>8</w:t>
      </w:r>
      <w:r w:rsidRPr="003C1AF1">
        <w:rPr>
          <w:rStyle w:val="grame"/>
          <w:szCs w:val="28"/>
        </w:rPr>
        <w:t xml:space="preserve">. </w:t>
      </w:r>
      <w:r w:rsidRPr="002362D4">
        <w:rPr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sz w:val="28"/>
          <w:szCs w:val="28"/>
        </w:rPr>
        <w:t>сельского поселения</w:t>
      </w:r>
      <w:r w:rsidRPr="002362D4">
        <w:rPr>
          <w:sz w:val="28"/>
          <w:szCs w:val="28"/>
        </w:rPr>
        <w:t xml:space="preserve">, учитываются на казначейском счете, открытом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102D40">
        <w:rPr>
          <w:color w:val="000000"/>
          <w:sz w:val="28"/>
          <w:szCs w:val="28"/>
        </w:rPr>
        <w:t>Нижне</w:t>
      </w:r>
      <w:r>
        <w:rPr>
          <w:color w:val="000000"/>
          <w:sz w:val="28"/>
          <w:szCs w:val="28"/>
        </w:rPr>
        <w:t>ташлинс</w:t>
      </w:r>
      <w:r w:rsidRPr="00102D40">
        <w:rPr>
          <w:color w:val="000000"/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</w:t>
      </w:r>
      <w:r w:rsidRPr="002361C1">
        <w:rPr>
          <w:sz w:val="28"/>
          <w:szCs w:val="28"/>
        </w:rPr>
        <w:t xml:space="preserve">муниципального района </w:t>
      </w:r>
      <w:proofErr w:type="spellStart"/>
      <w:r w:rsidRPr="002361C1">
        <w:rPr>
          <w:sz w:val="28"/>
          <w:szCs w:val="28"/>
        </w:rPr>
        <w:t>Шаранский</w:t>
      </w:r>
      <w:proofErr w:type="spellEnd"/>
      <w:r w:rsidRPr="002361C1">
        <w:rPr>
          <w:sz w:val="28"/>
          <w:szCs w:val="28"/>
        </w:rPr>
        <w:t xml:space="preserve"> район Республики Башкортостан</w:t>
      </w:r>
      <w:r w:rsidRPr="002362D4">
        <w:rPr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согласно приложению 5 к настоящему Решению;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б) на плановый период 20</w:t>
      </w:r>
      <w:r w:rsidRPr="00D66E2D">
        <w:rPr>
          <w:color w:val="000000"/>
          <w:sz w:val="28"/>
          <w:szCs w:val="22"/>
        </w:rPr>
        <w:t>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годов согласно приложению 6 к настоящему Решению;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по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согласно приложению 7 к настоящему Решению;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б) на плановый период 20</w:t>
      </w:r>
      <w:r w:rsidRPr="00D66E2D">
        <w:rPr>
          <w:color w:val="000000"/>
          <w:sz w:val="28"/>
          <w:szCs w:val="22"/>
        </w:rPr>
        <w:t>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годов согласно приложению 8 к настоящему Решению.</w:t>
      </w:r>
    </w:p>
    <w:p w:rsidR="001D7B65" w:rsidRDefault="001D7B65" w:rsidP="001D7B65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10. Утвердить ведомственную структуру расходов бюджета сельского поселения:</w:t>
      </w:r>
    </w:p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согласно приложению 9 к настоящему Решению;</w:t>
      </w:r>
    </w:p>
    <w:p w:rsidR="001D7B65" w:rsidRDefault="001D7B65" w:rsidP="001D7B65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на плановый период 20</w:t>
      </w:r>
      <w:r w:rsidRPr="00D66E2D">
        <w:rPr>
          <w:color w:val="000000"/>
          <w:sz w:val="28"/>
          <w:szCs w:val="22"/>
        </w:rPr>
        <w:t>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годов согласно приложению 10 к настоящему Решению.</w:t>
      </w:r>
    </w:p>
    <w:p w:rsidR="001D7B65" w:rsidRDefault="001D7B65" w:rsidP="001D7B65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11. Утвердить общий объем бюджетных ассигнований на исполнение публичных нормативных обязательств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в сумме 0,0 тыс. рублей, на 20</w:t>
      </w:r>
      <w:r w:rsidRPr="00D66E2D">
        <w:rPr>
          <w:color w:val="000000"/>
          <w:sz w:val="28"/>
          <w:szCs w:val="22"/>
        </w:rPr>
        <w:t>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год в сумме 0,0 тыс. рублей и 202</w:t>
      </w:r>
      <w:r w:rsidRPr="00CE5EE8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 в сумме 0,0 тыс. рублей.</w:t>
      </w:r>
    </w:p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12. Утвердить резервный фонд администрации сельского поселения</w:t>
      </w:r>
      <w:r>
        <w:rPr>
          <w:color w:val="000000"/>
          <w:sz w:val="28"/>
          <w:szCs w:val="22"/>
        </w:rPr>
        <w:t xml:space="preserve"> на 202</w:t>
      </w:r>
      <w:r w:rsidRPr="00CE5EE8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в сумме 1,4 тыс. рублей, на 20</w:t>
      </w:r>
      <w:r w:rsidRPr="00D66E2D">
        <w:rPr>
          <w:color w:val="000000"/>
          <w:sz w:val="28"/>
          <w:szCs w:val="22"/>
        </w:rPr>
        <w:t>2</w:t>
      </w:r>
      <w:r w:rsidRPr="00CE5EE8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год в сумме 1,4 тыс. рублей и на 202</w:t>
      </w:r>
      <w:r w:rsidRPr="00CE5EE8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 в сумме 1,4 тыс. рублей.</w:t>
      </w:r>
    </w:p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Установить, что решения и иные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 w:rsidRPr="00CE5EE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Pr="00D66E2D">
        <w:rPr>
          <w:sz w:val="28"/>
          <w:szCs w:val="28"/>
        </w:rPr>
        <w:t>2</w:t>
      </w:r>
      <w:r w:rsidRPr="00CE5EE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CE5EE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1D7B65" w:rsidRDefault="001D7B65" w:rsidP="001D7B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Проекты решений и иных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Pr="00CE5EE8">
        <w:rPr>
          <w:sz w:val="28"/>
          <w:szCs w:val="28"/>
        </w:rPr>
        <w:t xml:space="preserve">1 </w:t>
      </w:r>
      <w:r>
        <w:rPr>
          <w:sz w:val="28"/>
          <w:szCs w:val="28"/>
        </w:rPr>
        <w:t>год и на плановый период 20</w:t>
      </w:r>
      <w:r w:rsidRPr="00D66E2D">
        <w:rPr>
          <w:sz w:val="28"/>
          <w:szCs w:val="28"/>
        </w:rPr>
        <w:t>2</w:t>
      </w:r>
      <w:r w:rsidRPr="00CE5EE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CE5EE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1D7B65" w:rsidRDefault="001D7B65" w:rsidP="001D7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не вправе принимать решения, приводящие к увеличению в 202</w:t>
      </w:r>
      <w:r w:rsidRPr="00CE5EE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CE5E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1D7B65" w:rsidRDefault="001D7B65" w:rsidP="001D7B65">
      <w:pPr>
        <w:shd w:val="clear" w:color="auto" w:fill="FFFFFF"/>
        <w:spacing w:before="72"/>
        <w:ind w:left="7"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>Утвердить, объем межбюджетных трансфертов на осуществление части полномочий по решению вопросов местного значения в соответствии с заключенными соглашениями:</w:t>
      </w:r>
    </w:p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на 202</w:t>
      </w:r>
      <w:r w:rsidRPr="00CE5EE8">
        <w:rPr>
          <w:color w:val="000000"/>
          <w:sz w:val="28"/>
          <w:szCs w:val="22"/>
        </w:rPr>
        <w:t>1</w:t>
      </w:r>
      <w:r w:rsidRPr="00D66E2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год согласно приложению 11 к настоящему Решению;</w:t>
      </w:r>
    </w:p>
    <w:p w:rsidR="001D7B65" w:rsidRDefault="001D7B65" w:rsidP="001D7B65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на плановый период 20</w:t>
      </w:r>
      <w:r w:rsidRPr="00D66E2D">
        <w:rPr>
          <w:color w:val="000000"/>
          <w:sz w:val="28"/>
          <w:szCs w:val="22"/>
        </w:rPr>
        <w:t>2</w:t>
      </w:r>
      <w:r w:rsidRPr="00CE5EE8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CE5EE8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годы согласно приложению 12 к настоящему Решению.</w:t>
      </w:r>
    </w:p>
    <w:p w:rsidR="001D7B65" w:rsidRPr="004C78B4" w:rsidRDefault="001D7B65" w:rsidP="001D7B65">
      <w:pPr>
        <w:shd w:val="clear" w:color="auto" w:fill="FFFFFF"/>
        <w:spacing w:line="288" w:lineRule="auto"/>
        <w:ind w:left="7"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15. </w:t>
      </w:r>
      <w:proofErr w:type="gramStart"/>
      <w:r w:rsidRPr="003C1AF1">
        <w:rPr>
          <w:color w:val="000000"/>
          <w:sz w:val="28"/>
          <w:szCs w:val="28"/>
        </w:rPr>
        <w:t xml:space="preserve">Утвердить верхний предел муниципального </w:t>
      </w:r>
      <w:r>
        <w:rPr>
          <w:color w:val="000000"/>
          <w:sz w:val="28"/>
          <w:szCs w:val="28"/>
        </w:rPr>
        <w:t xml:space="preserve">внутреннего </w:t>
      </w:r>
      <w:r w:rsidRPr="003C1AF1">
        <w:rPr>
          <w:color w:val="000000"/>
          <w:sz w:val="28"/>
          <w:szCs w:val="28"/>
        </w:rPr>
        <w:t xml:space="preserve">долга </w:t>
      </w:r>
      <w:r>
        <w:rPr>
          <w:color w:val="000000"/>
          <w:sz w:val="28"/>
          <w:szCs w:val="22"/>
        </w:rPr>
        <w:t>сельского поселения</w:t>
      </w:r>
      <w:r w:rsidRPr="003C1AF1">
        <w:rPr>
          <w:color w:val="000000"/>
          <w:sz w:val="28"/>
          <w:szCs w:val="28"/>
        </w:rPr>
        <w:t xml:space="preserve"> на 1 января 20</w:t>
      </w:r>
      <w:r>
        <w:rPr>
          <w:color w:val="000000"/>
          <w:sz w:val="28"/>
          <w:szCs w:val="28"/>
        </w:rPr>
        <w:t>22</w:t>
      </w:r>
      <w:r w:rsidRPr="003C1AF1">
        <w:rPr>
          <w:color w:val="000000"/>
          <w:sz w:val="28"/>
          <w:szCs w:val="28"/>
        </w:rPr>
        <w:t xml:space="preserve"> года в сумме 0 рублей, на 1 января 20</w:t>
      </w:r>
      <w:r>
        <w:rPr>
          <w:color w:val="000000"/>
          <w:sz w:val="28"/>
          <w:szCs w:val="28"/>
        </w:rPr>
        <w:t>23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рублей и на 1 января 20</w:t>
      </w:r>
      <w:r>
        <w:rPr>
          <w:color w:val="000000"/>
          <w:sz w:val="28"/>
          <w:szCs w:val="28"/>
        </w:rPr>
        <w:t>24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 xml:space="preserve">рублей, в том числе верхний предел долга по муниципальным гарантиям </w:t>
      </w:r>
      <w:r>
        <w:rPr>
          <w:color w:val="000000"/>
          <w:sz w:val="28"/>
          <w:szCs w:val="22"/>
        </w:rPr>
        <w:t>сельского поселения</w:t>
      </w:r>
      <w:r w:rsidRPr="003C1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валюте Российской Федерации</w:t>
      </w:r>
      <w:r w:rsidRPr="003C1AF1">
        <w:rPr>
          <w:color w:val="000000"/>
          <w:sz w:val="28"/>
          <w:szCs w:val="28"/>
        </w:rPr>
        <w:t xml:space="preserve"> на 1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января 20</w:t>
      </w:r>
      <w:r>
        <w:rPr>
          <w:color w:val="000000"/>
          <w:sz w:val="28"/>
          <w:szCs w:val="28"/>
        </w:rPr>
        <w:t>22</w:t>
      </w:r>
      <w:r w:rsidRPr="003C1AF1">
        <w:rPr>
          <w:color w:val="000000"/>
          <w:sz w:val="28"/>
          <w:szCs w:val="28"/>
        </w:rPr>
        <w:t xml:space="preserve"> года в сумме 0 рублей</w:t>
      </w:r>
      <w:proofErr w:type="gramEnd"/>
      <w:r w:rsidRPr="003C1AF1">
        <w:rPr>
          <w:color w:val="000000"/>
          <w:sz w:val="28"/>
          <w:szCs w:val="28"/>
        </w:rPr>
        <w:t>, на 1 января 20</w:t>
      </w:r>
      <w:r>
        <w:rPr>
          <w:color w:val="000000"/>
          <w:sz w:val="28"/>
          <w:szCs w:val="28"/>
        </w:rPr>
        <w:t xml:space="preserve">23 </w:t>
      </w:r>
      <w:r w:rsidRPr="003C1AF1">
        <w:rPr>
          <w:color w:val="000000"/>
          <w:sz w:val="28"/>
          <w:szCs w:val="28"/>
        </w:rPr>
        <w:t>года в сумме 0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рублей и на 1 января 20</w:t>
      </w:r>
      <w:r>
        <w:rPr>
          <w:color w:val="000000"/>
          <w:sz w:val="28"/>
          <w:szCs w:val="28"/>
        </w:rPr>
        <w:t>24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рублей.</w:t>
      </w:r>
    </w:p>
    <w:p w:rsidR="001D7B65" w:rsidRPr="003C1AF1" w:rsidRDefault="001D7B65" w:rsidP="001D7B65">
      <w:pPr>
        <w:shd w:val="clear" w:color="auto" w:fill="FFFFFF"/>
        <w:ind w:left="7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C1AF1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2</w:t>
      </w:r>
      <w:r w:rsidRPr="00CE5EE8">
        <w:rPr>
          <w:sz w:val="28"/>
          <w:szCs w:val="28"/>
        </w:rPr>
        <w:t>1</w:t>
      </w:r>
      <w:r w:rsidRPr="003C1AF1">
        <w:rPr>
          <w:sz w:val="28"/>
          <w:szCs w:val="28"/>
        </w:rPr>
        <w:t xml:space="preserve"> года в объеме:</w:t>
      </w:r>
    </w:p>
    <w:p w:rsidR="001D7B65" w:rsidRPr="003C1AF1" w:rsidRDefault="001D7B65" w:rsidP="001D7B65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t xml:space="preserve">1) не более одной двенадцатой общего объема расходов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текущего финансового года направляются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на покрытие временных кассовых </w:t>
      </w:r>
      <w:r w:rsidRPr="003C1AF1">
        <w:rPr>
          <w:sz w:val="28"/>
          <w:szCs w:val="28"/>
        </w:rPr>
        <w:lastRenderedPageBreak/>
        <w:t xml:space="preserve">разрывов, возникающих в ходе исполнения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>;</w:t>
      </w:r>
    </w:p>
    <w:p w:rsidR="001D7B65" w:rsidRPr="003C1AF1" w:rsidRDefault="001D7B65" w:rsidP="001D7B65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C1AF1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Pr="00CE5EE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направляются в 202</w:t>
      </w:r>
      <w:r w:rsidRPr="00CE5EE8">
        <w:rPr>
          <w:sz w:val="28"/>
          <w:szCs w:val="28"/>
        </w:rPr>
        <w:t>1</w:t>
      </w:r>
      <w:r w:rsidRPr="003C1AF1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>соответствующего решения.</w:t>
      </w:r>
      <w:proofErr w:type="gramEnd"/>
    </w:p>
    <w:p w:rsidR="001D7B65" w:rsidRDefault="001D7B65" w:rsidP="001D7B65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Pr="002C3D78">
        <w:rPr>
          <w:sz w:val="28"/>
          <w:szCs w:val="28"/>
        </w:rPr>
        <w:t xml:space="preserve">. </w:t>
      </w:r>
      <w:r w:rsidRPr="002C3D78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</w:t>
      </w:r>
      <w:r w:rsidRPr="002C3D78">
        <w:rPr>
          <w:color w:val="000000"/>
          <w:sz w:val="28"/>
          <w:szCs w:val="28"/>
        </w:rPr>
        <w:t>ешение вступает в силу с 1 января 20</w:t>
      </w:r>
      <w:r>
        <w:rPr>
          <w:color w:val="000000"/>
          <w:sz w:val="28"/>
          <w:szCs w:val="28"/>
        </w:rPr>
        <w:t>2</w:t>
      </w:r>
      <w:r w:rsidRPr="00CE5EE8">
        <w:rPr>
          <w:color w:val="000000"/>
          <w:sz w:val="28"/>
          <w:szCs w:val="28"/>
        </w:rPr>
        <w:t>1</w:t>
      </w:r>
      <w:r w:rsidRPr="002C3D78">
        <w:rPr>
          <w:color w:val="000000"/>
          <w:sz w:val="28"/>
          <w:szCs w:val="28"/>
        </w:rPr>
        <w:t xml:space="preserve"> года и подлежит официальному опубликованию</w:t>
      </w:r>
      <w:r w:rsidRPr="002C3D78">
        <w:rPr>
          <w:sz w:val="28"/>
          <w:szCs w:val="28"/>
        </w:rPr>
        <w:t xml:space="preserve"> не позднее 10 дней</w:t>
      </w:r>
      <w:r w:rsidRPr="002C3D78">
        <w:rPr>
          <w:color w:val="000000"/>
          <w:sz w:val="28"/>
          <w:szCs w:val="28"/>
        </w:rPr>
        <w:t xml:space="preserve"> после его подписания в установленном порядке.</w:t>
      </w:r>
    </w:p>
    <w:p w:rsidR="001D7B65" w:rsidRDefault="001D7B65" w:rsidP="001D7B65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:rsidR="001D7B65" w:rsidRDefault="001D7B65" w:rsidP="001D7B65">
      <w:pPr>
        <w:ind w:firstLine="709"/>
        <w:jc w:val="both"/>
        <w:rPr>
          <w:color w:val="000000"/>
          <w:sz w:val="28"/>
          <w:szCs w:val="28"/>
        </w:rPr>
      </w:pPr>
    </w:p>
    <w:p w:rsidR="001D7B65" w:rsidRDefault="001D7B65" w:rsidP="001D7B6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</w:p>
    <w:p w:rsidR="001D7B65" w:rsidRDefault="001D7B65" w:rsidP="001D7B65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1D7B65" w:rsidRDefault="001D7B65" w:rsidP="001D7B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D735C8">
        <w:rPr>
          <w:sz w:val="28"/>
          <w:szCs w:val="28"/>
        </w:rPr>
        <w:t xml:space="preserve">                            Г.</w:t>
      </w:r>
      <w:r>
        <w:rPr>
          <w:sz w:val="28"/>
          <w:szCs w:val="28"/>
        </w:rPr>
        <w:t xml:space="preserve"> </w:t>
      </w:r>
      <w:r w:rsidRPr="00D735C8">
        <w:rPr>
          <w:sz w:val="28"/>
          <w:szCs w:val="28"/>
        </w:rPr>
        <w:t xml:space="preserve">С. </w:t>
      </w:r>
      <w:proofErr w:type="spellStart"/>
      <w:r w:rsidRPr="00D735C8">
        <w:rPr>
          <w:sz w:val="28"/>
          <w:szCs w:val="28"/>
        </w:rPr>
        <w:t>Гарифуллина</w:t>
      </w:r>
      <w:proofErr w:type="spellEnd"/>
      <w:r w:rsidRPr="00D735C8">
        <w:rPr>
          <w:sz w:val="28"/>
          <w:szCs w:val="28"/>
        </w:rPr>
        <w:t xml:space="preserve"> </w:t>
      </w:r>
    </w:p>
    <w:p w:rsidR="001D7B65" w:rsidRDefault="001D7B65" w:rsidP="001D7B65">
      <w:pPr>
        <w:rPr>
          <w:sz w:val="28"/>
          <w:szCs w:val="28"/>
        </w:rPr>
      </w:pPr>
    </w:p>
    <w:p w:rsidR="001D7B65" w:rsidRPr="00D44821" w:rsidRDefault="001D7B65" w:rsidP="001D7B65">
      <w:pPr>
        <w:rPr>
          <w:sz w:val="28"/>
          <w:szCs w:val="28"/>
        </w:rPr>
      </w:pPr>
      <w:r w:rsidRPr="00D44821">
        <w:rPr>
          <w:sz w:val="28"/>
          <w:szCs w:val="28"/>
        </w:rPr>
        <w:t xml:space="preserve">с. </w:t>
      </w:r>
      <w:proofErr w:type="gramStart"/>
      <w:r w:rsidRPr="00D44821">
        <w:rPr>
          <w:sz w:val="28"/>
          <w:szCs w:val="28"/>
        </w:rPr>
        <w:t>Нижние</w:t>
      </w:r>
      <w:proofErr w:type="gramEnd"/>
      <w:r w:rsidRPr="00D44821">
        <w:rPr>
          <w:sz w:val="28"/>
          <w:szCs w:val="28"/>
        </w:rPr>
        <w:t xml:space="preserve"> Ташлы</w:t>
      </w:r>
    </w:p>
    <w:p w:rsidR="001D7B65" w:rsidRPr="00D44821" w:rsidRDefault="00B226BD" w:rsidP="001D7B65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1D7B65" w:rsidRPr="00D44821">
        <w:rPr>
          <w:sz w:val="28"/>
          <w:szCs w:val="28"/>
        </w:rPr>
        <w:t xml:space="preserve"> декабря 20</w:t>
      </w:r>
      <w:r w:rsidR="001D7B65" w:rsidRPr="001D7B65">
        <w:rPr>
          <w:sz w:val="28"/>
          <w:szCs w:val="28"/>
        </w:rPr>
        <w:t>20</w:t>
      </w:r>
      <w:r w:rsidR="001D7B65" w:rsidRPr="00D44821">
        <w:rPr>
          <w:sz w:val="28"/>
          <w:szCs w:val="28"/>
        </w:rPr>
        <w:t xml:space="preserve"> года</w:t>
      </w:r>
    </w:p>
    <w:p w:rsidR="001D7B65" w:rsidRPr="00D735C8" w:rsidRDefault="001D7B65" w:rsidP="001D7B65">
      <w:pPr>
        <w:rPr>
          <w:sz w:val="28"/>
          <w:szCs w:val="28"/>
        </w:rPr>
      </w:pPr>
      <w:r w:rsidRPr="00D44821">
        <w:rPr>
          <w:sz w:val="28"/>
          <w:szCs w:val="28"/>
        </w:rPr>
        <w:t xml:space="preserve">№ </w:t>
      </w:r>
      <w:r w:rsidR="00B226BD">
        <w:rPr>
          <w:sz w:val="28"/>
          <w:szCs w:val="28"/>
        </w:rPr>
        <w:t>______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1D7B65" w:rsidRPr="001D7B65" w:rsidTr="00B226BD">
        <w:trPr>
          <w:trHeight w:val="3221"/>
        </w:trPr>
        <w:tc>
          <w:tcPr>
            <w:tcW w:w="4248" w:type="dxa"/>
            <w:shd w:val="clear" w:color="auto" w:fill="auto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B226BD" w:rsidRDefault="00B226BD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bCs/>
                <w:sz w:val="28"/>
                <w:szCs w:val="22"/>
              </w:rPr>
            </w:pPr>
          </w:p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sz w:val="28"/>
                <w:szCs w:val="24"/>
              </w:rPr>
            </w:pPr>
            <w:r w:rsidRPr="001D7B65">
              <w:rPr>
                <w:bCs/>
                <w:sz w:val="28"/>
                <w:szCs w:val="22"/>
              </w:rPr>
              <w:lastRenderedPageBreak/>
              <w:t xml:space="preserve">Приложение </w:t>
            </w:r>
            <w:r w:rsidRPr="001D7B65">
              <w:rPr>
                <w:sz w:val="28"/>
                <w:szCs w:val="24"/>
              </w:rPr>
              <w:t>1</w:t>
            </w:r>
          </w:p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 w:rsidRPr="001D7B65">
              <w:rPr>
                <w:sz w:val="28"/>
                <w:szCs w:val="28"/>
              </w:rPr>
              <w:t>Нижнеташлинский</w:t>
            </w:r>
            <w:proofErr w:type="spellEnd"/>
            <w:r w:rsidRPr="001D7B6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D7B65">
              <w:rPr>
                <w:sz w:val="28"/>
                <w:szCs w:val="28"/>
              </w:rPr>
              <w:t>Шаранский</w:t>
            </w:r>
            <w:proofErr w:type="spellEnd"/>
            <w:r w:rsidRPr="001D7B65">
              <w:rPr>
                <w:sz w:val="28"/>
                <w:szCs w:val="28"/>
              </w:rPr>
              <w:t xml:space="preserve"> район Республики Башкортостан от </w:t>
            </w:r>
            <w:r w:rsidR="00B226BD">
              <w:rPr>
                <w:sz w:val="28"/>
                <w:szCs w:val="28"/>
              </w:rPr>
              <w:t>__</w:t>
            </w:r>
            <w:r w:rsidRPr="001D7B65">
              <w:rPr>
                <w:sz w:val="28"/>
                <w:szCs w:val="28"/>
              </w:rPr>
              <w:t xml:space="preserve"> декабря 2020 года № </w:t>
            </w:r>
            <w:r w:rsidR="00B226BD">
              <w:rPr>
                <w:sz w:val="28"/>
                <w:szCs w:val="28"/>
              </w:rPr>
              <w:t>____</w:t>
            </w:r>
            <w:r w:rsidRPr="001D7B65">
              <w:rPr>
                <w:sz w:val="28"/>
                <w:szCs w:val="28"/>
              </w:rPr>
              <w:t xml:space="preserve"> «О</w:t>
            </w:r>
            <w:r w:rsidR="00B226BD">
              <w:rPr>
                <w:sz w:val="28"/>
                <w:szCs w:val="28"/>
              </w:rPr>
              <w:t xml:space="preserve"> проекте</w:t>
            </w:r>
            <w:r w:rsidRPr="001D7B65">
              <w:rPr>
                <w:sz w:val="28"/>
                <w:szCs w:val="28"/>
              </w:rPr>
              <w:t xml:space="preserve"> бюджете сельского поселения </w:t>
            </w:r>
            <w:proofErr w:type="spellStart"/>
            <w:r w:rsidRPr="001D7B65">
              <w:rPr>
                <w:sz w:val="28"/>
                <w:szCs w:val="28"/>
              </w:rPr>
              <w:t>Нижнеташлинский</w:t>
            </w:r>
            <w:proofErr w:type="spellEnd"/>
            <w:r w:rsidRPr="001D7B6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D7B65">
              <w:rPr>
                <w:sz w:val="28"/>
                <w:szCs w:val="28"/>
              </w:rPr>
              <w:t>Шаранский</w:t>
            </w:r>
            <w:proofErr w:type="spellEnd"/>
            <w:r w:rsidRPr="001D7B65">
              <w:rPr>
                <w:sz w:val="28"/>
                <w:szCs w:val="28"/>
              </w:rPr>
              <w:t xml:space="preserve"> район Республики Башкортостан на 2021 год и на плановый период 2022 и 2023 годов»</w:t>
            </w:r>
          </w:p>
          <w:p w:rsidR="001D7B65" w:rsidRPr="001D7B65" w:rsidRDefault="001D7B65" w:rsidP="001D7B65">
            <w:pPr>
              <w:widowControl/>
              <w:autoSpaceDE/>
              <w:autoSpaceDN/>
              <w:adjustRightInd/>
              <w:ind w:left="464"/>
              <w:jc w:val="both"/>
              <w:rPr>
                <w:sz w:val="28"/>
                <w:szCs w:val="24"/>
              </w:rPr>
            </w:pPr>
          </w:p>
        </w:tc>
      </w:tr>
    </w:tbl>
    <w:p w:rsidR="001D7B65" w:rsidRPr="001D7B65" w:rsidRDefault="001D7B65" w:rsidP="001D7B65">
      <w:pPr>
        <w:widowControl/>
        <w:tabs>
          <w:tab w:val="left" w:pos="10260"/>
        </w:tabs>
        <w:autoSpaceDE/>
        <w:autoSpaceDN/>
        <w:adjustRightInd/>
        <w:jc w:val="right"/>
        <w:rPr>
          <w:sz w:val="24"/>
          <w:szCs w:val="24"/>
        </w:rPr>
      </w:pPr>
    </w:p>
    <w:p w:rsidR="001D7B65" w:rsidRPr="001D7B65" w:rsidRDefault="001D7B65" w:rsidP="001D7B65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1D7B65">
        <w:rPr>
          <w:sz w:val="28"/>
          <w:szCs w:val="28"/>
        </w:rPr>
        <w:t xml:space="preserve">Перечень главных администраторов </w:t>
      </w:r>
    </w:p>
    <w:p w:rsidR="001D7B65" w:rsidRPr="001D7B65" w:rsidRDefault="001D7B65" w:rsidP="001D7B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D7B65">
        <w:rPr>
          <w:sz w:val="28"/>
          <w:szCs w:val="28"/>
        </w:rPr>
        <w:t xml:space="preserve">доходов бюджета сельского поселения </w:t>
      </w:r>
      <w:proofErr w:type="spellStart"/>
      <w:r w:rsidRPr="001D7B65">
        <w:rPr>
          <w:sz w:val="28"/>
          <w:szCs w:val="28"/>
        </w:rPr>
        <w:t>Нижнеташлинский</w:t>
      </w:r>
      <w:proofErr w:type="spellEnd"/>
      <w:r w:rsidRPr="001D7B65">
        <w:rPr>
          <w:sz w:val="28"/>
          <w:szCs w:val="28"/>
        </w:rPr>
        <w:t xml:space="preserve"> сельсовет </w:t>
      </w:r>
    </w:p>
    <w:p w:rsidR="001D7B65" w:rsidRPr="001D7B65" w:rsidRDefault="001D7B65" w:rsidP="001D7B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D7B65">
        <w:rPr>
          <w:sz w:val="28"/>
          <w:szCs w:val="28"/>
        </w:rPr>
        <w:t xml:space="preserve">муниципального района </w:t>
      </w:r>
      <w:proofErr w:type="spellStart"/>
      <w:r w:rsidRPr="001D7B65">
        <w:rPr>
          <w:sz w:val="28"/>
          <w:szCs w:val="28"/>
        </w:rPr>
        <w:t>Шаранский</w:t>
      </w:r>
      <w:proofErr w:type="spellEnd"/>
      <w:r w:rsidRPr="001D7B65">
        <w:rPr>
          <w:sz w:val="28"/>
          <w:szCs w:val="28"/>
        </w:rPr>
        <w:t xml:space="preserve"> район Республики Башкортостан</w:t>
      </w:r>
    </w:p>
    <w:p w:rsidR="001D7B65" w:rsidRPr="001D7B65" w:rsidRDefault="001D7B65" w:rsidP="001D7B65">
      <w:pPr>
        <w:widowControl/>
        <w:tabs>
          <w:tab w:val="left" w:pos="10260"/>
        </w:tabs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D7B65" w:rsidRPr="001D7B65" w:rsidTr="00B226B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Код  классификации доходов бюджета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D7B65" w:rsidRPr="001D7B65" w:rsidTr="00B226BD">
        <w:trPr>
          <w:cantSplit/>
          <w:trHeight w:val="1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главного </w:t>
            </w:r>
            <w:proofErr w:type="spellStart"/>
            <w:r w:rsidRPr="001D7B65">
              <w:rPr>
                <w:sz w:val="28"/>
                <w:szCs w:val="28"/>
              </w:rPr>
              <w:t>адми</w:t>
            </w:r>
            <w:proofErr w:type="spellEnd"/>
            <w:r w:rsidRPr="001D7B65">
              <w:rPr>
                <w:sz w:val="28"/>
                <w:szCs w:val="28"/>
              </w:rPr>
              <w:t>-</w:t>
            </w:r>
            <w:proofErr w:type="spellStart"/>
            <w:r w:rsidRPr="001D7B65">
              <w:rPr>
                <w:sz w:val="28"/>
                <w:szCs w:val="28"/>
              </w:rPr>
              <w:t>нистра</w:t>
            </w:r>
            <w:proofErr w:type="spellEnd"/>
            <w:r w:rsidRPr="001D7B65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1D7B65" w:rsidRPr="001D7B65" w:rsidRDefault="001D7B65" w:rsidP="001D7B65">
      <w:pPr>
        <w:widowControl/>
        <w:tabs>
          <w:tab w:val="left" w:pos="10260"/>
        </w:tabs>
        <w:autoSpaceDE/>
        <w:autoSpaceDN/>
        <w:adjustRightInd/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D7B65" w:rsidRPr="001D7B65" w:rsidTr="00B226B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3</w:t>
            </w:r>
          </w:p>
        </w:tc>
      </w:tr>
      <w:tr w:rsidR="001D7B65" w:rsidRPr="001D7B65" w:rsidTr="00B226B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D7B65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1D7B65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D7B65">
              <w:rPr>
                <w:b/>
                <w:sz w:val="28"/>
                <w:szCs w:val="28"/>
              </w:rPr>
              <w:t>Нижнеташлинский</w:t>
            </w:r>
            <w:proofErr w:type="spellEnd"/>
            <w:r w:rsidRPr="001D7B65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D7B65">
              <w:rPr>
                <w:b/>
                <w:sz w:val="28"/>
                <w:szCs w:val="28"/>
              </w:rPr>
              <w:t>Шаранский</w:t>
            </w:r>
            <w:proofErr w:type="spellEnd"/>
            <w:r w:rsidRPr="001D7B65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D7B65" w:rsidRPr="001D7B65" w:rsidTr="00B226B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right="-108"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Прочие доходы от компенсации затрат  бюджетов</w:t>
            </w:r>
            <w:r w:rsidRPr="001D7B65">
              <w:rPr>
                <w:sz w:val="24"/>
                <w:szCs w:val="24"/>
              </w:rPr>
              <w:t xml:space="preserve"> </w:t>
            </w:r>
            <w:r w:rsidRPr="001D7B65">
              <w:rPr>
                <w:sz w:val="28"/>
                <w:szCs w:val="24"/>
              </w:rPr>
              <w:t>сельских поселений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z w:val="28"/>
                <w:szCs w:val="24"/>
              </w:rPr>
            </w:pPr>
            <w:r w:rsidRPr="001D7B65">
              <w:rPr>
                <w:sz w:val="28"/>
                <w:szCs w:val="24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1D7B65">
              <w:rPr>
                <w:sz w:val="28"/>
                <w:szCs w:val="24"/>
              </w:rPr>
              <w:t xml:space="preserve">Административные штрафы, </w:t>
            </w:r>
            <w:r w:rsidRPr="001D7B65">
              <w:rPr>
                <w:sz w:val="28"/>
                <w:szCs w:val="24"/>
              </w:rPr>
              <w:lastRenderedPageBreak/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hanging="360"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001 16 07010 10 0000 140</w:t>
            </w:r>
          </w:p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4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1D7B65">
              <w:rPr>
                <w:bCs/>
                <w:snapToGrid w:val="0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1D7B65">
              <w:rPr>
                <w:sz w:val="28"/>
                <w:szCs w:val="28"/>
              </w:rPr>
              <w:lastRenderedPageBreak/>
              <w:t>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1D7B65">
              <w:rPr>
                <w:sz w:val="24"/>
                <w:szCs w:val="24"/>
              </w:rPr>
              <w:t xml:space="preserve"> </w:t>
            </w:r>
            <w:r w:rsidRPr="001D7B65">
              <w:rPr>
                <w:sz w:val="28"/>
                <w:szCs w:val="28"/>
              </w:rPr>
              <w:t>сельских поселений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1D7B65">
              <w:rPr>
                <w:sz w:val="28"/>
                <w:szCs w:val="28"/>
              </w:rPr>
              <w:t>сельских</w:t>
            </w:r>
            <w:r w:rsidRPr="001D7B65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1D7B65">
              <w:rPr>
                <w:sz w:val="28"/>
                <w:szCs w:val="28"/>
              </w:rPr>
              <w:t>&lt;1&gt;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1D7B65">
              <w:rPr>
                <w:b/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1D7B65">
              <w:rPr>
                <w:b/>
                <w:sz w:val="28"/>
                <w:szCs w:val="28"/>
              </w:rPr>
              <w:t>Нижнеташлинский</w:t>
            </w:r>
            <w:proofErr w:type="spellEnd"/>
            <w:r w:rsidRPr="001D7B65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D7B65">
              <w:rPr>
                <w:b/>
                <w:bCs/>
                <w:sz w:val="28"/>
                <w:szCs w:val="28"/>
              </w:rPr>
              <w:t>Шаранский</w:t>
            </w:r>
            <w:proofErr w:type="spellEnd"/>
            <w:r w:rsidRPr="001D7B65">
              <w:rPr>
                <w:b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1D7B65">
              <w:rPr>
                <w:b/>
                <w:sz w:val="28"/>
                <w:szCs w:val="28"/>
              </w:rPr>
              <w:t>Нижнеташлинский</w:t>
            </w:r>
            <w:proofErr w:type="spellEnd"/>
            <w:r w:rsidRPr="001D7B65">
              <w:rPr>
                <w:b/>
                <w:sz w:val="28"/>
                <w:szCs w:val="28"/>
              </w:rPr>
              <w:t xml:space="preserve"> </w:t>
            </w:r>
            <w:r w:rsidRPr="001D7B65">
              <w:rPr>
                <w:b/>
                <w:bCs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1D7B65">
              <w:rPr>
                <w:b/>
                <w:bCs/>
                <w:sz w:val="28"/>
                <w:szCs w:val="28"/>
              </w:rPr>
              <w:t>Шаранский</w:t>
            </w:r>
            <w:proofErr w:type="spellEnd"/>
            <w:r w:rsidRPr="001D7B65">
              <w:rPr>
                <w:b/>
                <w:bCs/>
                <w:sz w:val="28"/>
                <w:szCs w:val="28"/>
              </w:rPr>
              <w:t xml:space="preserve"> район Республики Башкортостан в пределах их компетенции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1D7B65">
              <w:rPr>
                <w:sz w:val="28"/>
                <w:szCs w:val="28"/>
              </w:rPr>
              <w:lastRenderedPageBreak/>
              <w:t>собственности сельских поселений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1D7B65">
              <w:rPr>
                <w:sz w:val="28"/>
                <w:szCs w:val="28"/>
              </w:rPr>
              <w:t xml:space="preserve">сельских </w:t>
            </w:r>
            <w:r w:rsidRPr="001D7B65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1D7B6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1D7B65">
              <w:rPr>
                <w:sz w:val="28"/>
                <w:szCs w:val="28"/>
              </w:rPr>
              <w:t>сельских</w:t>
            </w:r>
            <w:r w:rsidRPr="001D7B65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1D7B65">
              <w:rPr>
                <w:sz w:val="28"/>
                <w:szCs w:val="28"/>
              </w:rPr>
              <w:lastRenderedPageBreak/>
              <w:t>сельских</w:t>
            </w:r>
            <w:r w:rsidRPr="001D7B65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1D7B65">
              <w:rPr>
                <w:sz w:val="28"/>
                <w:szCs w:val="28"/>
              </w:rPr>
              <w:t>местного самоуправления</w:t>
            </w:r>
            <w:r w:rsidRPr="001D7B65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1D7B65">
              <w:rPr>
                <w:sz w:val="28"/>
                <w:szCs w:val="28"/>
              </w:rPr>
              <w:t>сельских</w:t>
            </w:r>
            <w:r w:rsidRPr="001D7B65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1 16 02020 02  0000 140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z w:val="28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hanging="360"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001 16 07010 10 0000 140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4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1D7B65">
              <w:rPr>
                <w:bCs/>
                <w:snapToGrid w:val="0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D7B65" w:rsidRPr="001D7B65" w:rsidTr="00B226B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D7B65" w:rsidRPr="001D7B65" w:rsidTr="00B226B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7B65" w:rsidRPr="001D7B65" w:rsidTr="00B226B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1D7B65">
              <w:rPr>
                <w:sz w:val="28"/>
                <w:szCs w:val="28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7B65" w:rsidRPr="001D7B65" w:rsidTr="00B226B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D7B65" w:rsidRPr="001D7B65" w:rsidTr="00B226B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1D7B65">
              <w:rPr>
                <w:sz w:val="28"/>
                <w:szCs w:val="24"/>
              </w:rPr>
              <w:t xml:space="preserve"> сельских</w:t>
            </w:r>
            <w:r w:rsidRPr="001D7B65">
              <w:rPr>
                <w:sz w:val="28"/>
                <w:szCs w:val="28"/>
              </w:rPr>
              <w:t xml:space="preserve"> поселений</w:t>
            </w:r>
          </w:p>
        </w:tc>
      </w:tr>
      <w:tr w:rsidR="001D7B65" w:rsidRPr="001D7B65" w:rsidTr="00B226B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1D7B65">
              <w:rPr>
                <w:sz w:val="28"/>
                <w:szCs w:val="24"/>
              </w:rPr>
              <w:t>сельских</w:t>
            </w:r>
            <w:r w:rsidRPr="001D7B65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D7B65" w:rsidRPr="001D7B65" w:rsidTr="00B226B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1D7B65">
              <w:rPr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D7B65" w:rsidRPr="001D7B65" w:rsidTr="00B226B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ind w:right="-108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D7B65" w:rsidRPr="001D7B65" w:rsidRDefault="001D7B65" w:rsidP="001D7B65">
      <w:pPr>
        <w:widowControl/>
        <w:tabs>
          <w:tab w:val="left" w:pos="10260"/>
        </w:tabs>
        <w:autoSpaceDE/>
        <w:autoSpaceDN/>
        <w:adjustRightInd/>
      </w:pPr>
      <w:r w:rsidRPr="001D7B65">
        <w:rPr>
          <w:sz w:val="28"/>
          <w:szCs w:val="28"/>
        </w:rPr>
        <w:t xml:space="preserve"> </w:t>
      </w:r>
    </w:p>
    <w:p w:rsidR="001D7B65" w:rsidRPr="001D7B65" w:rsidRDefault="001D7B65" w:rsidP="001D7B65">
      <w:pPr>
        <w:widowControl/>
        <w:ind w:firstLine="720"/>
        <w:jc w:val="both"/>
        <w:rPr>
          <w:sz w:val="28"/>
          <w:szCs w:val="28"/>
        </w:rPr>
      </w:pPr>
      <w:r w:rsidRPr="001D7B65">
        <w:rPr>
          <w:sz w:val="28"/>
          <w:szCs w:val="28"/>
        </w:rPr>
        <w:t>&lt;1</w:t>
      </w:r>
      <w:proofErr w:type="gramStart"/>
      <w:r w:rsidRPr="001D7B65">
        <w:rPr>
          <w:sz w:val="28"/>
          <w:szCs w:val="28"/>
        </w:rPr>
        <w:t>&gt; В</w:t>
      </w:r>
      <w:proofErr w:type="gramEnd"/>
      <w:r w:rsidRPr="001D7B65">
        <w:rPr>
          <w:sz w:val="28"/>
          <w:szCs w:val="28"/>
        </w:rPr>
        <w:t xml:space="preserve"> части доходов, зачисляемых в бюджет сельского поселения </w:t>
      </w:r>
      <w:proofErr w:type="spellStart"/>
      <w:r w:rsidRPr="001D7B65">
        <w:rPr>
          <w:sz w:val="28"/>
          <w:szCs w:val="28"/>
        </w:rPr>
        <w:t>Нижнеташлинский</w:t>
      </w:r>
      <w:proofErr w:type="spellEnd"/>
      <w:r w:rsidRPr="001D7B65">
        <w:rPr>
          <w:sz w:val="28"/>
          <w:szCs w:val="28"/>
        </w:rPr>
        <w:t xml:space="preserve"> сельсовет муниципального района </w:t>
      </w:r>
      <w:proofErr w:type="spellStart"/>
      <w:r w:rsidRPr="001D7B65">
        <w:rPr>
          <w:sz w:val="28"/>
          <w:szCs w:val="28"/>
        </w:rPr>
        <w:t>Шаранский</w:t>
      </w:r>
      <w:proofErr w:type="spellEnd"/>
      <w:r w:rsidRPr="001D7B65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1D7B65">
        <w:rPr>
          <w:sz w:val="28"/>
          <w:szCs w:val="28"/>
        </w:rPr>
        <w:t>Нижнеташлинский</w:t>
      </w:r>
      <w:proofErr w:type="spellEnd"/>
      <w:r w:rsidRPr="001D7B65">
        <w:rPr>
          <w:sz w:val="28"/>
          <w:szCs w:val="28"/>
        </w:rPr>
        <w:t xml:space="preserve"> сельсовет муниципального района </w:t>
      </w:r>
      <w:proofErr w:type="spellStart"/>
      <w:r w:rsidRPr="001D7B65">
        <w:rPr>
          <w:sz w:val="28"/>
          <w:szCs w:val="28"/>
        </w:rPr>
        <w:t>Шаранский</w:t>
      </w:r>
      <w:proofErr w:type="spellEnd"/>
      <w:r w:rsidRPr="001D7B65">
        <w:rPr>
          <w:sz w:val="28"/>
          <w:szCs w:val="28"/>
        </w:rPr>
        <w:t xml:space="preserve"> район Республики Башкортостан.</w:t>
      </w:r>
    </w:p>
    <w:p w:rsidR="001D7B65" w:rsidRPr="001D7B65" w:rsidRDefault="001D7B65" w:rsidP="001D7B65">
      <w:pPr>
        <w:widowControl/>
        <w:ind w:firstLine="720"/>
        <w:jc w:val="both"/>
        <w:rPr>
          <w:sz w:val="28"/>
          <w:szCs w:val="28"/>
        </w:rPr>
      </w:pPr>
      <w:proofErr w:type="gramStart"/>
      <w:r w:rsidRPr="001D7B65">
        <w:rPr>
          <w:sz w:val="28"/>
          <w:szCs w:val="28"/>
        </w:rPr>
        <w:t xml:space="preserve">&lt;2&gt; Администраторами доходов бюджета сельского поселения </w:t>
      </w:r>
      <w:proofErr w:type="spellStart"/>
      <w:r w:rsidRPr="001D7B65">
        <w:rPr>
          <w:sz w:val="28"/>
          <w:szCs w:val="28"/>
        </w:rPr>
        <w:t>Нижнеташлинский</w:t>
      </w:r>
      <w:proofErr w:type="spellEnd"/>
      <w:r w:rsidRPr="001D7B65">
        <w:rPr>
          <w:sz w:val="28"/>
          <w:szCs w:val="28"/>
        </w:rPr>
        <w:t xml:space="preserve"> сельсовет муниципального района </w:t>
      </w:r>
      <w:proofErr w:type="spellStart"/>
      <w:r w:rsidRPr="001D7B65">
        <w:rPr>
          <w:sz w:val="28"/>
          <w:szCs w:val="28"/>
        </w:rPr>
        <w:t>Шаранский</w:t>
      </w:r>
      <w:proofErr w:type="spellEnd"/>
      <w:r w:rsidRPr="001D7B65"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1D7B65">
        <w:rPr>
          <w:sz w:val="28"/>
          <w:szCs w:val="28"/>
        </w:rPr>
        <w:t>Нижнеташлинский</w:t>
      </w:r>
      <w:proofErr w:type="spellEnd"/>
      <w:r w:rsidRPr="001D7B65">
        <w:rPr>
          <w:sz w:val="28"/>
          <w:szCs w:val="28"/>
        </w:rPr>
        <w:t xml:space="preserve"> сельсовет муниципального района </w:t>
      </w:r>
      <w:proofErr w:type="spellStart"/>
      <w:r w:rsidRPr="001D7B65">
        <w:rPr>
          <w:sz w:val="28"/>
          <w:szCs w:val="28"/>
        </w:rPr>
        <w:t>Шаранский</w:t>
      </w:r>
      <w:proofErr w:type="spellEnd"/>
      <w:r w:rsidRPr="001D7B65">
        <w:rPr>
          <w:sz w:val="28"/>
          <w:szCs w:val="28"/>
        </w:rPr>
        <w:t xml:space="preserve"> район Республики Башкортостан) являются</w:t>
      </w:r>
      <w:proofErr w:type="gramEnd"/>
      <w:r w:rsidRPr="001D7B65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D7B65" w:rsidRPr="001D7B65" w:rsidRDefault="001D7B65" w:rsidP="001D7B65">
      <w:pPr>
        <w:widowControl/>
        <w:ind w:firstLine="720"/>
        <w:jc w:val="both"/>
        <w:rPr>
          <w:sz w:val="28"/>
          <w:szCs w:val="28"/>
        </w:rPr>
      </w:pPr>
      <w:r w:rsidRPr="001D7B65">
        <w:rPr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Pr="001D7B65">
        <w:rPr>
          <w:sz w:val="28"/>
          <w:szCs w:val="28"/>
        </w:rPr>
        <w:t>Нижнеташлинский</w:t>
      </w:r>
      <w:proofErr w:type="spellEnd"/>
      <w:r w:rsidRPr="001D7B65">
        <w:rPr>
          <w:sz w:val="28"/>
          <w:szCs w:val="28"/>
        </w:rPr>
        <w:t xml:space="preserve"> сельсовет муниципального района </w:t>
      </w:r>
      <w:proofErr w:type="spellStart"/>
      <w:r w:rsidRPr="001D7B65">
        <w:rPr>
          <w:sz w:val="28"/>
          <w:szCs w:val="28"/>
        </w:rPr>
        <w:t>Шаранский</w:t>
      </w:r>
      <w:proofErr w:type="spellEnd"/>
      <w:r w:rsidRPr="001D7B65">
        <w:rPr>
          <w:sz w:val="28"/>
          <w:szCs w:val="28"/>
        </w:rPr>
        <w:t xml:space="preserve"> район </w:t>
      </w:r>
      <w:r w:rsidRPr="001D7B65">
        <w:rPr>
          <w:sz w:val="28"/>
          <w:szCs w:val="28"/>
        </w:rPr>
        <w:lastRenderedPageBreak/>
        <w:t>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D7B65" w:rsidRPr="001D7B65" w:rsidRDefault="001D7B65" w:rsidP="001D7B65">
      <w:pPr>
        <w:widowControl/>
        <w:jc w:val="both"/>
        <w:rPr>
          <w:sz w:val="28"/>
          <w:szCs w:val="28"/>
        </w:rPr>
      </w:pPr>
    </w:p>
    <w:p w:rsidR="001D7B65" w:rsidRPr="001D7B65" w:rsidRDefault="001D7B65" w:rsidP="001D7B65">
      <w:pPr>
        <w:widowControl/>
        <w:ind w:firstLine="720"/>
        <w:jc w:val="both"/>
        <w:rPr>
          <w:sz w:val="28"/>
          <w:szCs w:val="28"/>
        </w:rPr>
      </w:pPr>
    </w:p>
    <w:p w:rsidR="001D7B65" w:rsidRPr="001D7B65" w:rsidRDefault="001D7B65" w:rsidP="001D7B65">
      <w:pPr>
        <w:widowControl/>
        <w:ind w:firstLine="720"/>
        <w:jc w:val="both"/>
        <w:rPr>
          <w:sz w:val="28"/>
          <w:szCs w:val="28"/>
        </w:rPr>
      </w:pPr>
    </w:p>
    <w:p w:rsidR="001D7B65" w:rsidRPr="001D7B65" w:rsidRDefault="001D7B65" w:rsidP="001D7B65">
      <w:pPr>
        <w:widowControl/>
        <w:ind w:firstLine="720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1"/>
        <w:gridCol w:w="3629"/>
      </w:tblGrid>
      <w:tr w:rsidR="001D7B65" w:rsidRPr="001D7B65" w:rsidTr="00B226BD">
        <w:trPr>
          <w:trHeight w:val="379"/>
        </w:trPr>
        <w:tc>
          <w:tcPr>
            <w:tcW w:w="5911" w:type="dxa"/>
            <w:noWrap/>
            <w:vAlign w:val="bottom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D7B65">
              <w:rPr>
                <w:sz w:val="28"/>
                <w:szCs w:val="28"/>
              </w:rPr>
              <w:t>Нижнеташлинский</w:t>
            </w:r>
            <w:proofErr w:type="spellEnd"/>
          </w:p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1D7B65">
              <w:rPr>
                <w:sz w:val="28"/>
                <w:szCs w:val="28"/>
              </w:rPr>
              <w:t>Шаранский</w:t>
            </w:r>
            <w:proofErr w:type="spellEnd"/>
            <w:r w:rsidRPr="001D7B65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val="tt-RU"/>
              </w:rPr>
            </w:pPr>
            <w:r w:rsidRPr="001D7B65">
              <w:rPr>
                <w:sz w:val="28"/>
                <w:szCs w:val="28"/>
                <w:lang w:val="tt-RU"/>
              </w:rPr>
              <w:t xml:space="preserve">Г. С. Гарифуллина </w:t>
            </w:r>
          </w:p>
        </w:tc>
      </w:tr>
    </w:tbl>
    <w:p w:rsidR="001D7B65" w:rsidRDefault="001D7B65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B226BD" w:rsidRPr="001D7B65" w:rsidRDefault="00B226BD" w:rsidP="001D7B65">
      <w:pPr>
        <w:widowControl/>
        <w:autoSpaceDE/>
        <w:autoSpaceDN/>
        <w:adjustRightInd/>
        <w:rPr>
          <w:sz w:val="28"/>
          <w:szCs w:val="28"/>
        </w:rPr>
      </w:pPr>
    </w:p>
    <w:p w:rsidR="001D7B65" w:rsidRPr="001D7B65" w:rsidRDefault="001D7B65" w:rsidP="001D7B65">
      <w:pPr>
        <w:widowControl/>
        <w:ind w:firstLine="720"/>
        <w:jc w:val="both"/>
        <w:rPr>
          <w:b/>
          <w:sz w:val="28"/>
          <w:szCs w:val="28"/>
        </w:rPr>
      </w:pPr>
    </w:p>
    <w:tbl>
      <w:tblPr>
        <w:tblW w:w="9644" w:type="dxa"/>
        <w:tblInd w:w="-176" w:type="dxa"/>
        <w:tblLook w:val="04A0" w:firstRow="1" w:lastRow="0" w:firstColumn="1" w:lastColumn="0" w:noHBand="0" w:noVBand="1"/>
      </w:tblPr>
      <w:tblGrid>
        <w:gridCol w:w="2400"/>
        <w:gridCol w:w="7244"/>
      </w:tblGrid>
      <w:tr w:rsidR="001D7B65" w:rsidRPr="001D7B65" w:rsidTr="00B226BD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ind w:left="2276" w:right="-186"/>
              <w:jc w:val="both"/>
              <w:rPr>
                <w:sz w:val="28"/>
                <w:szCs w:val="28"/>
              </w:rPr>
            </w:pPr>
            <w:r w:rsidRPr="001D7B65">
              <w:rPr>
                <w:bCs/>
                <w:sz w:val="28"/>
                <w:szCs w:val="28"/>
              </w:rPr>
              <w:t xml:space="preserve">Приложение </w:t>
            </w:r>
            <w:r w:rsidRPr="001D7B65">
              <w:rPr>
                <w:sz w:val="28"/>
                <w:szCs w:val="28"/>
              </w:rPr>
              <w:t>2</w:t>
            </w:r>
          </w:p>
          <w:p w:rsidR="00B226BD" w:rsidRPr="001D7B65" w:rsidRDefault="00B226BD" w:rsidP="00B226BD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sz w:val="28"/>
                <w:szCs w:val="28"/>
              </w:rPr>
            </w:pPr>
            <w:r w:rsidRPr="001D7B65">
              <w:rPr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 w:rsidRPr="001D7B65">
              <w:rPr>
                <w:sz w:val="28"/>
                <w:szCs w:val="28"/>
              </w:rPr>
              <w:t>Нижнеташлинский</w:t>
            </w:r>
            <w:proofErr w:type="spellEnd"/>
            <w:r w:rsidRPr="001D7B6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D7B65">
              <w:rPr>
                <w:sz w:val="28"/>
                <w:szCs w:val="28"/>
              </w:rPr>
              <w:t>Шаранский</w:t>
            </w:r>
            <w:proofErr w:type="spellEnd"/>
            <w:r w:rsidRPr="001D7B65">
              <w:rPr>
                <w:sz w:val="28"/>
                <w:szCs w:val="28"/>
              </w:rPr>
              <w:t xml:space="preserve"> район Республики Башкортостан от </w:t>
            </w:r>
            <w:r>
              <w:rPr>
                <w:sz w:val="28"/>
                <w:szCs w:val="28"/>
              </w:rPr>
              <w:t>__</w:t>
            </w:r>
            <w:r w:rsidRPr="001D7B65">
              <w:rPr>
                <w:sz w:val="28"/>
                <w:szCs w:val="28"/>
              </w:rPr>
              <w:t xml:space="preserve"> декабря 2020 года № </w:t>
            </w:r>
            <w:r>
              <w:rPr>
                <w:sz w:val="28"/>
                <w:szCs w:val="28"/>
              </w:rPr>
              <w:t>____</w:t>
            </w:r>
            <w:r w:rsidRPr="001D7B65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проекте</w:t>
            </w:r>
            <w:r w:rsidRPr="001D7B65">
              <w:rPr>
                <w:sz w:val="28"/>
                <w:szCs w:val="28"/>
              </w:rPr>
              <w:t xml:space="preserve"> бюджете сельского поселения </w:t>
            </w:r>
            <w:proofErr w:type="spellStart"/>
            <w:r w:rsidRPr="001D7B65">
              <w:rPr>
                <w:sz w:val="28"/>
                <w:szCs w:val="28"/>
              </w:rPr>
              <w:t>Нижнеташлинский</w:t>
            </w:r>
            <w:proofErr w:type="spellEnd"/>
            <w:r w:rsidRPr="001D7B6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D7B65">
              <w:rPr>
                <w:sz w:val="28"/>
                <w:szCs w:val="28"/>
              </w:rPr>
              <w:t>Шаранский</w:t>
            </w:r>
            <w:proofErr w:type="spellEnd"/>
            <w:r w:rsidRPr="001D7B65">
              <w:rPr>
                <w:sz w:val="28"/>
                <w:szCs w:val="28"/>
              </w:rPr>
              <w:t xml:space="preserve"> район Республики Башкортостан на 2021 год и на плановый период 2022 и 2023 годов»</w:t>
            </w:r>
          </w:p>
          <w:p w:rsidR="001D7B65" w:rsidRPr="001D7B65" w:rsidRDefault="001D7B65" w:rsidP="001D7B65">
            <w:pPr>
              <w:widowControl/>
              <w:tabs>
                <w:tab w:val="left" w:pos="3356"/>
              </w:tabs>
              <w:autoSpaceDE/>
              <w:autoSpaceDN/>
              <w:adjustRightInd/>
              <w:ind w:left="2276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1D7B65" w:rsidRPr="001D7B65" w:rsidRDefault="001D7B65" w:rsidP="001D7B65">
      <w:pPr>
        <w:widowControl/>
        <w:rPr>
          <w:sz w:val="28"/>
          <w:szCs w:val="28"/>
          <w:lang w:eastAsia="en-US"/>
        </w:rPr>
      </w:pPr>
    </w:p>
    <w:p w:rsidR="001D7B65" w:rsidRPr="001D7B65" w:rsidRDefault="001D7B65" w:rsidP="001D7B65">
      <w:pPr>
        <w:widowControl/>
        <w:autoSpaceDE/>
        <w:autoSpaceDN/>
        <w:adjustRightInd/>
        <w:spacing w:after="20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1D7B65">
        <w:rPr>
          <w:rFonts w:eastAsia="Calibri"/>
          <w:bCs/>
          <w:sz w:val="28"/>
          <w:szCs w:val="28"/>
          <w:lang w:eastAsia="en-US"/>
        </w:rPr>
        <w:t xml:space="preserve">Перечень главных </w:t>
      </w:r>
      <w:proofErr w:type="gramStart"/>
      <w:r w:rsidRPr="001D7B65">
        <w:rPr>
          <w:rFonts w:eastAsia="Calibri"/>
          <w:bCs/>
          <w:sz w:val="28"/>
          <w:szCs w:val="28"/>
          <w:lang w:eastAsia="en-US"/>
        </w:rPr>
        <w:t>администраторов источников финансирования дефицита бюджета сельского поселения</w:t>
      </w:r>
      <w:proofErr w:type="gramEnd"/>
      <w:r w:rsidRPr="001D7B65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D7B65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  <w:r w:rsidRPr="001D7B6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D7B65">
        <w:rPr>
          <w:rFonts w:eastAsia="Calibri"/>
          <w:bCs/>
          <w:sz w:val="28"/>
          <w:szCs w:val="28"/>
          <w:lang w:eastAsia="en-US"/>
        </w:rPr>
        <w:t>Шаранский</w:t>
      </w:r>
      <w:proofErr w:type="spellEnd"/>
      <w:r w:rsidRPr="001D7B65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1D7B65" w:rsidRPr="001D7B65" w:rsidRDefault="001D7B65" w:rsidP="001D7B65">
      <w:pPr>
        <w:widowControl/>
        <w:autoSpaceDE/>
        <w:autoSpaceDN/>
        <w:adjustRightInd/>
        <w:spacing w:after="20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1D7B65" w:rsidRPr="001D7B65" w:rsidTr="00B226BD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sz w:val="28"/>
                <w:szCs w:val="28"/>
                <w:lang w:eastAsia="en-US"/>
              </w:rPr>
              <w:t>Код источников финансирования дефицита бюджета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</w:tc>
      </w:tr>
      <w:tr w:rsidR="001D7B65" w:rsidRPr="001D7B65" w:rsidTr="00B226BD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sz w:val="28"/>
                <w:szCs w:val="28"/>
                <w:lang w:eastAsia="en-US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sz w:val="28"/>
                <w:szCs w:val="28"/>
                <w:lang w:eastAsia="en-US"/>
              </w:rPr>
              <w:t>Группы, подгруппы, статьи и вида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7B65" w:rsidRPr="001D7B65" w:rsidTr="00B226BD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ind w:left="-9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7B65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ind w:left="-108" w:right="-108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7B65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ind w:right="25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7B65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1D7B65" w:rsidRPr="001D7B65" w:rsidTr="00B226BD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tabs>
                <w:tab w:val="left" w:pos="10260"/>
              </w:tabs>
              <w:autoSpaceDE/>
              <w:autoSpaceDN/>
              <w:adjustRightInd/>
              <w:spacing w:after="200" w:line="276" w:lineRule="auto"/>
              <w:ind w:right="-108"/>
              <w:jc w:val="both"/>
              <w:rPr>
                <w:rFonts w:eastAsia="Calibri"/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1D7B65">
              <w:rPr>
                <w:rFonts w:eastAsia="Calibri"/>
                <w:b/>
                <w:sz w:val="28"/>
                <w:szCs w:val="28"/>
                <w:lang w:eastAsia="en-US"/>
              </w:rPr>
              <w:t>Нижнеташлинский</w:t>
            </w:r>
            <w:proofErr w:type="spellEnd"/>
            <w:r w:rsidRPr="001D7B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1D7B65">
              <w:rPr>
                <w:rFonts w:eastAsia="Calibri"/>
                <w:b/>
                <w:sz w:val="28"/>
                <w:szCs w:val="28"/>
                <w:lang w:eastAsia="en-US"/>
              </w:rPr>
              <w:t>Шаранский</w:t>
            </w:r>
            <w:proofErr w:type="spellEnd"/>
            <w:r w:rsidRPr="001D7B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1D7B65" w:rsidRPr="001D7B65" w:rsidTr="00B226BD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color w:val="000000"/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color w:val="000000"/>
                <w:sz w:val="28"/>
                <w:szCs w:val="28"/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1D7B65" w:rsidRPr="001D7B65" w:rsidTr="00B226BD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color w:val="000000"/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D7B65" w:rsidRPr="001D7B65" w:rsidRDefault="001D7B65" w:rsidP="001D7B65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7B65" w:rsidRPr="001D7B65" w:rsidRDefault="001D7B65" w:rsidP="001D7B65">
      <w:pPr>
        <w:widowControl/>
        <w:autoSpaceDE/>
        <w:autoSpaceDN/>
        <w:adjustRightInd/>
        <w:jc w:val="right"/>
        <w:rPr>
          <w:sz w:val="28"/>
          <w:szCs w:val="28"/>
          <w:lang w:eastAsia="x-none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1"/>
        <w:gridCol w:w="3629"/>
      </w:tblGrid>
      <w:tr w:rsidR="001D7B65" w:rsidRPr="001D7B65" w:rsidTr="00B226BD">
        <w:trPr>
          <w:trHeight w:val="379"/>
        </w:trPr>
        <w:tc>
          <w:tcPr>
            <w:tcW w:w="5911" w:type="dxa"/>
            <w:noWrap/>
            <w:vAlign w:val="bottom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 w:rsidRPr="001D7B65">
              <w:rPr>
                <w:rFonts w:eastAsia="Calibri"/>
                <w:sz w:val="28"/>
                <w:szCs w:val="28"/>
                <w:lang w:eastAsia="en-US"/>
              </w:rPr>
              <w:t>Нижнеташлинский</w:t>
            </w:r>
            <w:proofErr w:type="spellEnd"/>
          </w:p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D7B65">
              <w:rPr>
                <w:rFonts w:eastAsia="Calibri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</w:p>
          <w:p w:rsidR="001D7B65" w:rsidRPr="001D7B65" w:rsidRDefault="001D7B65" w:rsidP="001D7B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1D7B65">
              <w:rPr>
                <w:rFonts w:eastAsia="Calibri"/>
                <w:sz w:val="28"/>
                <w:szCs w:val="28"/>
                <w:lang w:eastAsia="en-US"/>
              </w:rPr>
              <w:t>Шаранский</w:t>
            </w:r>
            <w:proofErr w:type="spellEnd"/>
            <w:r w:rsidRPr="001D7B65">
              <w:rPr>
                <w:rFonts w:eastAsia="Calibri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1D7B65" w:rsidRPr="001D7B65" w:rsidRDefault="001D7B65" w:rsidP="001D7B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val="tt-RU"/>
              </w:rPr>
            </w:pPr>
            <w:r w:rsidRPr="001D7B65">
              <w:rPr>
                <w:sz w:val="28"/>
                <w:szCs w:val="28"/>
                <w:lang w:val="tt-RU"/>
              </w:rPr>
              <w:t xml:space="preserve">Г. С. Гарифуллина </w:t>
            </w:r>
          </w:p>
        </w:tc>
      </w:tr>
    </w:tbl>
    <w:p w:rsidR="001D7B65" w:rsidRDefault="001D7B65" w:rsidP="001D7B65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337F" w:rsidRDefault="00A7337F" w:rsidP="001D7B65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337F" w:rsidRPr="001D7B65" w:rsidRDefault="00A7337F" w:rsidP="001D7B65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226BD" w:rsidRPr="00B226BD" w:rsidRDefault="00B226BD" w:rsidP="00B226BD">
      <w:pPr>
        <w:widowControl/>
        <w:tabs>
          <w:tab w:val="left" w:pos="10260"/>
        </w:tabs>
        <w:autoSpaceDE/>
        <w:autoSpaceDN/>
        <w:adjustRightInd/>
        <w:ind w:left="4680"/>
        <w:jc w:val="both"/>
        <w:rPr>
          <w:sz w:val="28"/>
          <w:szCs w:val="28"/>
          <w:lang w:val="x-none"/>
        </w:rPr>
      </w:pPr>
      <w:r w:rsidRPr="00B226BD">
        <w:rPr>
          <w:bCs/>
          <w:sz w:val="28"/>
          <w:szCs w:val="28"/>
          <w:lang w:val="x-none"/>
        </w:rPr>
        <w:lastRenderedPageBreak/>
        <w:t>Приложение</w:t>
      </w:r>
      <w:r w:rsidRPr="00B226BD">
        <w:rPr>
          <w:sz w:val="28"/>
          <w:szCs w:val="28"/>
          <w:lang w:val="x-none"/>
        </w:rPr>
        <w:t xml:space="preserve"> 3</w:t>
      </w:r>
    </w:p>
    <w:p w:rsidR="00B226BD" w:rsidRPr="00B226BD" w:rsidRDefault="00B226BD" w:rsidP="00B226BD">
      <w:pPr>
        <w:widowControl/>
        <w:tabs>
          <w:tab w:val="left" w:pos="10260"/>
        </w:tabs>
        <w:autoSpaceDE/>
        <w:autoSpaceDN/>
        <w:adjustRightInd/>
        <w:ind w:left="4680"/>
        <w:jc w:val="both"/>
        <w:rPr>
          <w:sz w:val="28"/>
          <w:szCs w:val="28"/>
          <w:lang w:val="x-none"/>
        </w:rPr>
      </w:pPr>
      <w:r w:rsidRPr="00B226BD">
        <w:rPr>
          <w:sz w:val="28"/>
          <w:szCs w:val="28"/>
          <w:lang w:val="x-none"/>
        </w:rPr>
        <w:t xml:space="preserve">к решению Совета сельского поселения </w:t>
      </w:r>
      <w:proofErr w:type="spellStart"/>
      <w:r w:rsidRPr="00B226BD">
        <w:rPr>
          <w:sz w:val="28"/>
          <w:szCs w:val="28"/>
          <w:lang w:val="x-none"/>
        </w:rPr>
        <w:t>Нижнеташлинский</w:t>
      </w:r>
      <w:proofErr w:type="spellEnd"/>
      <w:r w:rsidRPr="00B226BD">
        <w:rPr>
          <w:sz w:val="28"/>
          <w:szCs w:val="28"/>
          <w:lang w:val="x-none"/>
        </w:rPr>
        <w:t xml:space="preserve"> сельсовет муниципального района </w:t>
      </w:r>
      <w:proofErr w:type="spellStart"/>
      <w:r w:rsidRPr="00B226BD">
        <w:rPr>
          <w:sz w:val="28"/>
          <w:szCs w:val="28"/>
          <w:lang w:val="x-none"/>
        </w:rPr>
        <w:t>Шаранский</w:t>
      </w:r>
      <w:proofErr w:type="spellEnd"/>
      <w:r w:rsidRPr="00B226BD">
        <w:rPr>
          <w:sz w:val="28"/>
          <w:szCs w:val="28"/>
          <w:lang w:val="x-none"/>
        </w:rPr>
        <w:t xml:space="preserve"> район Республики </w:t>
      </w:r>
      <w:proofErr w:type="spellStart"/>
      <w:r w:rsidRPr="00B226BD">
        <w:rPr>
          <w:sz w:val="28"/>
          <w:szCs w:val="28"/>
          <w:lang w:val="x-none"/>
        </w:rPr>
        <w:t>Башкор</w:t>
      </w:r>
      <w:r w:rsidRPr="00B226BD">
        <w:rPr>
          <w:sz w:val="28"/>
          <w:szCs w:val="28"/>
        </w:rPr>
        <w:t>то</w:t>
      </w:r>
      <w:proofErr w:type="spellEnd"/>
      <w:r w:rsidRPr="00B226BD">
        <w:rPr>
          <w:sz w:val="28"/>
          <w:szCs w:val="28"/>
          <w:lang w:val="x-none"/>
        </w:rPr>
        <w:t xml:space="preserve">стан от </w:t>
      </w:r>
      <w:r w:rsidR="00A7337F">
        <w:rPr>
          <w:sz w:val="28"/>
          <w:szCs w:val="28"/>
        </w:rPr>
        <w:t>___</w:t>
      </w:r>
      <w:r w:rsidRPr="00B226BD">
        <w:rPr>
          <w:sz w:val="28"/>
          <w:szCs w:val="28"/>
          <w:lang w:val="x-none"/>
        </w:rPr>
        <w:t xml:space="preserve">декабря 2019 года № </w:t>
      </w:r>
      <w:r w:rsidR="00A7337F">
        <w:rPr>
          <w:sz w:val="28"/>
          <w:szCs w:val="28"/>
        </w:rPr>
        <w:t>____</w:t>
      </w:r>
      <w:r w:rsidRPr="00B226BD">
        <w:rPr>
          <w:sz w:val="28"/>
          <w:szCs w:val="28"/>
        </w:rPr>
        <w:t xml:space="preserve"> </w:t>
      </w:r>
      <w:r w:rsidRPr="00B226BD">
        <w:rPr>
          <w:sz w:val="28"/>
          <w:szCs w:val="28"/>
          <w:lang w:val="x-none"/>
        </w:rPr>
        <w:t>«О</w:t>
      </w:r>
      <w:r w:rsidR="00A7337F">
        <w:rPr>
          <w:sz w:val="28"/>
          <w:szCs w:val="28"/>
        </w:rPr>
        <w:t xml:space="preserve"> проекте</w:t>
      </w:r>
      <w:r w:rsidRPr="00B226BD">
        <w:rPr>
          <w:sz w:val="28"/>
          <w:szCs w:val="28"/>
          <w:lang w:val="x-none"/>
        </w:rPr>
        <w:t xml:space="preserve"> бюджет</w:t>
      </w:r>
      <w:r w:rsidR="00A7337F">
        <w:rPr>
          <w:sz w:val="28"/>
          <w:szCs w:val="28"/>
        </w:rPr>
        <w:t>а</w:t>
      </w:r>
      <w:r w:rsidRPr="00B226BD">
        <w:rPr>
          <w:sz w:val="28"/>
          <w:szCs w:val="28"/>
        </w:rPr>
        <w:t xml:space="preserve"> </w:t>
      </w:r>
      <w:r w:rsidRPr="00B226BD">
        <w:rPr>
          <w:sz w:val="28"/>
          <w:szCs w:val="28"/>
          <w:lang w:val="x-none"/>
        </w:rPr>
        <w:t xml:space="preserve"> сельского поселения </w:t>
      </w:r>
      <w:proofErr w:type="spellStart"/>
      <w:r w:rsidRPr="00B226BD">
        <w:rPr>
          <w:sz w:val="28"/>
          <w:szCs w:val="28"/>
          <w:lang w:val="x-none"/>
        </w:rPr>
        <w:t>Нижнеташлинский</w:t>
      </w:r>
      <w:proofErr w:type="spellEnd"/>
      <w:r w:rsidRPr="00B226BD">
        <w:rPr>
          <w:sz w:val="28"/>
          <w:szCs w:val="28"/>
          <w:lang w:val="x-none"/>
        </w:rPr>
        <w:t xml:space="preserve"> сельсовет муниципального района </w:t>
      </w:r>
      <w:proofErr w:type="spellStart"/>
      <w:r w:rsidRPr="00B226BD">
        <w:rPr>
          <w:sz w:val="28"/>
          <w:szCs w:val="28"/>
          <w:lang w:val="x-none"/>
        </w:rPr>
        <w:t>Шаранский</w:t>
      </w:r>
      <w:proofErr w:type="spellEnd"/>
      <w:r w:rsidRPr="00B226BD">
        <w:rPr>
          <w:sz w:val="28"/>
          <w:szCs w:val="28"/>
          <w:lang w:val="x-none"/>
        </w:rPr>
        <w:t xml:space="preserve"> район Республики Башкортостан на 20</w:t>
      </w:r>
      <w:r w:rsidRPr="00B226BD">
        <w:rPr>
          <w:sz w:val="28"/>
          <w:szCs w:val="28"/>
        </w:rPr>
        <w:t>20</w:t>
      </w:r>
      <w:r w:rsidRPr="00B226BD">
        <w:rPr>
          <w:sz w:val="28"/>
          <w:szCs w:val="28"/>
          <w:lang w:val="x-none"/>
        </w:rPr>
        <w:t xml:space="preserve"> год и на плановый период 20</w:t>
      </w:r>
      <w:r w:rsidRPr="00B226BD">
        <w:rPr>
          <w:sz w:val="28"/>
          <w:szCs w:val="28"/>
        </w:rPr>
        <w:t>21</w:t>
      </w:r>
      <w:r w:rsidRPr="00B226BD">
        <w:rPr>
          <w:sz w:val="28"/>
          <w:szCs w:val="28"/>
          <w:lang w:val="x-none"/>
        </w:rPr>
        <w:t xml:space="preserve"> и 20</w:t>
      </w:r>
      <w:r w:rsidRPr="00B226BD">
        <w:rPr>
          <w:sz w:val="28"/>
          <w:szCs w:val="28"/>
        </w:rPr>
        <w:t>22</w:t>
      </w:r>
      <w:r w:rsidRPr="00B226BD">
        <w:rPr>
          <w:sz w:val="28"/>
          <w:szCs w:val="28"/>
          <w:lang w:val="x-none"/>
        </w:rPr>
        <w:t xml:space="preserve"> годов»</w:t>
      </w:r>
    </w:p>
    <w:p w:rsidR="00B226BD" w:rsidRPr="00B226BD" w:rsidRDefault="00B226BD" w:rsidP="00B226BD">
      <w:pPr>
        <w:widowControl/>
        <w:autoSpaceDE/>
        <w:autoSpaceDN/>
        <w:adjustRightInd/>
        <w:rPr>
          <w:sz w:val="28"/>
          <w:szCs w:val="28"/>
        </w:rPr>
      </w:pPr>
    </w:p>
    <w:p w:rsidR="00B226BD" w:rsidRPr="00B226BD" w:rsidRDefault="00B226BD" w:rsidP="00B226B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B226BD">
        <w:rPr>
          <w:rFonts w:eastAsia="Calibri"/>
          <w:sz w:val="28"/>
          <w:szCs w:val="28"/>
          <w:lang w:eastAsia="en-US"/>
        </w:rPr>
        <w:t>Поступления доходов в бюджет</w:t>
      </w:r>
      <w:r w:rsidRPr="00B226B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226B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B226BD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  <w:r w:rsidRPr="00B226B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</w:p>
    <w:p w:rsidR="00B226BD" w:rsidRPr="00B226BD" w:rsidRDefault="00B226BD" w:rsidP="00B226B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226BD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B226BD">
        <w:rPr>
          <w:rFonts w:eastAsia="Calibri"/>
          <w:sz w:val="28"/>
          <w:szCs w:val="28"/>
          <w:lang w:eastAsia="en-US"/>
        </w:rPr>
        <w:t xml:space="preserve"> район Республики Башкортостан на 2020 год</w:t>
      </w:r>
    </w:p>
    <w:p w:rsidR="00B226BD" w:rsidRPr="00B226BD" w:rsidRDefault="00B226BD" w:rsidP="00B226B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B226BD" w:rsidRPr="00B226BD" w:rsidRDefault="00B226BD" w:rsidP="00B226BD">
      <w:pPr>
        <w:widowControl/>
        <w:autoSpaceDE/>
        <w:autoSpaceDN/>
        <w:adjustRightInd/>
        <w:ind w:left="1416" w:right="-6"/>
        <w:jc w:val="right"/>
        <w:rPr>
          <w:sz w:val="28"/>
          <w:szCs w:val="28"/>
          <w:lang w:val="x-none" w:eastAsia="x-none"/>
        </w:rPr>
      </w:pPr>
      <w:r w:rsidRPr="00B226BD">
        <w:rPr>
          <w:sz w:val="28"/>
          <w:szCs w:val="28"/>
          <w:lang w:val="x-none" w:eastAsia="x-none"/>
        </w:rPr>
        <w:t>(тыс. рублей)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106"/>
        <w:gridCol w:w="1256"/>
      </w:tblGrid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226BD">
              <w:rPr>
                <w:b/>
                <w:bCs/>
                <w:sz w:val="28"/>
                <w:szCs w:val="28"/>
                <w:lang w:val="x-none" w:eastAsia="x-none"/>
              </w:rPr>
              <w:t>Код вида, подвида доходов бюджета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226BD">
              <w:rPr>
                <w:b/>
                <w:bCs/>
                <w:sz w:val="28"/>
                <w:szCs w:val="28"/>
                <w:lang w:val="x-none" w:eastAsia="x-none"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</w:rPr>
              <w:t>Сумма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226BD" w:rsidRPr="00B226BD" w:rsidRDefault="00B226BD" w:rsidP="00B226BD">
      <w:pPr>
        <w:widowControl/>
        <w:autoSpaceDE/>
        <w:autoSpaceDN/>
        <w:adjustRightInd/>
        <w:rPr>
          <w:sz w:val="28"/>
          <w:szCs w:val="28"/>
          <w:lang w:val="x-none" w:eastAsia="x-none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258"/>
        <w:gridCol w:w="1316"/>
      </w:tblGrid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80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3559,4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645,0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38,0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38,0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38,0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3,0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575,0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100" w:afterAutospacing="1"/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B226BD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226BD">
              <w:rPr>
                <w:color w:val="000000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25,0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1 06 06000 00 0000 110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left="141" w:right="1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220,0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left="141" w:right="1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220,0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left="141" w:right="1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330,0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left="141" w:right="1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330,0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1 08 04000 01 0000 110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20,0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1 11 05020 00 0000 120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B226BD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B226BD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1 13 01000 00 0000 130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Доходы от оказания</w:t>
            </w:r>
            <w:r w:rsidRPr="00B226B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226BD">
              <w:rPr>
                <w:rFonts w:eastAsia="Calibri"/>
                <w:sz w:val="28"/>
                <w:szCs w:val="28"/>
                <w:lang w:eastAsia="en-US"/>
              </w:rPr>
              <w:t>платных услуг</w:t>
            </w:r>
            <w:r w:rsidRPr="00B226B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226BD">
              <w:rPr>
                <w:rFonts w:eastAsia="Calibri"/>
                <w:bCs/>
                <w:sz w:val="28"/>
                <w:szCs w:val="28"/>
                <w:lang w:eastAsia="en-US"/>
              </w:rPr>
              <w:t>(работ)</w:t>
            </w: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1 13 01990 00 0000 130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1 16 00000 00 0000 000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 xml:space="preserve">ШТРАФЫ, САНКЦИИ, </w:t>
            </w:r>
            <w:r w:rsidRPr="00B226BD">
              <w:rPr>
                <w:rFonts w:eastAsia="Calibri"/>
                <w:b/>
                <w:sz w:val="28"/>
                <w:szCs w:val="28"/>
                <w:lang w:val="en-US" w:eastAsia="en-US"/>
              </w:rPr>
              <w:t>ВОЗМЕЩЕНИЕ УЩЕРБА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1 16 02000 02 0000 000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x-none"/>
              </w:rPr>
            </w:pPr>
            <w:r w:rsidRPr="00B226BD">
              <w:rPr>
                <w:sz w:val="28"/>
                <w:szCs w:val="28"/>
                <w:lang w:val="x-none"/>
              </w:rPr>
              <w:t>1 16 02020 02 0000 140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2914,4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2914,4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2 02 10000 00 0000 150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1842,0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2 02 15001 00 0000 150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1150,4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1150,4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2 02 15002 00 0000 150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691,6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691,6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72,4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72,4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72,4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2 02 40014 00 0000 150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2 02 49999 00 0000 150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-48" w:right="-2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9" w:name="OLE_LINK23"/>
            <w:bookmarkStart w:id="10" w:name="OLE_LINK24"/>
            <w:r w:rsidRPr="00B226BD">
              <w:rPr>
                <w:rFonts w:eastAsia="Calibri"/>
                <w:sz w:val="28"/>
                <w:szCs w:val="28"/>
                <w:lang w:eastAsia="en-US"/>
              </w:rPr>
              <w:t>2 02 49999 10 7404 150</w:t>
            </w:r>
            <w:bookmarkEnd w:id="9"/>
            <w:bookmarkEnd w:id="10"/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</w:t>
            </w: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700,0</w:t>
            </w:r>
          </w:p>
        </w:tc>
      </w:tr>
    </w:tbl>
    <w:p w:rsidR="00B226BD" w:rsidRPr="00B226BD" w:rsidRDefault="00B226BD" w:rsidP="00B226B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</w:p>
    <w:p w:rsidR="00B226BD" w:rsidRPr="00B226BD" w:rsidRDefault="00B226BD" w:rsidP="00B226B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</w:p>
    <w:p w:rsidR="00B226BD" w:rsidRPr="00B226BD" w:rsidRDefault="00B226BD" w:rsidP="00B226B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</w:p>
    <w:p w:rsidR="00B226BD" w:rsidRPr="00B226BD" w:rsidRDefault="00B226BD" w:rsidP="00B226B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</w:p>
    <w:p w:rsidR="00B226BD" w:rsidRPr="00B226BD" w:rsidRDefault="00B226BD" w:rsidP="00B226B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226BD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B226BD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</w:p>
    <w:p w:rsidR="00B226BD" w:rsidRPr="00B226BD" w:rsidRDefault="00B226BD" w:rsidP="00B226B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226BD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</w:p>
    <w:p w:rsidR="00B226BD" w:rsidRPr="00B226BD" w:rsidRDefault="00B226BD" w:rsidP="00B226BD">
      <w:pPr>
        <w:widowControl/>
        <w:tabs>
          <w:tab w:val="left" w:pos="7088"/>
        </w:tabs>
        <w:autoSpaceDE/>
        <w:autoSpaceDN/>
        <w:adjustRightInd/>
        <w:rPr>
          <w:rFonts w:eastAsia="Calibri"/>
          <w:sz w:val="28"/>
          <w:szCs w:val="28"/>
        </w:rPr>
      </w:pPr>
      <w:proofErr w:type="spellStart"/>
      <w:r w:rsidRPr="00B226BD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B226BD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B226BD">
        <w:rPr>
          <w:rFonts w:eastAsia="Calibri"/>
          <w:sz w:val="28"/>
          <w:szCs w:val="28"/>
          <w:lang w:eastAsia="en-US"/>
        </w:rPr>
        <w:tab/>
      </w:r>
      <w:r w:rsidRPr="00B226BD">
        <w:rPr>
          <w:rFonts w:eastAsia="Calibri"/>
          <w:sz w:val="28"/>
          <w:szCs w:val="28"/>
        </w:rPr>
        <w:t xml:space="preserve">Г. С. </w:t>
      </w:r>
      <w:proofErr w:type="spellStart"/>
      <w:r w:rsidRPr="00B226BD">
        <w:rPr>
          <w:rFonts w:eastAsia="Calibri"/>
          <w:sz w:val="28"/>
          <w:szCs w:val="28"/>
        </w:rPr>
        <w:t>Гарифуллина</w:t>
      </w:r>
      <w:proofErr w:type="spellEnd"/>
      <w:r w:rsidRPr="00B226BD">
        <w:rPr>
          <w:rFonts w:eastAsia="Calibri"/>
          <w:sz w:val="28"/>
          <w:szCs w:val="28"/>
        </w:rPr>
        <w:t xml:space="preserve"> </w:t>
      </w:r>
    </w:p>
    <w:p w:rsidR="00B226BD" w:rsidRDefault="00B226BD"/>
    <w:p w:rsidR="00B226BD" w:rsidRDefault="00B226BD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A7337F" w:rsidRDefault="00A7337F" w:rsidP="00B226BD"/>
    <w:p w:rsidR="00B226BD" w:rsidRPr="00B226BD" w:rsidRDefault="00B226BD" w:rsidP="00B226BD">
      <w:pPr>
        <w:widowControl/>
        <w:tabs>
          <w:tab w:val="left" w:pos="10260"/>
        </w:tabs>
        <w:autoSpaceDE/>
        <w:autoSpaceDN/>
        <w:adjustRightInd/>
        <w:ind w:left="4680"/>
        <w:jc w:val="both"/>
        <w:rPr>
          <w:sz w:val="28"/>
          <w:szCs w:val="28"/>
          <w:lang w:val="x-none"/>
        </w:rPr>
      </w:pPr>
      <w:r w:rsidRPr="00B226BD">
        <w:rPr>
          <w:bCs/>
          <w:sz w:val="28"/>
          <w:szCs w:val="28"/>
          <w:lang w:val="x-none"/>
        </w:rPr>
        <w:lastRenderedPageBreak/>
        <w:t xml:space="preserve">Приложение </w:t>
      </w:r>
      <w:r w:rsidRPr="00B226BD">
        <w:rPr>
          <w:sz w:val="28"/>
          <w:szCs w:val="28"/>
          <w:lang w:val="x-none"/>
        </w:rPr>
        <w:t>4</w:t>
      </w:r>
    </w:p>
    <w:p w:rsidR="00B226BD" w:rsidRPr="00B226BD" w:rsidRDefault="00B226BD" w:rsidP="00B226BD">
      <w:pPr>
        <w:widowControl/>
        <w:tabs>
          <w:tab w:val="left" w:pos="10260"/>
        </w:tabs>
        <w:autoSpaceDE/>
        <w:autoSpaceDN/>
        <w:adjustRightInd/>
        <w:ind w:left="4680"/>
        <w:jc w:val="both"/>
        <w:rPr>
          <w:sz w:val="28"/>
          <w:szCs w:val="28"/>
          <w:lang w:val="x-none"/>
        </w:rPr>
      </w:pPr>
      <w:r w:rsidRPr="00B226BD">
        <w:rPr>
          <w:sz w:val="28"/>
          <w:szCs w:val="28"/>
          <w:lang w:val="x-none"/>
        </w:rPr>
        <w:t xml:space="preserve">к решению Совета сельского поселения </w:t>
      </w:r>
      <w:proofErr w:type="spellStart"/>
      <w:r w:rsidRPr="00B226BD">
        <w:rPr>
          <w:sz w:val="28"/>
          <w:szCs w:val="28"/>
          <w:lang w:val="x-none"/>
        </w:rPr>
        <w:t>Нижнеташлинский</w:t>
      </w:r>
      <w:proofErr w:type="spellEnd"/>
      <w:r w:rsidRPr="00B226BD">
        <w:rPr>
          <w:sz w:val="28"/>
          <w:szCs w:val="28"/>
          <w:lang w:val="x-none"/>
        </w:rPr>
        <w:t xml:space="preserve"> сельсовет муниципального района </w:t>
      </w:r>
      <w:proofErr w:type="spellStart"/>
      <w:r w:rsidRPr="00B226BD">
        <w:rPr>
          <w:sz w:val="28"/>
          <w:szCs w:val="28"/>
          <w:lang w:val="x-none"/>
        </w:rPr>
        <w:t>Шаранский</w:t>
      </w:r>
      <w:proofErr w:type="spellEnd"/>
      <w:r w:rsidRPr="00B226BD">
        <w:rPr>
          <w:sz w:val="28"/>
          <w:szCs w:val="28"/>
          <w:lang w:val="x-none"/>
        </w:rPr>
        <w:t xml:space="preserve"> район Республики </w:t>
      </w:r>
      <w:proofErr w:type="spellStart"/>
      <w:r w:rsidRPr="00B226BD">
        <w:rPr>
          <w:sz w:val="28"/>
          <w:szCs w:val="28"/>
          <w:lang w:val="x-none"/>
        </w:rPr>
        <w:t>Башкор</w:t>
      </w:r>
      <w:r w:rsidRPr="00B226BD">
        <w:rPr>
          <w:sz w:val="28"/>
          <w:szCs w:val="28"/>
        </w:rPr>
        <w:t>то</w:t>
      </w:r>
      <w:proofErr w:type="spellEnd"/>
      <w:r w:rsidRPr="00B226BD">
        <w:rPr>
          <w:sz w:val="28"/>
          <w:szCs w:val="28"/>
          <w:lang w:val="x-none"/>
        </w:rPr>
        <w:t xml:space="preserve">стан </w:t>
      </w:r>
      <w:r w:rsidR="00A7337F" w:rsidRPr="00B226BD">
        <w:rPr>
          <w:sz w:val="28"/>
          <w:szCs w:val="28"/>
          <w:lang w:val="x-none"/>
        </w:rPr>
        <w:t xml:space="preserve">от </w:t>
      </w:r>
      <w:r w:rsidR="00A7337F">
        <w:rPr>
          <w:sz w:val="28"/>
          <w:szCs w:val="28"/>
        </w:rPr>
        <w:t>___</w:t>
      </w:r>
      <w:r w:rsidR="00A7337F" w:rsidRPr="00B226BD">
        <w:rPr>
          <w:sz w:val="28"/>
          <w:szCs w:val="28"/>
          <w:lang w:val="x-none"/>
        </w:rPr>
        <w:t xml:space="preserve">декабря 2019 года № </w:t>
      </w:r>
      <w:r w:rsidR="00A7337F">
        <w:rPr>
          <w:sz w:val="28"/>
          <w:szCs w:val="28"/>
        </w:rPr>
        <w:t>____</w:t>
      </w:r>
      <w:r w:rsidR="00A7337F" w:rsidRPr="00B226BD">
        <w:rPr>
          <w:sz w:val="28"/>
          <w:szCs w:val="28"/>
        </w:rPr>
        <w:t xml:space="preserve"> </w:t>
      </w:r>
      <w:r w:rsidR="00A7337F" w:rsidRPr="00B226BD">
        <w:rPr>
          <w:sz w:val="28"/>
          <w:szCs w:val="28"/>
          <w:lang w:val="x-none"/>
        </w:rPr>
        <w:t>«О</w:t>
      </w:r>
      <w:r w:rsidR="00A7337F">
        <w:rPr>
          <w:sz w:val="28"/>
          <w:szCs w:val="28"/>
        </w:rPr>
        <w:t xml:space="preserve"> проекте</w:t>
      </w:r>
      <w:r w:rsidR="00A7337F" w:rsidRPr="00B226BD">
        <w:rPr>
          <w:sz w:val="28"/>
          <w:szCs w:val="28"/>
          <w:lang w:val="x-none"/>
        </w:rPr>
        <w:t xml:space="preserve"> бюджет</w:t>
      </w:r>
      <w:r w:rsidR="00A7337F">
        <w:rPr>
          <w:sz w:val="28"/>
          <w:szCs w:val="28"/>
        </w:rPr>
        <w:t>а</w:t>
      </w:r>
      <w:r w:rsidR="00A7337F" w:rsidRPr="00B226BD">
        <w:rPr>
          <w:sz w:val="28"/>
          <w:szCs w:val="28"/>
        </w:rPr>
        <w:t xml:space="preserve"> </w:t>
      </w:r>
      <w:r w:rsidR="00A7337F" w:rsidRPr="00B226BD">
        <w:rPr>
          <w:sz w:val="28"/>
          <w:szCs w:val="28"/>
          <w:lang w:val="x-none"/>
        </w:rPr>
        <w:t xml:space="preserve"> </w:t>
      </w:r>
      <w:r w:rsidRPr="00B226BD">
        <w:rPr>
          <w:sz w:val="28"/>
          <w:szCs w:val="28"/>
          <w:lang w:val="x-none"/>
        </w:rPr>
        <w:t xml:space="preserve">сельского поселения </w:t>
      </w:r>
      <w:proofErr w:type="spellStart"/>
      <w:r w:rsidRPr="00B226BD">
        <w:rPr>
          <w:sz w:val="28"/>
          <w:szCs w:val="28"/>
          <w:lang w:val="x-none"/>
        </w:rPr>
        <w:t>Нижнеташлинский</w:t>
      </w:r>
      <w:proofErr w:type="spellEnd"/>
      <w:r w:rsidRPr="00B226BD">
        <w:rPr>
          <w:sz w:val="28"/>
          <w:szCs w:val="28"/>
          <w:lang w:val="x-none"/>
        </w:rPr>
        <w:t xml:space="preserve"> сельсовет муниципального района </w:t>
      </w:r>
      <w:proofErr w:type="spellStart"/>
      <w:r w:rsidRPr="00B226BD">
        <w:rPr>
          <w:sz w:val="28"/>
          <w:szCs w:val="28"/>
          <w:lang w:val="x-none"/>
        </w:rPr>
        <w:t>Шаранский</w:t>
      </w:r>
      <w:proofErr w:type="spellEnd"/>
      <w:r w:rsidRPr="00B226BD">
        <w:rPr>
          <w:sz w:val="28"/>
          <w:szCs w:val="28"/>
          <w:lang w:val="x-none"/>
        </w:rPr>
        <w:t xml:space="preserve"> район Республики Башкортостан на 20</w:t>
      </w:r>
      <w:r w:rsidRPr="00B226BD">
        <w:rPr>
          <w:sz w:val="28"/>
          <w:szCs w:val="28"/>
        </w:rPr>
        <w:t>20</w:t>
      </w:r>
      <w:r w:rsidRPr="00B226BD">
        <w:rPr>
          <w:sz w:val="28"/>
          <w:szCs w:val="28"/>
          <w:lang w:val="x-none"/>
        </w:rPr>
        <w:t xml:space="preserve"> год и на плановый период 20</w:t>
      </w:r>
      <w:r w:rsidRPr="00B226BD">
        <w:rPr>
          <w:sz w:val="28"/>
          <w:szCs w:val="28"/>
        </w:rPr>
        <w:t>21</w:t>
      </w:r>
      <w:r w:rsidRPr="00B226BD">
        <w:rPr>
          <w:sz w:val="28"/>
          <w:szCs w:val="28"/>
          <w:lang w:val="x-none"/>
        </w:rPr>
        <w:t xml:space="preserve"> и 20</w:t>
      </w:r>
      <w:r w:rsidRPr="00B226BD">
        <w:rPr>
          <w:sz w:val="28"/>
          <w:szCs w:val="28"/>
        </w:rPr>
        <w:t>22</w:t>
      </w:r>
      <w:r w:rsidRPr="00B226BD">
        <w:rPr>
          <w:sz w:val="28"/>
          <w:szCs w:val="28"/>
          <w:lang w:val="x-none"/>
        </w:rPr>
        <w:t xml:space="preserve"> годов»</w:t>
      </w:r>
    </w:p>
    <w:p w:rsidR="00B226BD" w:rsidRPr="00B226BD" w:rsidRDefault="00B226BD" w:rsidP="00B226BD">
      <w:pPr>
        <w:widowControl/>
        <w:autoSpaceDE/>
        <w:autoSpaceDN/>
        <w:adjustRightInd/>
        <w:rPr>
          <w:sz w:val="24"/>
          <w:szCs w:val="24"/>
        </w:rPr>
      </w:pPr>
    </w:p>
    <w:p w:rsidR="00B226BD" w:rsidRPr="00B226BD" w:rsidRDefault="00B226BD" w:rsidP="00B226B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B226BD">
        <w:rPr>
          <w:rFonts w:eastAsia="Calibri"/>
          <w:sz w:val="28"/>
          <w:szCs w:val="28"/>
          <w:lang w:eastAsia="en-US"/>
        </w:rPr>
        <w:t xml:space="preserve">Поступления доходов в бюджет сельского поселения </w:t>
      </w:r>
    </w:p>
    <w:p w:rsidR="00B226BD" w:rsidRPr="00B226BD" w:rsidRDefault="00B226BD" w:rsidP="00B226B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226BD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  <w:r w:rsidRPr="00B226B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</w:p>
    <w:p w:rsidR="00B226BD" w:rsidRPr="00B226BD" w:rsidRDefault="00B226BD" w:rsidP="00B226B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226BD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B226BD">
        <w:rPr>
          <w:rFonts w:eastAsia="Calibri"/>
          <w:sz w:val="28"/>
          <w:szCs w:val="28"/>
          <w:lang w:eastAsia="en-US"/>
        </w:rPr>
        <w:t xml:space="preserve"> район Республики Башкортостан на плановый период </w:t>
      </w:r>
    </w:p>
    <w:p w:rsidR="00B226BD" w:rsidRPr="00B226BD" w:rsidRDefault="00B226BD" w:rsidP="00B226B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B226BD">
        <w:rPr>
          <w:rFonts w:eastAsia="Calibri"/>
          <w:sz w:val="28"/>
          <w:szCs w:val="28"/>
          <w:lang w:eastAsia="en-US"/>
        </w:rPr>
        <w:t>2021 и 2022 годов</w:t>
      </w:r>
    </w:p>
    <w:p w:rsidR="00B226BD" w:rsidRPr="00B226BD" w:rsidRDefault="00B226BD" w:rsidP="00B226B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B226BD" w:rsidRPr="00B226BD" w:rsidRDefault="00B226BD" w:rsidP="00B226BD">
      <w:pPr>
        <w:widowControl/>
        <w:autoSpaceDE/>
        <w:autoSpaceDN/>
        <w:adjustRightInd/>
        <w:ind w:left="1416" w:right="201"/>
        <w:jc w:val="right"/>
        <w:rPr>
          <w:sz w:val="28"/>
          <w:szCs w:val="28"/>
          <w:lang w:val="x-none" w:eastAsia="x-none"/>
        </w:rPr>
      </w:pPr>
      <w:r w:rsidRPr="00B226BD">
        <w:rPr>
          <w:sz w:val="28"/>
          <w:szCs w:val="28"/>
          <w:lang w:val="x-none" w:eastAsia="x-none"/>
        </w:rPr>
        <w:t>(тыс. рублей)</w:t>
      </w:r>
    </w:p>
    <w:tbl>
      <w:tblPr>
        <w:tblW w:w="971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4426"/>
        <w:gridCol w:w="1276"/>
        <w:gridCol w:w="1134"/>
      </w:tblGrid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  <w:lang w:val="x-none" w:eastAsia="x-none"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keepNext/>
              <w:widowControl/>
              <w:autoSpaceDE/>
              <w:autoSpaceDN/>
              <w:adjustRightInd/>
              <w:ind w:left="141" w:right="32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</w:p>
        </w:tc>
      </w:tr>
      <w:tr w:rsidR="00B226BD" w:rsidRPr="00B226BD" w:rsidTr="00B2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6" w:type="dxa"/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3235,3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3297,50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2874" w:type="dxa"/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4426" w:type="dxa"/>
            <w:vAlign w:val="center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647,0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661,0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41,0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41,0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41,0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3,0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1 06 00000 00 0000 000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576,0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588,0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28,0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ind w:left="141" w:right="32"/>
              <w:jc w:val="both"/>
              <w:rPr>
                <w:color w:val="000000"/>
                <w:sz w:val="28"/>
                <w:szCs w:val="28"/>
              </w:rPr>
            </w:pPr>
            <w:r w:rsidRPr="00B226B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28,0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560,0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220,0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225,0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5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220,0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225,0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330,0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335,0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9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330,0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335,0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1 08 04000 01 0000 110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/>
              <w:ind w:left="3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1 11 00000 00 0000 000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1 11 05020 00 0000 120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B226BD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B226BD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1 13 01000 00 0000 130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Доходы от оказания</w:t>
            </w:r>
            <w:r w:rsidRPr="00B226B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226BD">
              <w:rPr>
                <w:rFonts w:eastAsia="Calibri"/>
                <w:sz w:val="28"/>
                <w:szCs w:val="28"/>
                <w:lang w:eastAsia="en-US"/>
              </w:rPr>
              <w:t>платных услуг</w:t>
            </w:r>
            <w:r w:rsidRPr="00B226B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226BD">
              <w:rPr>
                <w:rFonts w:eastAsia="Calibri"/>
                <w:bCs/>
                <w:sz w:val="28"/>
                <w:szCs w:val="28"/>
                <w:lang w:eastAsia="en-US"/>
              </w:rPr>
              <w:t>(работ)</w:t>
            </w: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1 13 01990 00 0000 130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1 16 00000 00 0000 000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ШТРАФЫ, САНКЦИИ</w:t>
            </w:r>
            <w:proofErr w:type="gramStart"/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Pr="00B226BD">
              <w:rPr>
                <w:rFonts w:eastAsia="Calibri"/>
                <w:b/>
                <w:sz w:val="28"/>
                <w:szCs w:val="28"/>
                <w:lang w:val="en-US" w:eastAsia="en-US"/>
              </w:rPr>
              <w:t>В</w:t>
            </w:r>
            <w:proofErr w:type="gramEnd"/>
            <w:r w:rsidRPr="00B226BD">
              <w:rPr>
                <w:rFonts w:eastAsia="Calibri"/>
                <w:b/>
                <w:sz w:val="28"/>
                <w:szCs w:val="28"/>
                <w:lang w:val="en-US" w:eastAsia="en-US"/>
              </w:rPr>
              <w:t>ОЗМЕЩЕНИЕ УЩЕРБА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1 16 51000 02 0000 140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1 16 51040 02 0000 140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2588,3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2636,5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2588,3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b/>
                <w:sz w:val="28"/>
                <w:szCs w:val="28"/>
                <w:lang w:eastAsia="en-US"/>
              </w:rPr>
              <w:t>2636,5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1713,4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1759,6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2 02 15001 00 0000 150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1132,0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1172,3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1132,0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1172,3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2 02 15002 00 0000 150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581,4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587,3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581,4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587,3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74,9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76,9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 xml:space="preserve">Субвенции бюджетам на осуществление первичного воинского учета на территориях, где </w:t>
            </w: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74,9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76,90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lastRenderedPageBreak/>
              <w:t>2 02 35118 10 0000 150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74,9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76,90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2 02 40000 00 0000 150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800,0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2 02 40014 00 0000 150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spacing w:after="200" w:line="276" w:lineRule="auto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2 02 49999 00 0000 150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left="-48" w:right="-2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</w:tr>
      <w:tr w:rsidR="00B226BD" w:rsidRPr="00B226BD" w:rsidTr="00B2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2 02 49999 10 7404 150</w:t>
            </w:r>
          </w:p>
        </w:tc>
        <w:tc>
          <w:tcPr>
            <w:tcW w:w="442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6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B226BD" w:rsidRPr="00B226BD" w:rsidRDefault="00B226BD" w:rsidP="00B226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6BD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</w:tr>
    </w:tbl>
    <w:p w:rsidR="00B226BD" w:rsidRPr="00B226BD" w:rsidRDefault="00B226BD" w:rsidP="00B226BD">
      <w:pPr>
        <w:widowControl/>
        <w:autoSpaceDE/>
        <w:autoSpaceDN/>
        <w:adjustRightInd/>
        <w:jc w:val="right"/>
        <w:rPr>
          <w:sz w:val="28"/>
          <w:szCs w:val="28"/>
          <w:lang w:eastAsia="x-none"/>
        </w:rPr>
      </w:pPr>
    </w:p>
    <w:p w:rsidR="00B226BD" w:rsidRPr="00B226BD" w:rsidRDefault="00B226BD" w:rsidP="00B226B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226BD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B226BD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</w:p>
    <w:p w:rsidR="00B226BD" w:rsidRPr="00B226BD" w:rsidRDefault="00B226BD" w:rsidP="00B226B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226BD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</w:p>
    <w:p w:rsidR="00B226BD" w:rsidRPr="00B226BD" w:rsidRDefault="00B226BD" w:rsidP="00B226BD">
      <w:pPr>
        <w:widowControl/>
        <w:tabs>
          <w:tab w:val="left" w:pos="7088"/>
        </w:tabs>
        <w:autoSpaceDE/>
        <w:autoSpaceDN/>
        <w:adjustRightInd/>
        <w:rPr>
          <w:rFonts w:eastAsia="Calibri"/>
          <w:sz w:val="28"/>
          <w:szCs w:val="28"/>
        </w:rPr>
      </w:pPr>
      <w:proofErr w:type="spellStart"/>
      <w:r w:rsidRPr="00B226BD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B226BD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B226BD">
        <w:rPr>
          <w:rFonts w:eastAsia="Calibri"/>
          <w:sz w:val="28"/>
          <w:szCs w:val="28"/>
          <w:lang w:eastAsia="en-US"/>
        </w:rPr>
        <w:tab/>
      </w:r>
      <w:r w:rsidRPr="00B226BD">
        <w:rPr>
          <w:rFonts w:eastAsia="Calibri"/>
          <w:sz w:val="28"/>
          <w:szCs w:val="28"/>
        </w:rPr>
        <w:t xml:space="preserve">Г. С. </w:t>
      </w:r>
      <w:proofErr w:type="spellStart"/>
      <w:r w:rsidRPr="00B226BD">
        <w:rPr>
          <w:rFonts w:eastAsia="Calibri"/>
          <w:sz w:val="28"/>
          <w:szCs w:val="28"/>
        </w:rPr>
        <w:t>Гарифуллина</w:t>
      </w:r>
      <w:proofErr w:type="spellEnd"/>
      <w:r w:rsidRPr="00B226BD">
        <w:rPr>
          <w:rFonts w:eastAsia="Calibri"/>
          <w:sz w:val="28"/>
          <w:szCs w:val="28"/>
        </w:rPr>
        <w:t xml:space="preserve"> </w:t>
      </w:r>
    </w:p>
    <w:p w:rsidR="00B226BD" w:rsidRPr="00B226BD" w:rsidRDefault="00B226BD" w:rsidP="00B226BD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226BD" w:rsidRPr="00B226BD" w:rsidTr="00B226BD">
        <w:trPr>
          <w:trHeight w:val="3221"/>
        </w:trPr>
        <w:tc>
          <w:tcPr>
            <w:tcW w:w="9360" w:type="dxa"/>
            <w:shd w:val="clear" w:color="auto" w:fill="auto"/>
          </w:tcPr>
          <w:p w:rsidR="00B226BD" w:rsidRPr="00B226BD" w:rsidRDefault="00B226BD" w:rsidP="00B226BD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N/>
              <w:adjustRightInd/>
              <w:snapToGrid w:val="0"/>
              <w:ind w:left="4320"/>
              <w:jc w:val="both"/>
              <w:outlineLvl w:val="1"/>
              <w:rPr>
                <w:bCs/>
                <w:spacing w:val="8"/>
                <w:sz w:val="28"/>
                <w:szCs w:val="28"/>
                <w:lang w:eastAsia="zh-CN"/>
              </w:rPr>
            </w:pPr>
            <w:r w:rsidRPr="00B226BD">
              <w:rPr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B226BD">
              <w:rPr>
                <w:bCs/>
                <w:spacing w:val="8"/>
                <w:sz w:val="28"/>
                <w:szCs w:val="28"/>
                <w:lang w:eastAsia="zh-CN"/>
              </w:rPr>
              <w:t xml:space="preserve"> 5</w:t>
            </w:r>
          </w:p>
          <w:p w:rsidR="00B226BD" w:rsidRPr="00B226BD" w:rsidRDefault="00B226BD" w:rsidP="00B226BD">
            <w:pPr>
              <w:suppressAutoHyphens/>
              <w:autoSpaceDN/>
              <w:adjustRightInd/>
              <w:ind w:left="43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r w:rsidRPr="00B226BD">
              <w:rPr>
                <w:sz w:val="28"/>
                <w:szCs w:val="28"/>
                <w:lang w:val="tt-RU" w:eastAsia="zh-CN"/>
              </w:rPr>
              <w:t>Нижнеташлинский</w:t>
            </w:r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от </w:t>
            </w:r>
            <w:r w:rsidR="00A7337F">
              <w:rPr>
                <w:sz w:val="28"/>
                <w:szCs w:val="28"/>
              </w:rPr>
              <w:t>___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декабря 2019 года № </w:t>
            </w:r>
            <w:r w:rsidR="00A7337F">
              <w:rPr>
                <w:sz w:val="28"/>
                <w:szCs w:val="28"/>
              </w:rPr>
              <w:t>____</w:t>
            </w:r>
            <w:r w:rsidR="00A7337F" w:rsidRPr="00B226BD">
              <w:rPr>
                <w:sz w:val="28"/>
                <w:szCs w:val="28"/>
              </w:rPr>
              <w:t xml:space="preserve"> </w:t>
            </w:r>
            <w:r w:rsidR="00A7337F" w:rsidRPr="00B226BD">
              <w:rPr>
                <w:sz w:val="28"/>
                <w:szCs w:val="28"/>
                <w:lang w:val="x-none"/>
              </w:rPr>
              <w:t>«О</w:t>
            </w:r>
            <w:r w:rsidR="00A7337F">
              <w:rPr>
                <w:sz w:val="28"/>
                <w:szCs w:val="28"/>
              </w:rPr>
              <w:t xml:space="preserve"> проекте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 бюджет</w:t>
            </w:r>
            <w:r w:rsidR="00A7337F">
              <w:rPr>
                <w:sz w:val="28"/>
                <w:szCs w:val="28"/>
              </w:rPr>
              <w:t>а</w:t>
            </w:r>
            <w:r w:rsidR="00A7337F" w:rsidRPr="00B226BD">
              <w:rPr>
                <w:sz w:val="28"/>
                <w:szCs w:val="28"/>
              </w:rPr>
              <w:t xml:space="preserve"> 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 </w:t>
            </w:r>
            <w:r w:rsidRPr="00B226BD">
              <w:rPr>
                <w:sz w:val="28"/>
                <w:szCs w:val="28"/>
                <w:lang w:eastAsia="zh-CN"/>
              </w:rPr>
              <w:t xml:space="preserve">сельского поселения </w:t>
            </w:r>
            <w:r w:rsidRPr="00B226BD">
              <w:rPr>
                <w:sz w:val="28"/>
                <w:szCs w:val="28"/>
                <w:lang w:val="tt-RU" w:eastAsia="zh-CN"/>
              </w:rPr>
              <w:t>Нижнеташлинский</w:t>
            </w:r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2020 год и на плановый период 2021 и 2022 годов»</w:t>
            </w:r>
          </w:p>
          <w:p w:rsidR="00B226BD" w:rsidRPr="00B226BD" w:rsidRDefault="00B226BD" w:rsidP="00B226BD">
            <w:pPr>
              <w:suppressAutoHyphens/>
              <w:autoSpaceDN/>
              <w:adjustRightInd/>
              <w:ind w:left="4320"/>
              <w:jc w:val="both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B226BD" w:rsidRPr="00B226BD" w:rsidRDefault="00B226BD" w:rsidP="00B226BD">
      <w:pPr>
        <w:suppressAutoHyphens/>
        <w:autoSpaceDN/>
        <w:adjustRightInd/>
        <w:ind w:left="142" w:right="140"/>
        <w:jc w:val="center"/>
        <w:rPr>
          <w:color w:val="000000"/>
          <w:sz w:val="28"/>
          <w:szCs w:val="22"/>
          <w:lang w:eastAsia="zh-CN"/>
        </w:rPr>
      </w:pPr>
    </w:p>
    <w:p w:rsidR="00B226BD" w:rsidRPr="00B226BD" w:rsidRDefault="00B226BD" w:rsidP="00B226BD">
      <w:pPr>
        <w:suppressAutoHyphens/>
        <w:autoSpaceDN/>
        <w:adjustRightInd/>
        <w:ind w:left="142" w:right="140"/>
        <w:jc w:val="center"/>
        <w:rPr>
          <w:color w:val="000000"/>
          <w:sz w:val="28"/>
          <w:szCs w:val="28"/>
          <w:lang w:eastAsia="zh-CN"/>
        </w:rPr>
      </w:pPr>
      <w:r w:rsidRPr="00B226BD">
        <w:rPr>
          <w:color w:val="000000"/>
          <w:sz w:val="28"/>
          <w:szCs w:val="22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B226BD">
        <w:rPr>
          <w:color w:val="000000"/>
          <w:sz w:val="28"/>
          <w:szCs w:val="22"/>
          <w:lang w:eastAsia="zh-CN"/>
        </w:rPr>
        <w:t>Нижнеташлинский</w:t>
      </w:r>
      <w:proofErr w:type="spellEnd"/>
      <w:r w:rsidRPr="00B226BD">
        <w:rPr>
          <w:color w:val="000000"/>
          <w:sz w:val="28"/>
          <w:szCs w:val="22"/>
          <w:lang w:eastAsia="zh-CN"/>
        </w:rPr>
        <w:t xml:space="preserve"> сельсовет муниципального района </w:t>
      </w:r>
      <w:proofErr w:type="spellStart"/>
      <w:r w:rsidRPr="00B226BD">
        <w:rPr>
          <w:color w:val="000000"/>
          <w:sz w:val="28"/>
          <w:szCs w:val="22"/>
          <w:lang w:eastAsia="zh-CN"/>
        </w:rPr>
        <w:t>Шаранский</w:t>
      </w:r>
      <w:proofErr w:type="spellEnd"/>
      <w:r w:rsidRPr="00B226BD">
        <w:rPr>
          <w:color w:val="000000"/>
          <w:sz w:val="28"/>
          <w:szCs w:val="22"/>
          <w:lang w:eastAsia="zh-CN"/>
        </w:rPr>
        <w:t xml:space="preserve"> 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226BD">
        <w:rPr>
          <w:color w:val="000000"/>
          <w:sz w:val="28"/>
          <w:szCs w:val="22"/>
          <w:lang w:eastAsia="zh-CN"/>
        </w:rPr>
        <w:t>видов расходов классификации расходов бюджетов</w:t>
      </w:r>
      <w:proofErr w:type="gramEnd"/>
    </w:p>
    <w:p w:rsidR="00B226BD" w:rsidRPr="00B226BD" w:rsidRDefault="00B226BD" w:rsidP="00B226BD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</w:p>
    <w:p w:rsidR="00B226BD" w:rsidRPr="00B226BD" w:rsidRDefault="00B226BD" w:rsidP="00B226BD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  <w:r w:rsidRPr="00B226BD">
        <w:rPr>
          <w:sz w:val="28"/>
          <w:szCs w:val="28"/>
          <w:lang w:eastAsia="zh-CN"/>
        </w:rPr>
        <w:t>(тыс. 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  <w:gridCol w:w="709"/>
        <w:gridCol w:w="1701"/>
        <w:gridCol w:w="709"/>
        <w:gridCol w:w="992"/>
      </w:tblGrid>
      <w:tr w:rsidR="00B226BD" w:rsidRPr="00B226BD" w:rsidTr="00B226BD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85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226BD">
              <w:rPr>
                <w:sz w:val="28"/>
                <w:szCs w:val="28"/>
                <w:lang w:eastAsia="zh-C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226BD">
              <w:rPr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226BD">
              <w:rPr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сумма</w:t>
            </w:r>
          </w:p>
        </w:tc>
      </w:tr>
      <w:tr w:rsidR="00B226BD" w:rsidRPr="00B226BD" w:rsidTr="00B226BD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85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3559,4</w:t>
            </w:r>
          </w:p>
        </w:tc>
      </w:tr>
      <w:tr w:rsidR="00B226BD" w:rsidRPr="00B226BD" w:rsidTr="00B226BD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1944,5</w:t>
            </w:r>
          </w:p>
        </w:tc>
      </w:tr>
      <w:tr w:rsidR="00B226BD" w:rsidRPr="00B226BD" w:rsidTr="00B226BD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653,1</w:t>
            </w:r>
          </w:p>
        </w:tc>
      </w:tr>
      <w:tr w:rsidR="00B226BD" w:rsidRPr="00B226BD" w:rsidTr="00B226BD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653,1</w:t>
            </w:r>
          </w:p>
        </w:tc>
      </w:tr>
      <w:tr w:rsidR="00B226BD" w:rsidRPr="00B226BD" w:rsidTr="00B226BD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653,1</w:t>
            </w:r>
          </w:p>
        </w:tc>
      </w:tr>
      <w:tr w:rsidR="00B226BD" w:rsidRPr="00B226BD" w:rsidTr="00B226BD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653,1</w:t>
            </w:r>
          </w:p>
        </w:tc>
      </w:tr>
      <w:tr w:rsidR="00B226BD" w:rsidRPr="00B226BD" w:rsidTr="00B226BD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1290,0</w:t>
            </w:r>
          </w:p>
        </w:tc>
      </w:tr>
      <w:tr w:rsidR="00B226BD" w:rsidRPr="00B226BD" w:rsidTr="00B226BD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1290,0</w:t>
            </w:r>
          </w:p>
        </w:tc>
      </w:tr>
      <w:tr w:rsidR="00B226BD" w:rsidRPr="00B226BD" w:rsidTr="00B226BD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1290,0</w:t>
            </w:r>
          </w:p>
        </w:tc>
      </w:tr>
      <w:tr w:rsidR="00B226BD" w:rsidRPr="00B226BD" w:rsidTr="00B226BD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B226BD">
              <w:rPr>
                <w:sz w:val="28"/>
                <w:szCs w:val="28"/>
                <w:lang w:eastAsia="zh-CN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976,6</w:t>
            </w:r>
          </w:p>
        </w:tc>
      </w:tr>
      <w:tr w:rsidR="00B226BD" w:rsidRPr="00B226BD" w:rsidTr="00B226BD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311,4</w:t>
            </w:r>
          </w:p>
        </w:tc>
      </w:tr>
      <w:tr w:rsidR="00B226BD" w:rsidRPr="00B226BD" w:rsidTr="00B226BD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B226BD" w:rsidRPr="00B226BD" w:rsidTr="00B226BD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B226BD" w:rsidRPr="00B226BD" w:rsidTr="00B226BD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B226BD" w:rsidRPr="00B226BD" w:rsidTr="00B226BD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72,4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72,4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72,4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72,4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72,4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32,0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</w:t>
            </w:r>
            <w:r w:rsidRPr="00B226BD">
              <w:rPr>
                <w:sz w:val="28"/>
                <w:szCs w:val="28"/>
                <w:lang w:eastAsia="zh-CN"/>
              </w:rPr>
              <w:lastRenderedPageBreak/>
              <w:t xml:space="preserve">территории 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500,0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Программа «</w:t>
            </w:r>
            <w:r w:rsidRPr="00B226BD">
              <w:rPr>
                <w:bCs/>
                <w:color w:val="000000"/>
                <w:sz w:val="28"/>
                <w:szCs w:val="28"/>
                <w:lang w:eastAsia="zh-CN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Pr="00B226BD">
              <w:rPr>
                <w:bCs/>
                <w:color w:val="000000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Cs/>
                <w:color w:val="000000"/>
                <w:sz w:val="28"/>
                <w:szCs w:val="28"/>
                <w:lang w:eastAsia="zh-CN"/>
              </w:rPr>
              <w:t xml:space="preserve"> сельсовет сельского поселения </w:t>
            </w:r>
            <w:proofErr w:type="spellStart"/>
            <w:r w:rsidRPr="00B226BD">
              <w:rPr>
                <w:bCs/>
                <w:color w:val="000000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Cs/>
                <w:color w:val="000000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Cs/>
                <w:color w:val="000000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Cs/>
                <w:color w:val="000000"/>
                <w:sz w:val="28"/>
                <w:szCs w:val="28"/>
                <w:lang w:eastAsia="zh-CN"/>
              </w:rPr>
              <w:t xml:space="preserve"> район Республики Башкортостан на 2018-2021 годы</w:t>
            </w:r>
            <w:r w:rsidRPr="00B226BD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Основное мероприятие «Проведение работ по землеустройству, оформление прав </w:t>
            </w:r>
            <w:r w:rsidRPr="00B226BD">
              <w:rPr>
                <w:sz w:val="28"/>
                <w:szCs w:val="28"/>
                <w:lang w:eastAsia="zh-CN"/>
              </w:rPr>
              <w:lastRenderedPageBreak/>
              <w:t>пользования на землю»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jc w:val="both"/>
              <w:outlineLvl w:val="0"/>
              <w:rPr>
                <w:bCs/>
                <w:sz w:val="28"/>
                <w:szCs w:val="28"/>
                <w:lang w:eastAsia="zh-CN"/>
              </w:rPr>
            </w:pPr>
            <w:bookmarkStart w:id="11" w:name="OLE_LINK66"/>
            <w:bookmarkStart w:id="12" w:name="OLE_LINK67"/>
            <w:r w:rsidRPr="00B226BD">
              <w:rPr>
                <w:bCs/>
                <w:sz w:val="28"/>
                <w:szCs w:val="28"/>
                <w:lang w:eastAsia="zh-CN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B226BD">
              <w:rPr>
                <w:bCs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Cs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</w:p>
          <w:p w:rsidR="00B226BD" w:rsidRPr="00B226BD" w:rsidRDefault="00B226BD" w:rsidP="00B226BD">
            <w:pPr>
              <w:widowControl/>
              <w:suppressAutoHyphens/>
              <w:autoSpaceDN/>
              <w:adjustRightInd/>
              <w:jc w:val="both"/>
              <w:outlineLvl w:val="0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eastAsia="zh-CN"/>
              </w:rPr>
            </w:pPr>
            <w:proofErr w:type="spellStart"/>
            <w:r w:rsidRPr="00B226BD">
              <w:rPr>
                <w:bCs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Cs/>
                <w:sz w:val="28"/>
                <w:szCs w:val="28"/>
                <w:lang w:eastAsia="zh-CN"/>
              </w:rPr>
              <w:t xml:space="preserve"> район Республики Башкортостан на 2019-2024годы”</w:t>
            </w:r>
            <w:bookmarkEnd w:id="11"/>
            <w:bookmarkEnd w:id="12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val="en-US" w:eastAsia="zh-CN"/>
              </w:rPr>
              <w:t>23</w:t>
            </w:r>
            <w:r w:rsidRPr="00B226BD">
              <w:rPr>
                <w:sz w:val="28"/>
                <w:szCs w:val="28"/>
                <w:lang w:eastAsia="zh-CN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2300100000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637,8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6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6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tabs>
                <w:tab w:val="left" w:pos="4449"/>
              </w:tabs>
              <w:suppressAutoHyphens/>
              <w:autoSpaceDN/>
              <w:adjustRightInd/>
              <w:snapToGrid w:val="0"/>
              <w:spacing w:before="6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15,4</w:t>
            </w:r>
          </w:p>
        </w:tc>
      </w:tr>
      <w:tr w:rsidR="00B226BD" w:rsidRPr="00B226BD" w:rsidTr="00B226BD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6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612,4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612,4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244,9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244,9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204,9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204,9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bookmarkStart w:id="13" w:name="_Hlk529510004"/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40,0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40,0</w:t>
            </w:r>
          </w:p>
        </w:tc>
      </w:tr>
      <w:bookmarkEnd w:id="13"/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367,5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367,5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367,5</w:t>
            </w:r>
          </w:p>
        </w:tc>
      </w:tr>
      <w:tr w:rsidR="00B226BD" w:rsidRPr="00B226BD" w:rsidTr="00B226BD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367,5</w:t>
            </w:r>
          </w:p>
        </w:tc>
      </w:tr>
      <w:tr w:rsidR="00B226BD" w:rsidRPr="00B226BD" w:rsidTr="00B226BD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jc w:val="both"/>
              <w:rPr>
                <w:b/>
                <w:sz w:val="28"/>
                <w:szCs w:val="28"/>
                <w:lang w:val="en-US" w:eastAsia="zh-CN"/>
              </w:rPr>
            </w:pPr>
            <w:proofErr w:type="spellStart"/>
            <w:r w:rsidRPr="00B226BD">
              <w:rPr>
                <w:b/>
                <w:sz w:val="28"/>
                <w:szCs w:val="28"/>
                <w:lang w:val="en-US" w:eastAsia="zh-CN"/>
              </w:rPr>
              <w:t>Охрана</w:t>
            </w:r>
            <w:proofErr w:type="spellEnd"/>
            <w:r w:rsidRPr="00B226BD">
              <w:rPr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226BD">
              <w:rPr>
                <w:b/>
                <w:sz w:val="28"/>
                <w:szCs w:val="28"/>
                <w:lang w:val="en-US" w:eastAsia="zh-CN"/>
              </w:rPr>
              <w:t>окружающей</w:t>
            </w:r>
            <w:proofErr w:type="spellEnd"/>
            <w:r w:rsidRPr="00B226BD">
              <w:rPr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226BD">
              <w:rPr>
                <w:b/>
                <w:sz w:val="28"/>
                <w:szCs w:val="28"/>
                <w:lang w:val="en-US" w:eastAsia="zh-CN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0600</w:t>
            </w:r>
          </w:p>
          <w:p w:rsidR="00B226BD" w:rsidRPr="00B226BD" w:rsidRDefault="00B226BD" w:rsidP="00B226BD">
            <w:pPr>
              <w:suppressAutoHyphens/>
              <w:autoSpaceDN/>
              <w:adjustRightInd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val="en-US" w:eastAsia="zh-CN"/>
              </w:rPr>
            </w:pPr>
            <w:proofErr w:type="spellStart"/>
            <w:r w:rsidRPr="00B226BD">
              <w:rPr>
                <w:sz w:val="28"/>
                <w:szCs w:val="28"/>
                <w:lang w:val="en-US" w:eastAsia="zh-CN"/>
              </w:rPr>
              <w:t>Подпрограмма</w:t>
            </w:r>
            <w:proofErr w:type="spellEnd"/>
            <w:r w:rsidRPr="00B226BD">
              <w:rPr>
                <w:sz w:val="28"/>
                <w:szCs w:val="28"/>
                <w:lang w:val="en-US" w:eastAsia="zh-CN"/>
              </w:rPr>
              <w:t xml:space="preserve">  “</w:t>
            </w:r>
            <w:proofErr w:type="spellStart"/>
            <w:r w:rsidRPr="00B226BD">
              <w:rPr>
                <w:sz w:val="28"/>
                <w:szCs w:val="28"/>
                <w:lang w:val="en-US" w:eastAsia="zh-CN"/>
              </w:rPr>
              <w:t>Отходы</w:t>
            </w:r>
            <w:proofErr w:type="spellEnd"/>
            <w:r w:rsidRPr="00B226BD">
              <w:rPr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val="en-US" w:eastAsia="zh-CN"/>
              </w:rPr>
            </w:pPr>
            <w:r w:rsidRPr="00B226BD">
              <w:rPr>
                <w:sz w:val="28"/>
                <w:szCs w:val="28"/>
                <w:lang w:val="en-US"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val="en-US" w:eastAsia="zh-CN"/>
              </w:rPr>
            </w:pPr>
            <w:r w:rsidRPr="00B226BD">
              <w:rPr>
                <w:sz w:val="28"/>
                <w:szCs w:val="28"/>
                <w:lang w:val="en-US" w:eastAsia="zh-CN"/>
              </w:rPr>
              <w:t>1340000000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Основное мероприятие «</w:t>
            </w:r>
            <w:r w:rsidRPr="00B226BD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B226BD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</w:t>
            </w:r>
            <w:r w:rsidRPr="00B226BD">
              <w:rPr>
                <w:sz w:val="28"/>
                <w:szCs w:val="28"/>
                <w:lang w:val="en-US" w:eastAsia="zh-CN"/>
              </w:rPr>
              <w:t>4</w:t>
            </w:r>
            <w:r w:rsidRPr="00B226BD">
              <w:rPr>
                <w:sz w:val="28"/>
                <w:szCs w:val="28"/>
                <w:lang w:eastAsia="zh-CN"/>
              </w:rPr>
              <w:t>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</w:t>
            </w:r>
            <w:r w:rsidRPr="00B226BD">
              <w:rPr>
                <w:sz w:val="28"/>
                <w:szCs w:val="28"/>
                <w:lang w:val="en-US" w:eastAsia="zh-CN"/>
              </w:rPr>
              <w:t>4</w:t>
            </w:r>
            <w:r w:rsidRPr="00B226BD">
              <w:rPr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</w:t>
            </w:r>
            <w:r w:rsidRPr="00B226BD">
              <w:rPr>
                <w:sz w:val="28"/>
                <w:szCs w:val="28"/>
                <w:lang w:val="en-US" w:eastAsia="zh-CN"/>
              </w:rPr>
              <w:t>4</w:t>
            </w:r>
            <w:r w:rsidRPr="00B226BD">
              <w:rPr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1100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Программа «Развитие физической культуры и спорта в сельском  поселении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95,6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95,6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95,6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95,6</w:t>
            </w:r>
          </w:p>
        </w:tc>
      </w:tr>
      <w:tr w:rsidR="00B226BD" w:rsidRPr="00B226BD" w:rsidTr="00B226BD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95,6</w:t>
            </w:r>
          </w:p>
        </w:tc>
      </w:tr>
    </w:tbl>
    <w:p w:rsidR="00B226BD" w:rsidRPr="00B226BD" w:rsidRDefault="00B226BD" w:rsidP="00B226BD">
      <w:pPr>
        <w:suppressAutoHyphens/>
        <w:autoSpaceDN/>
        <w:adjustRightInd/>
        <w:rPr>
          <w:sz w:val="28"/>
          <w:szCs w:val="28"/>
          <w:lang w:eastAsia="zh-CN"/>
        </w:rPr>
      </w:pPr>
    </w:p>
    <w:p w:rsidR="00B226BD" w:rsidRPr="00B226BD" w:rsidRDefault="00B226BD" w:rsidP="00B226BD">
      <w:pPr>
        <w:suppressAutoHyphens/>
        <w:autoSpaceDN/>
        <w:adjustRightInd/>
        <w:rPr>
          <w:sz w:val="28"/>
          <w:szCs w:val="28"/>
          <w:lang w:eastAsia="zh-CN"/>
        </w:rPr>
      </w:pPr>
    </w:p>
    <w:p w:rsidR="00B226BD" w:rsidRPr="00B226BD" w:rsidRDefault="00B226BD" w:rsidP="00B226BD">
      <w:pPr>
        <w:suppressAutoHyphens/>
        <w:autoSpaceDN/>
        <w:adjustRightInd/>
        <w:rPr>
          <w:sz w:val="28"/>
          <w:szCs w:val="28"/>
          <w:lang w:eastAsia="zh-CN"/>
        </w:rPr>
      </w:pPr>
      <w:r w:rsidRPr="00B226BD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B226BD">
        <w:rPr>
          <w:sz w:val="28"/>
          <w:szCs w:val="28"/>
          <w:lang w:eastAsia="zh-CN"/>
        </w:rPr>
        <w:t>Нижнеташлинский</w:t>
      </w:r>
      <w:proofErr w:type="spellEnd"/>
    </w:p>
    <w:p w:rsidR="00B226BD" w:rsidRPr="00B226BD" w:rsidRDefault="00B226BD" w:rsidP="00B226BD">
      <w:pPr>
        <w:suppressAutoHyphens/>
        <w:autoSpaceDN/>
        <w:adjustRightInd/>
        <w:rPr>
          <w:sz w:val="28"/>
          <w:szCs w:val="28"/>
          <w:lang w:eastAsia="zh-CN"/>
        </w:rPr>
      </w:pPr>
      <w:r w:rsidRPr="00B226BD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B226BD" w:rsidRPr="00B226BD" w:rsidRDefault="00B226BD" w:rsidP="00B226BD">
      <w:pPr>
        <w:tabs>
          <w:tab w:val="left" w:pos="7088"/>
        </w:tabs>
        <w:suppressAutoHyphens/>
        <w:autoSpaceDN/>
        <w:adjustRightInd/>
        <w:rPr>
          <w:sz w:val="28"/>
          <w:szCs w:val="28"/>
          <w:lang w:eastAsia="zh-CN"/>
        </w:rPr>
      </w:pPr>
      <w:proofErr w:type="spellStart"/>
      <w:r w:rsidRPr="00B226BD">
        <w:rPr>
          <w:sz w:val="28"/>
          <w:szCs w:val="28"/>
          <w:lang w:eastAsia="zh-CN"/>
        </w:rPr>
        <w:t>Шаранский</w:t>
      </w:r>
      <w:proofErr w:type="spellEnd"/>
      <w:r w:rsidRPr="00B226BD">
        <w:rPr>
          <w:sz w:val="28"/>
          <w:szCs w:val="28"/>
          <w:lang w:eastAsia="zh-CN"/>
        </w:rPr>
        <w:t xml:space="preserve"> район Республики Башкортостан</w:t>
      </w:r>
      <w:r w:rsidRPr="00B226BD">
        <w:rPr>
          <w:sz w:val="28"/>
          <w:szCs w:val="28"/>
          <w:lang w:eastAsia="zh-CN"/>
        </w:rPr>
        <w:tab/>
      </w:r>
      <w:r w:rsidRPr="00B226BD">
        <w:rPr>
          <w:sz w:val="28"/>
          <w:szCs w:val="28"/>
        </w:rPr>
        <w:t xml:space="preserve">Г. С. </w:t>
      </w:r>
      <w:proofErr w:type="spellStart"/>
      <w:r w:rsidRPr="00B226BD">
        <w:rPr>
          <w:sz w:val="28"/>
          <w:szCs w:val="28"/>
        </w:rPr>
        <w:t>Гарифуллина</w:t>
      </w:r>
      <w:proofErr w:type="spellEnd"/>
      <w:r w:rsidRPr="00B226BD">
        <w:rPr>
          <w:sz w:val="28"/>
          <w:szCs w:val="28"/>
        </w:rPr>
        <w:t xml:space="preserve"> </w:t>
      </w:r>
    </w:p>
    <w:p w:rsidR="00B226BD" w:rsidRDefault="00B226BD" w:rsidP="00B226BD"/>
    <w:p w:rsidR="00B226BD" w:rsidRDefault="00B226BD" w:rsidP="00B226BD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B226BD" w:rsidRPr="00B226BD" w:rsidTr="00B226BD">
        <w:trPr>
          <w:trHeight w:val="3221"/>
        </w:trPr>
        <w:tc>
          <w:tcPr>
            <w:tcW w:w="9360" w:type="dxa"/>
          </w:tcPr>
          <w:p w:rsidR="00B226BD" w:rsidRPr="00B226BD" w:rsidRDefault="00B226BD" w:rsidP="00B226BD">
            <w:pPr>
              <w:keepNext/>
              <w:shd w:val="clear" w:color="auto" w:fill="FFFFFF"/>
              <w:tabs>
                <w:tab w:val="center" w:pos="4932"/>
              </w:tabs>
              <w:ind w:left="4320"/>
              <w:jc w:val="both"/>
              <w:outlineLvl w:val="1"/>
              <w:rPr>
                <w:bCs/>
                <w:color w:val="000000"/>
                <w:spacing w:val="8"/>
                <w:sz w:val="28"/>
                <w:szCs w:val="28"/>
              </w:rPr>
            </w:pPr>
            <w:r w:rsidRPr="00B226BD">
              <w:rPr>
                <w:color w:val="000000"/>
                <w:spacing w:val="8"/>
                <w:sz w:val="28"/>
                <w:szCs w:val="28"/>
              </w:rPr>
              <w:lastRenderedPageBreak/>
              <w:t>Приложение</w:t>
            </w:r>
            <w:r w:rsidRPr="00B226BD">
              <w:rPr>
                <w:bCs/>
                <w:color w:val="000000"/>
                <w:spacing w:val="8"/>
                <w:sz w:val="28"/>
                <w:szCs w:val="28"/>
              </w:rPr>
              <w:t xml:space="preserve"> 6</w:t>
            </w:r>
          </w:p>
          <w:p w:rsidR="00B226BD" w:rsidRPr="00B226BD" w:rsidRDefault="00B226BD" w:rsidP="00B226BD">
            <w:pPr>
              <w:ind w:left="4320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B226BD">
              <w:rPr>
                <w:sz w:val="28"/>
                <w:szCs w:val="28"/>
                <w:lang w:val="tt-RU"/>
              </w:rPr>
              <w:t>Нижнеташлинский</w:t>
            </w:r>
            <w:r w:rsidRPr="00B226B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</w:rPr>
              <w:t xml:space="preserve"> район Республики Башкортостан 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от </w:t>
            </w:r>
            <w:r w:rsidR="00A7337F">
              <w:rPr>
                <w:sz w:val="28"/>
                <w:szCs w:val="28"/>
              </w:rPr>
              <w:t>___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декабря 2019 года № </w:t>
            </w:r>
            <w:r w:rsidR="00A7337F">
              <w:rPr>
                <w:sz w:val="28"/>
                <w:szCs w:val="28"/>
              </w:rPr>
              <w:t>____</w:t>
            </w:r>
            <w:r w:rsidR="00A7337F" w:rsidRPr="00B226BD">
              <w:rPr>
                <w:sz w:val="28"/>
                <w:szCs w:val="28"/>
              </w:rPr>
              <w:t xml:space="preserve"> </w:t>
            </w:r>
            <w:r w:rsidR="00A7337F" w:rsidRPr="00B226BD">
              <w:rPr>
                <w:sz w:val="28"/>
                <w:szCs w:val="28"/>
                <w:lang w:val="x-none"/>
              </w:rPr>
              <w:t>«О</w:t>
            </w:r>
            <w:r w:rsidR="00A7337F">
              <w:rPr>
                <w:sz w:val="28"/>
                <w:szCs w:val="28"/>
              </w:rPr>
              <w:t xml:space="preserve"> проекте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 бюджет</w:t>
            </w:r>
            <w:r w:rsidR="00A7337F">
              <w:rPr>
                <w:sz w:val="28"/>
                <w:szCs w:val="28"/>
              </w:rPr>
              <w:t>а</w:t>
            </w:r>
            <w:r w:rsidR="00A7337F" w:rsidRPr="00B226BD">
              <w:rPr>
                <w:sz w:val="28"/>
                <w:szCs w:val="28"/>
              </w:rPr>
              <w:t xml:space="preserve"> 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 </w:t>
            </w:r>
            <w:r w:rsidRPr="00B226BD">
              <w:rPr>
                <w:sz w:val="28"/>
                <w:szCs w:val="28"/>
              </w:rPr>
              <w:t xml:space="preserve">сельского поселения </w:t>
            </w:r>
            <w:r w:rsidRPr="00B226BD">
              <w:rPr>
                <w:sz w:val="28"/>
                <w:szCs w:val="28"/>
                <w:lang w:val="tt-RU"/>
              </w:rPr>
              <w:t>Нижнеташлинский</w:t>
            </w:r>
            <w:r w:rsidRPr="00B226B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B226BD" w:rsidRPr="00B226BD" w:rsidRDefault="00B226BD" w:rsidP="00B226BD">
      <w:pPr>
        <w:jc w:val="center"/>
        <w:rPr>
          <w:color w:val="000000"/>
          <w:sz w:val="28"/>
          <w:szCs w:val="22"/>
          <w:lang w:val="x-none" w:eastAsia="x-none"/>
        </w:rPr>
      </w:pPr>
    </w:p>
    <w:p w:rsidR="00B226BD" w:rsidRPr="00B226BD" w:rsidRDefault="00B226BD" w:rsidP="00B226BD">
      <w:pPr>
        <w:jc w:val="center"/>
        <w:rPr>
          <w:sz w:val="28"/>
          <w:szCs w:val="28"/>
        </w:rPr>
      </w:pPr>
      <w:r w:rsidRPr="00B226BD">
        <w:rPr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Pr="00B226BD">
        <w:rPr>
          <w:sz w:val="28"/>
          <w:szCs w:val="28"/>
        </w:rPr>
        <w:t>Нижнеташлинский</w:t>
      </w:r>
      <w:proofErr w:type="spellEnd"/>
      <w:r w:rsidRPr="00B226BD">
        <w:rPr>
          <w:sz w:val="28"/>
          <w:szCs w:val="28"/>
        </w:rPr>
        <w:t xml:space="preserve"> сельсовет муниципального района </w:t>
      </w:r>
      <w:proofErr w:type="spellStart"/>
      <w:r w:rsidRPr="00B226BD">
        <w:rPr>
          <w:sz w:val="28"/>
          <w:szCs w:val="28"/>
        </w:rPr>
        <w:t>Шаранский</w:t>
      </w:r>
      <w:proofErr w:type="spellEnd"/>
      <w:r w:rsidRPr="00B226BD">
        <w:rPr>
          <w:sz w:val="28"/>
          <w:szCs w:val="28"/>
        </w:rPr>
        <w:t xml:space="preserve"> район Республики Башкортостан на плановый период 2021 и 2022годов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226BD"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B226BD" w:rsidRPr="00B226BD" w:rsidRDefault="00B226BD" w:rsidP="00B226BD">
      <w:pPr>
        <w:widowControl/>
        <w:jc w:val="right"/>
        <w:rPr>
          <w:sz w:val="28"/>
          <w:szCs w:val="28"/>
        </w:rPr>
      </w:pPr>
      <w:r w:rsidRPr="00B226BD">
        <w:rPr>
          <w:sz w:val="28"/>
          <w:szCs w:val="28"/>
        </w:rPr>
        <w:t>(тыс. 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709"/>
        <w:gridCol w:w="1559"/>
        <w:gridCol w:w="567"/>
        <w:gridCol w:w="1017"/>
        <w:gridCol w:w="1018"/>
      </w:tblGrid>
      <w:tr w:rsidR="00B226BD" w:rsidRPr="00B226BD" w:rsidTr="00B226BD">
        <w:trPr>
          <w:trHeight w:val="249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B226BD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B226BD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B226BD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сумма</w:t>
            </w:r>
          </w:p>
        </w:tc>
      </w:tr>
      <w:tr w:rsidR="00B226BD" w:rsidRPr="00B226BD" w:rsidTr="00B226BD">
        <w:trPr>
          <w:trHeight w:val="183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2021год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2022</w:t>
            </w:r>
          </w:p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год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rFonts w:cs="Arial"/>
                <w:b/>
                <w:sz w:val="28"/>
                <w:szCs w:val="28"/>
              </w:rPr>
            </w:pPr>
            <w:r w:rsidRPr="00B226BD">
              <w:rPr>
                <w:rFonts w:cs="Arial"/>
                <w:b/>
                <w:sz w:val="28"/>
                <w:szCs w:val="28"/>
              </w:rPr>
              <w:t>3235,3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rFonts w:cs="Arial"/>
                <w:b/>
                <w:sz w:val="28"/>
                <w:szCs w:val="28"/>
              </w:rPr>
            </w:pPr>
            <w:r w:rsidRPr="00B226BD">
              <w:rPr>
                <w:rFonts w:cs="Arial"/>
                <w:b/>
                <w:sz w:val="28"/>
                <w:szCs w:val="28"/>
              </w:rPr>
              <w:t>3297,5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2008,0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2058,9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698,4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698,4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698,4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698,4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1328,4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1359,1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1328,4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1359,1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1328,4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1359,1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B226BD">
              <w:rPr>
                <w:sz w:val="28"/>
                <w:szCs w:val="28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1014,3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1044,3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312,8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/>
              <w:jc w:val="both"/>
              <w:rPr>
                <w:b/>
                <w:bCs/>
                <w:sz w:val="26"/>
                <w:szCs w:val="26"/>
              </w:rPr>
            </w:pPr>
            <w:r w:rsidRPr="00B226B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  <w:r w:rsidRPr="00B226BD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  <w:r w:rsidRPr="00B226BD">
              <w:rPr>
                <w:b/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  <w:r w:rsidRPr="00B226BD">
              <w:rPr>
                <w:b/>
                <w:bCs/>
                <w:sz w:val="26"/>
                <w:szCs w:val="26"/>
              </w:rPr>
              <w:t>76,9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B226B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B226BD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B226BD">
              <w:rPr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B226BD">
              <w:rPr>
                <w:bCs/>
                <w:sz w:val="26"/>
                <w:szCs w:val="26"/>
              </w:rPr>
              <w:t>76,9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B226BD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B226BD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B226BD">
              <w:rPr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B226BD">
              <w:rPr>
                <w:bCs/>
                <w:sz w:val="26"/>
                <w:szCs w:val="26"/>
              </w:rPr>
              <w:t>76,9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B226BD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B226BD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B226BD">
              <w:rPr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B226BD">
              <w:rPr>
                <w:bCs/>
                <w:sz w:val="26"/>
                <w:szCs w:val="26"/>
              </w:rPr>
              <w:t>76,9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B226BD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B226BD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B226BD">
              <w:rPr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B226BD">
              <w:rPr>
                <w:bCs/>
                <w:sz w:val="26"/>
                <w:szCs w:val="26"/>
              </w:rPr>
              <w:t>76,9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/>
              <w:jc w:val="both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32,0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32,0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/>
              <w:jc w:val="both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proofErr w:type="spellStart"/>
            <w:r w:rsidRPr="00B226BD">
              <w:rPr>
                <w:sz w:val="28"/>
                <w:szCs w:val="28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40" w:after="40"/>
              <w:ind w:left="85"/>
              <w:jc w:val="both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40" w:after="40"/>
              <w:ind w:lef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30,0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B226BD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right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lastRenderedPageBreak/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lastRenderedPageBreak/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226BD">
              <w:rPr>
                <w:sz w:val="28"/>
                <w:szCs w:val="28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r w:rsidRPr="00B226BD">
              <w:rPr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r w:rsidRPr="00B226BD">
              <w:rPr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r w:rsidRPr="00B226BD">
              <w:rPr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300,0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spacing w:before="40" w:after="4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226BD">
              <w:rPr>
                <w:sz w:val="28"/>
                <w:szCs w:val="28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spacing w:before="40" w:after="4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300,0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585,1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529,3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14,7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spacing w:before="40" w:after="6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Программа сельского поселения «Экология и природные ресурсы </w:t>
            </w:r>
            <w:r w:rsidRPr="00B226BD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B226BD">
              <w:rPr>
                <w:sz w:val="28"/>
                <w:szCs w:val="28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14,7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spacing w:before="40" w:after="6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lastRenderedPageBreak/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14,7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14,7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4,7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571,0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514,6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B226BD">
              <w:rPr>
                <w:sz w:val="28"/>
                <w:szCs w:val="28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571,0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514,6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321,0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264,6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321,0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264,6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152,2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96,4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152,2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96,4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40" w:after="40"/>
              <w:ind w:left="-108" w:right="-14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168,8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168,2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40" w:after="40"/>
              <w:ind w:left="-108" w:right="-14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168,8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168,2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Подпрограмма «Прочие мероприятия по благоустройству на территории </w:t>
            </w:r>
            <w:r w:rsidRPr="00B226BD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B226BD">
              <w:rPr>
                <w:sz w:val="28"/>
                <w:szCs w:val="28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250,0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250,0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250,0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250,0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226BD">
              <w:rPr>
                <w:b/>
                <w:sz w:val="28"/>
                <w:szCs w:val="28"/>
                <w:lang w:val="en-US"/>
              </w:rPr>
              <w:t>Охрана</w:t>
            </w:r>
            <w:proofErr w:type="spellEnd"/>
            <w:r w:rsidRPr="00B226B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6BD">
              <w:rPr>
                <w:b/>
                <w:sz w:val="28"/>
                <w:szCs w:val="28"/>
                <w:lang w:val="en-US"/>
              </w:rPr>
              <w:t>окружающей</w:t>
            </w:r>
            <w:proofErr w:type="spellEnd"/>
            <w:r w:rsidRPr="00B226B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6BD">
              <w:rPr>
                <w:b/>
                <w:sz w:val="28"/>
                <w:szCs w:val="28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right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0600</w:t>
            </w:r>
          </w:p>
          <w:p w:rsidR="00B226BD" w:rsidRPr="00B226BD" w:rsidRDefault="00B226BD" w:rsidP="00B226B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67,1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right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  <w:highlight w:val="yellow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226BD">
              <w:rPr>
                <w:sz w:val="28"/>
                <w:szCs w:val="28"/>
                <w:highlight w:val="yellow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highlight w:val="yellow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highlight w:val="yellow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highlight w:val="yellow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right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226BD">
              <w:rPr>
                <w:sz w:val="28"/>
                <w:szCs w:val="28"/>
                <w:lang w:val="en-US"/>
              </w:rPr>
              <w:t>Подпрограмма</w:t>
            </w:r>
            <w:proofErr w:type="spellEnd"/>
            <w:r w:rsidRPr="00B226BD">
              <w:rPr>
                <w:sz w:val="28"/>
                <w:szCs w:val="28"/>
                <w:lang w:val="en-US"/>
              </w:rPr>
              <w:t xml:space="preserve">  “</w:t>
            </w:r>
            <w:proofErr w:type="spellStart"/>
            <w:r w:rsidRPr="00B226BD">
              <w:rPr>
                <w:sz w:val="28"/>
                <w:szCs w:val="28"/>
                <w:lang w:val="en-US"/>
              </w:rPr>
              <w:t>Отходы</w:t>
            </w:r>
            <w:proofErr w:type="spellEnd"/>
            <w:r w:rsidRPr="00B226B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right"/>
              <w:rPr>
                <w:sz w:val="28"/>
                <w:szCs w:val="28"/>
                <w:lang w:val="en-US"/>
              </w:rPr>
            </w:pPr>
            <w:r w:rsidRPr="00B226BD">
              <w:rPr>
                <w:sz w:val="28"/>
                <w:szCs w:val="28"/>
                <w:lang w:val="en-US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  <w:lang w:val="en-US"/>
              </w:rPr>
            </w:pPr>
            <w:r w:rsidRPr="00B226BD"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Основное мероприятие «</w:t>
            </w:r>
            <w:r w:rsidRPr="00B226BD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B226B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right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</w:t>
            </w:r>
            <w:r w:rsidRPr="00B226BD">
              <w:rPr>
                <w:sz w:val="28"/>
                <w:szCs w:val="28"/>
                <w:lang w:val="en-US"/>
              </w:rPr>
              <w:t>4</w:t>
            </w:r>
            <w:r w:rsidRPr="00B226BD">
              <w:rPr>
                <w:sz w:val="28"/>
                <w:szCs w:val="28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right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</w:t>
            </w:r>
            <w:r w:rsidRPr="00B226BD">
              <w:rPr>
                <w:sz w:val="28"/>
                <w:szCs w:val="28"/>
                <w:lang w:val="en-US"/>
              </w:rPr>
              <w:t>4</w:t>
            </w:r>
            <w:r w:rsidRPr="00B226BD">
              <w:rPr>
                <w:sz w:val="28"/>
                <w:szCs w:val="28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right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13</w:t>
            </w:r>
            <w:r w:rsidRPr="00B226BD">
              <w:rPr>
                <w:sz w:val="28"/>
                <w:szCs w:val="28"/>
                <w:lang w:val="en-US"/>
              </w:rPr>
              <w:t>4</w:t>
            </w:r>
            <w:r w:rsidRPr="00B226BD">
              <w:rPr>
                <w:sz w:val="28"/>
                <w:szCs w:val="28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67,1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ind w:left="85" w:right="85"/>
              <w:jc w:val="both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tabs>
                <w:tab w:val="left" w:pos="1251"/>
              </w:tabs>
              <w:ind w:left="-57" w:right="-57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10,0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 xml:space="preserve">Программа «Развитие физической культуры и спорта в сельском поселении </w:t>
            </w:r>
            <w:proofErr w:type="spellStart"/>
            <w:r w:rsidRPr="00B226BD">
              <w:rPr>
                <w:sz w:val="28"/>
                <w:szCs w:val="28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both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B226BD">
              <w:rPr>
                <w:b/>
                <w:bCs/>
                <w:sz w:val="28"/>
                <w:szCs w:val="28"/>
              </w:rPr>
              <w:t>102,2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102,2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102,2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102,2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B226BD">
              <w:rPr>
                <w:bCs/>
                <w:sz w:val="28"/>
                <w:szCs w:val="28"/>
              </w:rPr>
              <w:t>102,2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226BD">
              <w:rPr>
                <w:b/>
                <w:sz w:val="28"/>
                <w:szCs w:val="28"/>
              </w:rPr>
              <w:t>121,0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widowControl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121,0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121,0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121,0</w:t>
            </w:r>
          </w:p>
        </w:tc>
      </w:tr>
      <w:tr w:rsidR="00B226BD" w:rsidRPr="00B226BD" w:rsidTr="00B22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85" w:right="85"/>
              <w:jc w:val="both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900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6BD" w:rsidRPr="00B226BD" w:rsidRDefault="00B226BD" w:rsidP="00B226B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226BD">
              <w:rPr>
                <w:sz w:val="28"/>
                <w:szCs w:val="28"/>
              </w:rPr>
              <w:t>121,0</w:t>
            </w:r>
          </w:p>
        </w:tc>
      </w:tr>
    </w:tbl>
    <w:p w:rsidR="00B226BD" w:rsidRPr="00B226BD" w:rsidRDefault="00B226BD" w:rsidP="00B226BD">
      <w:pPr>
        <w:widowControl/>
        <w:jc w:val="right"/>
        <w:rPr>
          <w:sz w:val="26"/>
          <w:szCs w:val="26"/>
        </w:rPr>
      </w:pPr>
    </w:p>
    <w:p w:rsidR="00B226BD" w:rsidRPr="00B226BD" w:rsidRDefault="00B226BD" w:rsidP="00B226BD">
      <w:pPr>
        <w:widowControl/>
        <w:jc w:val="right"/>
        <w:rPr>
          <w:sz w:val="26"/>
          <w:szCs w:val="26"/>
        </w:rPr>
      </w:pPr>
    </w:p>
    <w:p w:rsidR="00B226BD" w:rsidRPr="00B226BD" w:rsidRDefault="00B226BD" w:rsidP="00B226BD">
      <w:pPr>
        <w:widowControl/>
        <w:jc w:val="right"/>
        <w:rPr>
          <w:sz w:val="26"/>
          <w:szCs w:val="26"/>
        </w:rPr>
      </w:pPr>
    </w:p>
    <w:p w:rsidR="00B226BD" w:rsidRPr="00B226BD" w:rsidRDefault="00B226BD" w:rsidP="00B226BD">
      <w:pPr>
        <w:rPr>
          <w:sz w:val="28"/>
          <w:szCs w:val="28"/>
        </w:rPr>
      </w:pPr>
      <w:r w:rsidRPr="00B226BD">
        <w:rPr>
          <w:sz w:val="28"/>
          <w:szCs w:val="28"/>
        </w:rPr>
        <w:t xml:space="preserve">Глава сельского поселения </w:t>
      </w:r>
      <w:proofErr w:type="spellStart"/>
      <w:r w:rsidRPr="00B226BD">
        <w:rPr>
          <w:sz w:val="28"/>
          <w:szCs w:val="28"/>
        </w:rPr>
        <w:t>Нижнеташлинский</w:t>
      </w:r>
      <w:proofErr w:type="spellEnd"/>
    </w:p>
    <w:p w:rsidR="00B226BD" w:rsidRPr="00B226BD" w:rsidRDefault="00B226BD" w:rsidP="00B226BD">
      <w:pPr>
        <w:rPr>
          <w:sz w:val="28"/>
          <w:szCs w:val="28"/>
        </w:rPr>
      </w:pPr>
      <w:r w:rsidRPr="00B226BD">
        <w:rPr>
          <w:sz w:val="28"/>
          <w:szCs w:val="28"/>
        </w:rPr>
        <w:t xml:space="preserve">сельсовет муниципального района </w:t>
      </w:r>
    </w:p>
    <w:p w:rsidR="00B226BD" w:rsidRPr="00B226BD" w:rsidRDefault="00B226BD" w:rsidP="00B226BD">
      <w:pPr>
        <w:tabs>
          <w:tab w:val="left" w:pos="7088"/>
        </w:tabs>
        <w:rPr>
          <w:sz w:val="28"/>
          <w:szCs w:val="28"/>
        </w:rPr>
      </w:pPr>
      <w:proofErr w:type="spellStart"/>
      <w:r w:rsidRPr="00B226BD">
        <w:rPr>
          <w:sz w:val="28"/>
          <w:szCs w:val="28"/>
        </w:rPr>
        <w:t>Шаранский</w:t>
      </w:r>
      <w:proofErr w:type="spellEnd"/>
      <w:r w:rsidRPr="00B226BD">
        <w:rPr>
          <w:sz w:val="28"/>
          <w:szCs w:val="28"/>
        </w:rPr>
        <w:t xml:space="preserve"> район Республики Башкортостан</w:t>
      </w:r>
      <w:r w:rsidRPr="00B226BD">
        <w:rPr>
          <w:sz w:val="28"/>
          <w:szCs w:val="28"/>
        </w:rPr>
        <w:tab/>
        <w:t xml:space="preserve">Г. С. </w:t>
      </w:r>
      <w:proofErr w:type="spellStart"/>
      <w:r w:rsidRPr="00B226BD">
        <w:rPr>
          <w:sz w:val="28"/>
          <w:szCs w:val="28"/>
        </w:rPr>
        <w:t>Гарифуллина</w:t>
      </w:r>
      <w:proofErr w:type="spellEnd"/>
      <w:r w:rsidRPr="00B226BD">
        <w:rPr>
          <w:sz w:val="28"/>
          <w:szCs w:val="28"/>
        </w:rPr>
        <w:t xml:space="preserve"> </w:t>
      </w:r>
    </w:p>
    <w:p w:rsidR="00B226BD" w:rsidRPr="00B226BD" w:rsidRDefault="00B226BD" w:rsidP="00B226BD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226BD" w:rsidRPr="00B226BD" w:rsidTr="00B226BD">
        <w:trPr>
          <w:trHeight w:val="3221"/>
        </w:trPr>
        <w:tc>
          <w:tcPr>
            <w:tcW w:w="9639" w:type="dxa"/>
            <w:shd w:val="clear" w:color="auto" w:fill="auto"/>
          </w:tcPr>
          <w:p w:rsidR="00B226BD" w:rsidRPr="00B226BD" w:rsidRDefault="00B226BD" w:rsidP="00B226BD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N/>
              <w:adjustRightInd/>
              <w:snapToGrid w:val="0"/>
              <w:ind w:left="4320"/>
              <w:outlineLvl w:val="1"/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B226BD">
              <w:rPr>
                <w:color w:val="000000"/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B226BD"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7 </w:t>
            </w:r>
          </w:p>
          <w:p w:rsidR="00B226BD" w:rsidRPr="00B226BD" w:rsidRDefault="00B226BD" w:rsidP="00A7337F">
            <w:pPr>
              <w:suppressAutoHyphens/>
              <w:autoSpaceDN/>
              <w:adjustRightInd/>
              <w:ind w:left="43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B226BD">
              <w:rPr>
                <w:sz w:val="28"/>
                <w:szCs w:val="28"/>
                <w:lang w:val="tt-RU" w:eastAsia="zh-CN"/>
              </w:rPr>
              <w:t>нский</w:t>
            </w:r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от </w:t>
            </w:r>
            <w:r w:rsidR="00A7337F">
              <w:rPr>
                <w:sz w:val="28"/>
                <w:szCs w:val="28"/>
              </w:rPr>
              <w:t>___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декабря 2019 года № </w:t>
            </w:r>
            <w:r w:rsidR="00A7337F">
              <w:rPr>
                <w:sz w:val="28"/>
                <w:szCs w:val="28"/>
              </w:rPr>
              <w:t>____</w:t>
            </w:r>
            <w:r w:rsidR="00A7337F" w:rsidRPr="00B226BD">
              <w:rPr>
                <w:sz w:val="28"/>
                <w:szCs w:val="28"/>
              </w:rPr>
              <w:t xml:space="preserve"> </w:t>
            </w:r>
            <w:r w:rsidR="00A7337F" w:rsidRPr="00B226BD">
              <w:rPr>
                <w:sz w:val="28"/>
                <w:szCs w:val="28"/>
                <w:lang w:val="x-none"/>
              </w:rPr>
              <w:t>«О</w:t>
            </w:r>
            <w:r w:rsidR="00A7337F">
              <w:rPr>
                <w:sz w:val="28"/>
                <w:szCs w:val="28"/>
              </w:rPr>
              <w:t xml:space="preserve"> проекте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 бюджет</w:t>
            </w:r>
            <w:r w:rsidR="00A7337F">
              <w:rPr>
                <w:sz w:val="28"/>
                <w:szCs w:val="28"/>
              </w:rPr>
              <w:t>а</w:t>
            </w:r>
            <w:r w:rsidR="00A7337F" w:rsidRPr="00B226BD">
              <w:rPr>
                <w:sz w:val="28"/>
                <w:szCs w:val="28"/>
              </w:rPr>
              <w:t xml:space="preserve"> 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 </w:t>
            </w:r>
            <w:r w:rsidRPr="00B226BD">
              <w:rPr>
                <w:sz w:val="28"/>
                <w:szCs w:val="28"/>
                <w:lang w:eastAsia="zh-CN"/>
              </w:rPr>
              <w:t xml:space="preserve">сельского поселения </w:t>
            </w:r>
            <w:r w:rsidR="00A7337F">
              <w:rPr>
                <w:sz w:val="28"/>
                <w:szCs w:val="28"/>
                <w:lang w:val="tt-RU" w:eastAsia="zh-CN"/>
              </w:rPr>
              <w:t>Нижнеташлинский</w:t>
            </w:r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="00A7337F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B226BD" w:rsidRPr="00B226BD" w:rsidRDefault="00B226BD" w:rsidP="00B226BD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B226BD" w:rsidRPr="00B226BD" w:rsidRDefault="00B226BD" w:rsidP="00B226BD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  <w:r w:rsidRPr="00B226BD">
        <w:rPr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B226BD">
        <w:rPr>
          <w:color w:val="000000"/>
          <w:sz w:val="28"/>
          <w:szCs w:val="28"/>
          <w:lang w:eastAsia="zh-CN"/>
        </w:rPr>
        <w:t>Нижнеташлинский</w:t>
      </w:r>
      <w:proofErr w:type="spellEnd"/>
      <w:r w:rsidRPr="00B226BD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226BD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B226BD">
        <w:rPr>
          <w:color w:val="000000"/>
          <w:sz w:val="28"/>
          <w:szCs w:val="28"/>
          <w:lang w:eastAsia="zh-CN"/>
        </w:rPr>
        <w:t xml:space="preserve"> район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226BD">
        <w:rPr>
          <w:color w:val="000000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</w:p>
    <w:p w:rsidR="00B226BD" w:rsidRPr="00B226BD" w:rsidRDefault="00B226BD" w:rsidP="00B226BD">
      <w:pPr>
        <w:widowControl/>
        <w:suppressAutoHyphens/>
        <w:autoSpaceDN/>
        <w:adjustRightInd/>
        <w:ind w:right="140"/>
        <w:jc w:val="right"/>
        <w:rPr>
          <w:sz w:val="28"/>
          <w:szCs w:val="28"/>
          <w:lang w:eastAsia="zh-CN"/>
        </w:rPr>
      </w:pPr>
      <w:r w:rsidRPr="00B226BD">
        <w:rPr>
          <w:sz w:val="28"/>
          <w:szCs w:val="28"/>
          <w:lang w:eastAsia="zh-CN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6"/>
        <w:gridCol w:w="1560"/>
        <w:gridCol w:w="567"/>
        <w:gridCol w:w="1134"/>
      </w:tblGrid>
      <w:tr w:rsidR="00B226BD" w:rsidRPr="00B226BD" w:rsidTr="00B226BD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bookmarkStart w:id="14" w:name="_Hlk3836013"/>
            <w:r w:rsidRPr="00B226BD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226BD">
              <w:rPr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226BD">
              <w:rPr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Сумма</w:t>
            </w:r>
          </w:p>
        </w:tc>
      </w:tr>
      <w:tr w:rsidR="00B226BD" w:rsidRPr="00B226BD" w:rsidTr="00B226BD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B226BD" w:rsidRPr="00B226BD" w:rsidTr="00B226BD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3559,4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300,0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B226BD" w:rsidRPr="00B226BD" w:rsidTr="00B226BD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B226BD" w:rsidRPr="00B226BD" w:rsidTr="00B226BD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292,5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292,5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25,4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15,4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val="en-US" w:eastAsia="zh-CN"/>
              </w:rPr>
            </w:pPr>
            <w:proofErr w:type="spellStart"/>
            <w:r w:rsidRPr="00B226BD">
              <w:rPr>
                <w:sz w:val="28"/>
                <w:szCs w:val="28"/>
                <w:lang w:val="en-US" w:eastAsia="zh-CN"/>
              </w:rPr>
              <w:t>Подпрограмма</w:t>
            </w:r>
            <w:proofErr w:type="spellEnd"/>
            <w:r w:rsidRPr="00B226BD">
              <w:rPr>
                <w:sz w:val="28"/>
                <w:szCs w:val="28"/>
                <w:lang w:val="en-US" w:eastAsia="zh-CN"/>
              </w:rPr>
              <w:t xml:space="preserve">  “</w:t>
            </w:r>
            <w:proofErr w:type="spellStart"/>
            <w:r w:rsidRPr="00B226BD">
              <w:rPr>
                <w:sz w:val="28"/>
                <w:szCs w:val="28"/>
                <w:lang w:val="en-US" w:eastAsia="zh-CN"/>
              </w:rPr>
              <w:t>Отходы</w:t>
            </w:r>
            <w:proofErr w:type="spellEnd"/>
            <w:r w:rsidRPr="00B226BD">
              <w:rPr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val="en-US" w:eastAsia="zh-CN"/>
              </w:rPr>
            </w:pPr>
            <w:r w:rsidRPr="00B226BD">
              <w:rPr>
                <w:sz w:val="28"/>
                <w:szCs w:val="28"/>
                <w:lang w:val="en-US" w:eastAsia="zh-CN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</w:t>
            </w:r>
            <w:r w:rsidRPr="00B226BD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B226BD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</w:t>
            </w:r>
            <w:r w:rsidRPr="00B226BD">
              <w:rPr>
                <w:sz w:val="28"/>
                <w:szCs w:val="28"/>
                <w:lang w:val="en-US" w:eastAsia="zh-CN"/>
              </w:rPr>
              <w:t>4</w:t>
            </w:r>
            <w:r w:rsidRPr="00B226BD">
              <w:rPr>
                <w:sz w:val="28"/>
                <w:szCs w:val="28"/>
                <w:lang w:eastAsia="zh-CN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</w:t>
            </w:r>
            <w:r w:rsidRPr="00B226BD">
              <w:rPr>
                <w:sz w:val="28"/>
                <w:szCs w:val="28"/>
                <w:lang w:val="en-US" w:eastAsia="zh-CN"/>
              </w:rPr>
              <w:t>4</w:t>
            </w:r>
            <w:r w:rsidRPr="00B226BD">
              <w:rPr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</w:t>
            </w:r>
            <w:r w:rsidRPr="00B226BD">
              <w:rPr>
                <w:sz w:val="28"/>
                <w:szCs w:val="28"/>
                <w:lang w:val="en-US" w:eastAsia="zh-CN"/>
              </w:rPr>
              <w:t>4</w:t>
            </w:r>
            <w:r w:rsidRPr="00B226BD">
              <w:rPr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267,1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Программа «</w:t>
            </w:r>
            <w:r w:rsidRPr="00B226BD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Pr="00B226BD">
              <w:rPr>
                <w:b/>
                <w:bCs/>
                <w:color w:val="000000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сельсовет сельского поселения </w:t>
            </w:r>
            <w:proofErr w:type="spellStart"/>
            <w:r w:rsidRPr="00B226BD">
              <w:rPr>
                <w:b/>
                <w:bCs/>
                <w:color w:val="000000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bCs/>
                <w:color w:val="000000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B226BD">
              <w:rPr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район Республики Башкортостан на 2018-2021 годы</w:t>
            </w:r>
            <w:r w:rsidRPr="00B226BD">
              <w:rPr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lastRenderedPageBreak/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B226BD" w:rsidRPr="00B226BD" w:rsidTr="00B226BD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B226BD" w:rsidRPr="00B226BD" w:rsidTr="00B226BD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612,4</w:t>
            </w:r>
          </w:p>
        </w:tc>
      </w:tr>
      <w:tr w:rsidR="00B226BD" w:rsidRPr="00B226BD" w:rsidTr="00B226BD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244,9</w:t>
            </w:r>
          </w:p>
        </w:tc>
      </w:tr>
      <w:tr w:rsidR="00B226BD" w:rsidRPr="00B226BD" w:rsidTr="00B226BD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244,9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204,9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204,9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40,0</w:t>
            </w:r>
          </w:p>
        </w:tc>
      </w:tr>
      <w:tr w:rsidR="00B226BD" w:rsidRPr="00B226BD" w:rsidTr="00B226BD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40,0</w:t>
            </w:r>
          </w:p>
        </w:tc>
      </w:tr>
      <w:tr w:rsidR="00B226BD" w:rsidRPr="00B226BD" w:rsidTr="00B226BD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</w:t>
            </w:r>
            <w:r w:rsidRPr="00B226BD">
              <w:rPr>
                <w:sz w:val="28"/>
                <w:szCs w:val="28"/>
                <w:lang w:eastAsia="zh-CN"/>
              </w:rPr>
              <w:lastRenderedPageBreak/>
              <w:t xml:space="preserve">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367,5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367,5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367,5</w:t>
            </w:r>
          </w:p>
        </w:tc>
      </w:tr>
      <w:tr w:rsidR="00B226BD" w:rsidRPr="00B226BD" w:rsidTr="00B226BD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367,5</w:t>
            </w:r>
          </w:p>
        </w:tc>
      </w:tr>
      <w:tr w:rsidR="00B226BD" w:rsidRPr="00B226BD" w:rsidTr="00B226BD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jc w:val="both"/>
              <w:outlineLvl w:val="0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B226BD">
              <w:rPr>
                <w:b/>
                <w:bCs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bCs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7"/>
                <w:szCs w:val="27"/>
                <w:lang w:eastAsia="zh-CN"/>
              </w:rPr>
            </w:pPr>
            <w:r w:rsidRPr="00B226BD">
              <w:rPr>
                <w:b/>
                <w:sz w:val="27"/>
                <w:szCs w:val="27"/>
                <w:lang w:eastAsia="zh-CN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7"/>
                <w:szCs w:val="27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7"/>
                <w:szCs w:val="27"/>
                <w:lang w:eastAsia="zh-CN"/>
              </w:rPr>
            </w:pPr>
            <w:r w:rsidRPr="00B226BD">
              <w:rPr>
                <w:b/>
                <w:sz w:val="27"/>
                <w:szCs w:val="27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80" w:after="80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B226BD">
              <w:rPr>
                <w:sz w:val="27"/>
                <w:szCs w:val="27"/>
                <w:lang w:eastAsia="zh-CN"/>
              </w:rPr>
              <w:t>100,0</w:t>
            </w:r>
          </w:p>
        </w:tc>
      </w:tr>
      <w:tr w:rsidR="00B226BD" w:rsidRPr="00B226BD" w:rsidTr="00B226BD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2112,5</w:t>
            </w:r>
          </w:p>
        </w:tc>
      </w:tr>
      <w:tr w:rsidR="00B226BD" w:rsidRPr="00B226BD" w:rsidTr="00B226BD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653,1</w:t>
            </w:r>
          </w:p>
        </w:tc>
      </w:tr>
      <w:tr w:rsidR="00B226BD" w:rsidRPr="00B226BD" w:rsidTr="00B226BD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653,1</w:t>
            </w:r>
          </w:p>
        </w:tc>
      </w:tr>
      <w:tr w:rsidR="00B226BD" w:rsidRPr="00B226BD" w:rsidTr="00B226BD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1290,0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976,6</w:t>
            </w:r>
          </w:p>
        </w:tc>
      </w:tr>
      <w:tr w:rsidR="00B226BD" w:rsidRPr="00B226BD" w:rsidTr="00B226BD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311,4</w:t>
            </w:r>
          </w:p>
        </w:tc>
      </w:tr>
      <w:tr w:rsidR="00B226BD" w:rsidRPr="00B226BD" w:rsidTr="00B226BD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B226BD" w:rsidRPr="00B226BD" w:rsidTr="00B226BD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72,4</w:t>
            </w:r>
          </w:p>
        </w:tc>
      </w:tr>
      <w:tr w:rsidR="00B226BD" w:rsidRPr="00B226BD" w:rsidTr="00B226BD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Расходы на выплаты персоналу в целях </w:t>
            </w:r>
            <w:r w:rsidRPr="00B226BD">
              <w:rPr>
                <w:sz w:val="28"/>
                <w:szCs w:val="28"/>
                <w:lang w:eastAsia="zh-CN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72,4</w:t>
            </w:r>
          </w:p>
        </w:tc>
      </w:tr>
      <w:tr w:rsidR="00B226BD" w:rsidRPr="00B226BD" w:rsidTr="00B226BD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B226BD" w:rsidRPr="00B226BD" w:rsidTr="00B226BD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B226BD" w:rsidRPr="00B226BD" w:rsidTr="00B226BD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95,6</w:t>
            </w:r>
          </w:p>
        </w:tc>
      </w:tr>
      <w:tr w:rsidR="00B226BD" w:rsidRPr="00B226BD" w:rsidTr="00B226BD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95,6</w:t>
            </w:r>
          </w:p>
        </w:tc>
      </w:tr>
      <w:bookmarkEnd w:id="14"/>
    </w:tbl>
    <w:p w:rsidR="00B226BD" w:rsidRPr="00B226BD" w:rsidRDefault="00B226BD" w:rsidP="00B226BD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</w:p>
    <w:p w:rsidR="00B226BD" w:rsidRPr="00B226BD" w:rsidRDefault="00B226BD" w:rsidP="00B226BD">
      <w:pPr>
        <w:widowControl/>
        <w:suppressAutoHyphens/>
        <w:autoSpaceDN/>
        <w:adjustRightInd/>
        <w:ind w:left="708"/>
        <w:jc w:val="right"/>
        <w:rPr>
          <w:sz w:val="28"/>
          <w:szCs w:val="28"/>
          <w:lang w:eastAsia="zh-CN"/>
        </w:rPr>
      </w:pPr>
    </w:p>
    <w:p w:rsidR="00B226BD" w:rsidRPr="00B226BD" w:rsidRDefault="00B226BD" w:rsidP="00B226BD">
      <w:pPr>
        <w:suppressAutoHyphens/>
        <w:autoSpaceDN/>
        <w:adjustRightInd/>
        <w:rPr>
          <w:sz w:val="28"/>
          <w:szCs w:val="28"/>
          <w:lang w:eastAsia="zh-CN"/>
        </w:rPr>
      </w:pPr>
      <w:bookmarkStart w:id="15" w:name="OLE_LINK39"/>
      <w:bookmarkStart w:id="16" w:name="OLE_LINK40"/>
      <w:bookmarkStart w:id="17" w:name="OLE_LINK41"/>
      <w:r w:rsidRPr="00B226BD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B226BD">
        <w:rPr>
          <w:sz w:val="28"/>
          <w:szCs w:val="28"/>
          <w:lang w:eastAsia="zh-CN"/>
        </w:rPr>
        <w:t>Нижнеташлинский</w:t>
      </w:r>
      <w:proofErr w:type="spellEnd"/>
    </w:p>
    <w:p w:rsidR="00B226BD" w:rsidRPr="00B226BD" w:rsidRDefault="00B226BD" w:rsidP="00B226BD">
      <w:pPr>
        <w:suppressAutoHyphens/>
        <w:autoSpaceDN/>
        <w:adjustRightInd/>
        <w:rPr>
          <w:sz w:val="28"/>
          <w:szCs w:val="28"/>
          <w:lang w:eastAsia="zh-CN"/>
        </w:rPr>
      </w:pPr>
      <w:r w:rsidRPr="00B226BD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B226BD" w:rsidRPr="00B226BD" w:rsidRDefault="00B226BD" w:rsidP="00B226BD">
      <w:pPr>
        <w:tabs>
          <w:tab w:val="left" w:pos="7088"/>
        </w:tabs>
        <w:suppressAutoHyphens/>
        <w:autoSpaceDN/>
        <w:adjustRightInd/>
        <w:rPr>
          <w:sz w:val="28"/>
          <w:szCs w:val="28"/>
        </w:rPr>
      </w:pPr>
      <w:proofErr w:type="spellStart"/>
      <w:r w:rsidRPr="00B226BD">
        <w:rPr>
          <w:sz w:val="28"/>
          <w:szCs w:val="28"/>
          <w:lang w:eastAsia="zh-CN"/>
        </w:rPr>
        <w:t>Шаранский</w:t>
      </w:r>
      <w:proofErr w:type="spellEnd"/>
      <w:r w:rsidRPr="00B226BD">
        <w:rPr>
          <w:sz w:val="28"/>
          <w:szCs w:val="28"/>
          <w:lang w:eastAsia="zh-CN"/>
        </w:rPr>
        <w:t xml:space="preserve"> район Республики Башкортостан</w:t>
      </w:r>
      <w:r w:rsidRPr="00B226BD">
        <w:rPr>
          <w:sz w:val="28"/>
          <w:szCs w:val="28"/>
          <w:lang w:eastAsia="zh-CN"/>
        </w:rPr>
        <w:tab/>
      </w:r>
      <w:r w:rsidRPr="00B226BD">
        <w:rPr>
          <w:sz w:val="28"/>
          <w:szCs w:val="28"/>
        </w:rPr>
        <w:t xml:space="preserve">Г. С. </w:t>
      </w:r>
      <w:proofErr w:type="spellStart"/>
      <w:r w:rsidRPr="00B226BD">
        <w:rPr>
          <w:sz w:val="28"/>
          <w:szCs w:val="28"/>
        </w:rPr>
        <w:t>Гарифуллина</w:t>
      </w:r>
      <w:proofErr w:type="spellEnd"/>
      <w:r w:rsidRPr="00B226BD">
        <w:rPr>
          <w:sz w:val="28"/>
          <w:szCs w:val="28"/>
        </w:rPr>
        <w:t xml:space="preserve"> </w:t>
      </w:r>
    </w:p>
    <w:bookmarkEnd w:id="15"/>
    <w:bookmarkEnd w:id="16"/>
    <w:bookmarkEnd w:id="17"/>
    <w:p w:rsidR="00B226BD" w:rsidRDefault="00B226BD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Pr="00B226BD" w:rsidRDefault="00A7337F" w:rsidP="00B226BD">
      <w:pPr>
        <w:suppressAutoHyphens/>
        <w:autoSpaceDN/>
        <w:adjustRightInd/>
        <w:ind w:left="-18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226BD" w:rsidRPr="00B226BD" w:rsidTr="00B226BD">
        <w:trPr>
          <w:trHeight w:val="3221"/>
        </w:trPr>
        <w:tc>
          <w:tcPr>
            <w:tcW w:w="9923" w:type="dxa"/>
            <w:shd w:val="clear" w:color="auto" w:fill="auto"/>
          </w:tcPr>
          <w:p w:rsidR="00B226BD" w:rsidRPr="00B226BD" w:rsidRDefault="00B226BD" w:rsidP="00B226BD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N/>
              <w:adjustRightInd/>
              <w:snapToGrid w:val="0"/>
              <w:ind w:left="4570"/>
              <w:jc w:val="both"/>
              <w:outlineLvl w:val="1"/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B226BD">
              <w:rPr>
                <w:color w:val="000000"/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B226BD"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8</w:t>
            </w:r>
          </w:p>
          <w:p w:rsidR="00B226BD" w:rsidRPr="00B226BD" w:rsidRDefault="00B226BD" w:rsidP="00B226BD">
            <w:pPr>
              <w:suppressAutoHyphens/>
              <w:autoSpaceDN/>
              <w:adjustRightInd/>
              <w:ind w:left="45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B226BD">
              <w:rPr>
                <w:sz w:val="28"/>
                <w:szCs w:val="28"/>
                <w:lang w:val="tt-RU" w:eastAsia="zh-CN"/>
              </w:rPr>
              <w:t>нский</w:t>
            </w:r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от </w:t>
            </w:r>
            <w:r w:rsidR="00A7337F">
              <w:rPr>
                <w:sz w:val="28"/>
                <w:szCs w:val="28"/>
              </w:rPr>
              <w:t>___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декабря 2019 года № </w:t>
            </w:r>
            <w:r w:rsidR="00A7337F">
              <w:rPr>
                <w:sz w:val="28"/>
                <w:szCs w:val="28"/>
              </w:rPr>
              <w:t>____</w:t>
            </w:r>
            <w:r w:rsidR="00A7337F" w:rsidRPr="00B226BD">
              <w:rPr>
                <w:sz w:val="28"/>
                <w:szCs w:val="28"/>
              </w:rPr>
              <w:t xml:space="preserve"> </w:t>
            </w:r>
            <w:r w:rsidR="00A7337F" w:rsidRPr="00B226BD">
              <w:rPr>
                <w:sz w:val="28"/>
                <w:szCs w:val="28"/>
                <w:lang w:val="x-none"/>
              </w:rPr>
              <w:t>«О</w:t>
            </w:r>
            <w:r w:rsidR="00A7337F">
              <w:rPr>
                <w:sz w:val="28"/>
                <w:szCs w:val="28"/>
              </w:rPr>
              <w:t xml:space="preserve"> проекте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 бюджет</w:t>
            </w:r>
            <w:r w:rsidR="00A7337F">
              <w:rPr>
                <w:sz w:val="28"/>
                <w:szCs w:val="28"/>
              </w:rPr>
              <w:t>а</w:t>
            </w:r>
            <w:r w:rsidR="00A7337F" w:rsidRPr="00B226BD">
              <w:rPr>
                <w:sz w:val="28"/>
                <w:szCs w:val="28"/>
              </w:rPr>
              <w:t xml:space="preserve"> </w:t>
            </w:r>
            <w:r w:rsidR="00A7337F" w:rsidRPr="00B226BD">
              <w:rPr>
                <w:sz w:val="28"/>
                <w:szCs w:val="28"/>
                <w:lang w:val="x-none"/>
              </w:rPr>
              <w:t xml:space="preserve"> </w:t>
            </w:r>
            <w:r w:rsidRPr="00B226BD">
              <w:rPr>
                <w:sz w:val="28"/>
                <w:szCs w:val="28"/>
                <w:lang w:eastAsia="zh-CN"/>
              </w:rPr>
              <w:t xml:space="preserve">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B226BD">
              <w:rPr>
                <w:sz w:val="28"/>
                <w:szCs w:val="28"/>
                <w:lang w:val="tt-RU" w:eastAsia="zh-CN"/>
              </w:rPr>
              <w:t>нский</w:t>
            </w:r>
            <w:r w:rsidRPr="00B226BD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B226BD" w:rsidRPr="00B226BD" w:rsidRDefault="00B226BD" w:rsidP="00B226BD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B226BD" w:rsidRPr="00B226BD" w:rsidRDefault="00B226BD" w:rsidP="00B226BD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  <w:r w:rsidRPr="00B226BD">
        <w:rPr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B226BD">
        <w:rPr>
          <w:color w:val="000000"/>
          <w:sz w:val="28"/>
          <w:szCs w:val="28"/>
          <w:lang w:eastAsia="zh-CN"/>
        </w:rPr>
        <w:t>Нижнеташлинский</w:t>
      </w:r>
      <w:proofErr w:type="spellEnd"/>
      <w:r w:rsidRPr="00B226BD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B226BD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B226BD">
        <w:rPr>
          <w:color w:val="000000"/>
          <w:sz w:val="28"/>
          <w:szCs w:val="28"/>
          <w:lang w:eastAsia="zh-CN"/>
        </w:rPr>
        <w:t xml:space="preserve"> район Республики Башкортостан на плановый период 2020 и 2021 годов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226BD">
        <w:rPr>
          <w:color w:val="000000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</w:p>
    <w:p w:rsidR="00B226BD" w:rsidRPr="00B226BD" w:rsidRDefault="00B226BD" w:rsidP="00B226BD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B226BD" w:rsidRPr="00B226BD" w:rsidRDefault="00B226BD" w:rsidP="00B226BD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  <w:r w:rsidRPr="00B226BD">
        <w:rPr>
          <w:sz w:val="28"/>
          <w:szCs w:val="28"/>
          <w:lang w:eastAsia="zh-CN"/>
        </w:rPr>
        <w:t>(тыс. рублей)</w:t>
      </w:r>
    </w:p>
    <w:tbl>
      <w:tblPr>
        <w:tblW w:w="10603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0"/>
        <w:gridCol w:w="1542"/>
        <w:gridCol w:w="564"/>
        <w:gridCol w:w="1106"/>
        <w:gridCol w:w="1106"/>
        <w:gridCol w:w="134"/>
        <w:gridCol w:w="211"/>
      </w:tblGrid>
      <w:tr w:rsidR="00B226BD" w:rsidRPr="00B226BD" w:rsidTr="00B226BD">
        <w:trPr>
          <w:gridAfter w:val="1"/>
          <w:wAfter w:w="211" w:type="dxa"/>
          <w:trHeight w:val="138"/>
          <w:tblHeader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226BD">
              <w:rPr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B226BD">
              <w:rPr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сумма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90"/>
          <w:tblHeader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2022 год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83"/>
          <w:tblHeader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32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B226BD">
              <w:rPr>
                <w:rFonts w:cs="Arial"/>
                <w:b/>
                <w:sz w:val="28"/>
                <w:szCs w:val="28"/>
                <w:lang w:eastAsia="zh-CN"/>
              </w:rPr>
              <w:t>3235,3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B226BD">
              <w:rPr>
                <w:rFonts w:cs="Arial"/>
                <w:b/>
                <w:sz w:val="28"/>
                <w:szCs w:val="28"/>
                <w:lang w:eastAsia="zh-CN"/>
              </w:rPr>
              <w:t>3297,5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3" w:hanging="141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-5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B226BD">
              <w:rPr>
                <w:b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B226BD">
              <w:rPr>
                <w:b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Основное мероприятие «Организация </w:t>
            </w:r>
            <w:r w:rsidRPr="00B226BD">
              <w:rPr>
                <w:sz w:val="28"/>
                <w:szCs w:val="28"/>
                <w:lang w:eastAsia="zh-CN"/>
              </w:rPr>
              <w:lastRenderedPageBreak/>
              <w:t>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0900100000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71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Дорожное хозяйство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-5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b/>
                <w:sz w:val="26"/>
                <w:szCs w:val="26"/>
                <w:lang w:eastAsia="zh-CN"/>
              </w:rPr>
            </w:pPr>
            <w:r w:rsidRPr="00B226BD">
              <w:rPr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b/>
                <w:sz w:val="26"/>
                <w:szCs w:val="26"/>
                <w:lang w:eastAsia="zh-CN"/>
              </w:rPr>
            </w:pPr>
            <w:r w:rsidRPr="00B226BD">
              <w:rPr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60"/>
              <w:ind w:left="-5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B226BD">
              <w:rPr>
                <w:b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81,2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81,8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6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14,1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14,7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4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14,1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14,7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35" w:firstLine="35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4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100" w:beforeAutospacing="1"/>
              <w:ind w:right="68"/>
              <w:jc w:val="both"/>
              <w:rPr>
                <w:sz w:val="28"/>
                <w:szCs w:val="28"/>
                <w:lang w:val="en-US"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4,7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val="en-US" w:eastAsia="zh-CN"/>
              </w:rPr>
            </w:pPr>
            <w:proofErr w:type="spellStart"/>
            <w:r w:rsidRPr="00B226BD">
              <w:rPr>
                <w:sz w:val="28"/>
                <w:szCs w:val="28"/>
                <w:lang w:val="en-US" w:eastAsia="zh-CN"/>
              </w:rPr>
              <w:t>Подпрограмма</w:t>
            </w:r>
            <w:proofErr w:type="spellEnd"/>
            <w:r w:rsidRPr="00B226BD">
              <w:rPr>
                <w:sz w:val="28"/>
                <w:szCs w:val="28"/>
                <w:lang w:val="en-US" w:eastAsia="zh-CN"/>
              </w:rPr>
              <w:t xml:space="preserve">  “</w:t>
            </w:r>
            <w:proofErr w:type="spellStart"/>
            <w:r w:rsidRPr="00B226BD">
              <w:rPr>
                <w:sz w:val="28"/>
                <w:szCs w:val="28"/>
                <w:lang w:val="en-US" w:eastAsia="zh-CN"/>
              </w:rPr>
              <w:t>Отходы</w:t>
            </w:r>
            <w:proofErr w:type="spellEnd"/>
            <w:r w:rsidRPr="00B226BD">
              <w:rPr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val="en-US" w:eastAsia="zh-CN"/>
              </w:rPr>
            </w:pPr>
            <w:r w:rsidRPr="00B226BD">
              <w:rPr>
                <w:sz w:val="28"/>
                <w:szCs w:val="28"/>
                <w:lang w:val="en-US" w:eastAsia="zh-CN"/>
              </w:rPr>
              <w:t>1340000000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</w:t>
            </w:r>
            <w:r w:rsidRPr="00B226BD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B226BD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</w:t>
            </w:r>
            <w:r w:rsidRPr="00B226BD">
              <w:rPr>
                <w:sz w:val="28"/>
                <w:szCs w:val="28"/>
                <w:lang w:val="en-US" w:eastAsia="zh-CN"/>
              </w:rPr>
              <w:t>4</w:t>
            </w:r>
            <w:r w:rsidRPr="00B226BD">
              <w:rPr>
                <w:sz w:val="28"/>
                <w:szCs w:val="28"/>
                <w:lang w:eastAsia="zh-CN"/>
              </w:rPr>
              <w:t>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Мероприятия по благоустройству территорий населенных пунктов, коммунальному </w:t>
            </w:r>
            <w:r w:rsidRPr="00B226BD">
              <w:rPr>
                <w:sz w:val="28"/>
                <w:szCs w:val="28"/>
                <w:lang w:eastAsia="zh-CN"/>
              </w:rPr>
              <w:lastRenderedPageBreak/>
              <w:t>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13</w:t>
            </w:r>
            <w:r w:rsidRPr="00B226BD">
              <w:rPr>
                <w:sz w:val="28"/>
                <w:szCs w:val="28"/>
                <w:lang w:val="en-US" w:eastAsia="zh-CN"/>
              </w:rPr>
              <w:t>4</w:t>
            </w:r>
            <w:r w:rsidRPr="00B226BD">
              <w:rPr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</w:t>
            </w:r>
            <w:r w:rsidRPr="00B226BD">
              <w:rPr>
                <w:sz w:val="28"/>
                <w:szCs w:val="28"/>
                <w:lang w:val="en-US" w:eastAsia="zh-CN"/>
              </w:rPr>
              <w:t>4</w:t>
            </w:r>
            <w:r w:rsidRPr="00B226BD">
              <w:rPr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85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B226BD">
              <w:rPr>
                <w:b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-5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B226BD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B226BD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B226BD">
              <w:rPr>
                <w:b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571,0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514,6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321,0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264,6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321,0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264,6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4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152,2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96,4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4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152,2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96,4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5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168,8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168,2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168,8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168,2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226BD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B226BD">
              <w:rPr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pacing w:before="20" w:after="2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2241,1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  <w:r w:rsidRPr="00B226BD">
              <w:rPr>
                <w:b/>
                <w:sz w:val="28"/>
                <w:szCs w:val="28"/>
                <w:lang w:eastAsia="zh-CN"/>
              </w:rPr>
              <w:t>2359,0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698,4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678,2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698,4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2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after="2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1328,4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1359,1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1014,3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1044,3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312,1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312,8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48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B226BD">
              <w:rPr>
                <w:bCs/>
                <w:sz w:val="26"/>
                <w:szCs w:val="26"/>
                <w:lang w:eastAsia="zh-CN"/>
              </w:rPr>
              <w:t>74,9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B226BD">
              <w:rPr>
                <w:bCs/>
                <w:sz w:val="26"/>
                <w:szCs w:val="26"/>
                <w:lang w:eastAsia="zh-CN"/>
              </w:rPr>
              <w:t>76,9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69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B226BD">
              <w:rPr>
                <w:bCs/>
                <w:sz w:val="26"/>
                <w:szCs w:val="26"/>
                <w:lang w:eastAsia="zh-CN"/>
              </w:rPr>
              <w:t>74,9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B226BD">
              <w:rPr>
                <w:bCs/>
                <w:sz w:val="26"/>
                <w:szCs w:val="26"/>
                <w:lang w:eastAsia="zh-CN"/>
              </w:rPr>
              <w:t>76,9</w:t>
            </w:r>
          </w:p>
        </w:tc>
        <w:tc>
          <w:tcPr>
            <w:tcW w:w="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4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11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102,2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gridAfter w:val="1"/>
          <w:wAfter w:w="211" w:type="dxa"/>
          <w:trHeight w:val="9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bCs/>
                <w:sz w:val="28"/>
                <w:szCs w:val="28"/>
                <w:lang w:eastAsia="zh-CN"/>
              </w:rPr>
            </w:pPr>
            <w:r w:rsidRPr="00B226BD">
              <w:rPr>
                <w:bCs/>
                <w:sz w:val="28"/>
                <w:szCs w:val="28"/>
                <w:lang w:eastAsia="zh-CN"/>
              </w:rPr>
              <w:t>102,2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trHeight w:val="10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Условно утвержденные расходы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59,0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226BD" w:rsidRPr="00B226BD" w:rsidTr="00B226BD">
        <w:trPr>
          <w:trHeight w:val="116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Иные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B226BD">
              <w:rPr>
                <w:sz w:val="26"/>
                <w:szCs w:val="26"/>
                <w:lang w:eastAsia="zh-CN"/>
              </w:rPr>
              <w:t>900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59,0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B226BD">
              <w:rPr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226BD" w:rsidRPr="00B226BD" w:rsidRDefault="00B226BD" w:rsidP="00B226BD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B226BD" w:rsidRPr="00B226BD" w:rsidRDefault="00B226BD" w:rsidP="00B226BD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</w:p>
    <w:p w:rsidR="00B226BD" w:rsidRPr="00B226BD" w:rsidRDefault="00B226BD" w:rsidP="00B226BD">
      <w:pPr>
        <w:widowControl/>
        <w:suppressAutoHyphens/>
        <w:autoSpaceDN/>
        <w:adjustRightInd/>
        <w:ind w:left="708"/>
        <w:jc w:val="right"/>
        <w:rPr>
          <w:sz w:val="28"/>
          <w:szCs w:val="28"/>
          <w:lang w:eastAsia="zh-CN"/>
        </w:rPr>
      </w:pPr>
    </w:p>
    <w:p w:rsidR="00B226BD" w:rsidRPr="00B226BD" w:rsidRDefault="00B226BD" w:rsidP="00B226BD">
      <w:pPr>
        <w:widowControl/>
        <w:suppressAutoHyphens/>
        <w:autoSpaceDN/>
        <w:adjustRightInd/>
        <w:ind w:left="708"/>
        <w:jc w:val="right"/>
        <w:rPr>
          <w:sz w:val="28"/>
          <w:szCs w:val="28"/>
          <w:lang w:eastAsia="zh-CN"/>
        </w:rPr>
      </w:pPr>
    </w:p>
    <w:p w:rsidR="00B226BD" w:rsidRPr="00B226BD" w:rsidRDefault="00B226BD" w:rsidP="00B226BD">
      <w:pPr>
        <w:suppressAutoHyphens/>
        <w:autoSpaceDN/>
        <w:adjustRightInd/>
        <w:rPr>
          <w:sz w:val="28"/>
          <w:szCs w:val="28"/>
          <w:lang w:eastAsia="zh-CN"/>
        </w:rPr>
      </w:pPr>
      <w:r w:rsidRPr="00B226BD">
        <w:rPr>
          <w:sz w:val="28"/>
          <w:szCs w:val="28"/>
          <w:lang w:eastAsia="zh-CN"/>
        </w:rPr>
        <w:lastRenderedPageBreak/>
        <w:t xml:space="preserve">Глава сельского поселения </w:t>
      </w:r>
      <w:proofErr w:type="spellStart"/>
      <w:r w:rsidRPr="00B226BD">
        <w:rPr>
          <w:sz w:val="28"/>
          <w:szCs w:val="28"/>
          <w:lang w:eastAsia="zh-CN"/>
        </w:rPr>
        <w:t>Нижнеташлинский</w:t>
      </w:r>
      <w:proofErr w:type="spellEnd"/>
    </w:p>
    <w:p w:rsidR="00B226BD" w:rsidRPr="00B226BD" w:rsidRDefault="00B226BD" w:rsidP="00B226BD">
      <w:pPr>
        <w:suppressAutoHyphens/>
        <w:autoSpaceDN/>
        <w:adjustRightInd/>
        <w:rPr>
          <w:sz w:val="28"/>
          <w:szCs w:val="28"/>
          <w:lang w:eastAsia="zh-CN"/>
        </w:rPr>
      </w:pPr>
      <w:r w:rsidRPr="00B226BD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B226BD" w:rsidRPr="00B226BD" w:rsidRDefault="00B226BD" w:rsidP="00B226BD">
      <w:pPr>
        <w:tabs>
          <w:tab w:val="left" w:pos="7513"/>
        </w:tabs>
        <w:suppressAutoHyphens/>
        <w:autoSpaceDN/>
        <w:adjustRightInd/>
        <w:rPr>
          <w:sz w:val="28"/>
          <w:szCs w:val="28"/>
        </w:rPr>
      </w:pPr>
      <w:proofErr w:type="spellStart"/>
      <w:r w:rsidRPr="00B226BD">
        <w:rPr>
          <w:sz w:val="28"/>
          <w:szCs w:val="28"/>
          <w:lang w:eastAsia="zh-CN"/>
        </w:rPr>
        <w:t>Шарански</w:t>
      </w:r>
      <w:r w:rsidR="00A7337F">
        <w:rPr>
          <w:sz w:val="28"/>
          <w:szCs w:val="28"/>
          <w:lang w:eastAsia="zh-CN"/>
        </w:rPr>
        <w:t>й</w:t>
      </w:r>
      <w:proofErr w:type="spellEnd"/>
      <w:r w:rsidR="00A7337F">
        <w:rPr>
          <w:sz w:val="28"/>
          <w:szCs w:val="28"/>
          <w:lang w:eastAsia="zh-CN"/>
        </w:rPr>
        <w:t xml:space="preserve"> район Республики Башкортостан                         </w:t>
      </w:r>
      <w:r w:rsidRPr="00B226BD">
        <w:rPr>
          <w:sz w:val="28"/>
          <w:szCs w:val="28"/>
        </w:rPr>
        <w:t xml:space="preserve">Г. С. </w:t>
      </w:r>
      <w:proofErr w:type="spellStart"/>
      <w:r w:rsidRPr="00B226BD">
        <w:rPr>
          <w:sz w:val="28"/>
          <w:szCs w:val="28"/>
        </w:rPr>
        <w:t>Гарифуллина</w:t>
      </w:r>
      <w:proofErr w:type="spellEnd"/>
      <w:r w:rsidRPr="00B226BD">
        <w:rPr>
          <w:sz w:val="28"/>
          <w:szCs w:val="28"/>
        </w:rPr>
        <w:t xml:space="preserve"> </w:t>
      </w:r>
    </w:p>
    <w:p w:rsidR="00B226BD" w:rsidRPr="00B226BD" w:rsidRDefault="00B226BD" w:rsidP="00B226BD">
      <w:pPr>
        <w:suppressAutoHyphens/>
        <w:autoSpaceDN/>
        <w:adjustRightInd/>
        <w:ind w:left="-180"/>
        <w:rPr>
          <w:lang w:eastAsia="zh-CN"/>
        </w:rPr>
      </w:pPr>
    </w:p>
    <w:p w:rsidR="00A7337F" w:rsidRDefault="00A7337F" w:rsidP="00B226BD"/>
    <w:p w:rsidR="00A7337F" w:rsidRDefault="00A7337F" w:rsidP="00A7337F"/>
    <w:p w:rsidR="00A7337F" w:rsidRDefault="00A7337F" w:rsidP="00A7337F">
      <w:pPr>
        <w:keepNext/>
        <w:shd w:val="clear" w:color="auto" w:fill="FFFFFF"/>
        <w:tabs>
          <w:tab w:val="center" w:pos="4932"/>
        </w:tabs>
        <w:suppressAutoHyphens/>
        <w:autoSpaceDN/>
        <w:adjustRightInd/>
        <w:ind w:left="4253"/>
        <w:outlineLvl w:val="1"/>
        <w:rPr>
          <w:color w:val="000000"/>
          <w:spacing w:val="8"/>
          <w:sz w:val="28"/>
          <w:szCs w:val="28"/>
          <w:lang w:eastAsia="zh-CN"/>
        </w:rPr>
      </w:pPr>
    </w:p>
    <w:p w:rsidR="00A7337F" w:rsidRDefault="00A7337F" w:rsidP="00A7337F">
      <w:pPr>
        <w:keepNext/>
        <w:shd w:val="clear" w:color="auto" w:fill="FFFFFF"/>
        <w:tabs>
          <w:tab w:val="center" w:pos="4932"/>
        </w:tabs>
        <w:suppressAutoHyphens/>
        <w:autoSpaceDN/>
        <w:adjustRightInd/>
        <w:ind w:left="4253"/>
        <w:outlineLvl w:val="1"/>
        <w:rPr>
          <w:color w:val="000000"/>
          <w:spacing w:val="8"/>
          <w:sz w:val="28"/>
          <w:szCs w:val="28"/>
          <w:lang w:eastAsia="zh-CN"/>
        </w:rPr>
      </w:pPr>
    </w:p>
    <w:p w:rsidR="00A7337F" w:rsidRPr="00A7337F" w:rsidRDefault="00A7337F" w:rsidP="00A7337F">
      <w:pPr>
        <w:keepNext/>
        <w:shd w:val="clear" w:color="auto" w:fill="FFFFFF"/>
        <w:tabs>
          <w:tab w:val="center" w:pos="4932"/>
        </w:tabs>
        <w:suppressAutoHyphens/>
        <w:autoSpaceDN/>
        <w:adjustRightInd/>
        <w:ind w:left="4253"/>
        <w:outlineLvl w:val="1"/>
        <w:rPr>
          <w:bCs/>
          <w:color w:val="000000"/>
          <w:spacing w:val="8"/>
          <w:sz w:val="28"/>
          <w:szCs w:val="28"/>
          <w:lang w:eastAsia="zh-CN"/>
        </w:rPr>
      </w:pPr>
      <w:r w:rsidRPr="00A7337F">
        <w:rPr>
          <w:color w:val="000000"/>
          <w:spacing w:val="8"/>
          <w:sz w:val="28"/>
          <w:szCs w:val="28"/>
          <w:lang w:eastAsia="zh-CN"/>
        </w:rPr>
        <w:t>Приложение</w:t>
      </w:r>
      <w:r w:rsidRPr="00A7337F">
        <w:rPr>
          <w:bCs/>
          <w:color w:val="000000"/>
          <w:spacing w:val="8"/>
          <w:sz w:val="28"/>
          <w:szCs w:val="28"/>
          <w:lang w:eastAsia="zh-CN"/>
        </w:rPr>
        <w:t xml:space="preserve"> 11 </w:t>
      </w:r>
    </w:p>
    <w:p w:rsidR="00A7337F" w:rsidRPr="00A7337F" w:rsidRDefault="00A7337F" w:rsidP="00A7337F">
      <w:pPr>
        <w:shd w:val="clear" w:color="auto" w:fill="FFFFFF"/>
        <w:suppressAutoHyphens/>
        <w:autoSpaceDN/>
        <w:adjustRightInd/>
        <w:ind w:left="4253" w:right="266"/>
        <w:jc w:val="both"/>
        <w:rPr>
          <w:color w:val="000000"/>
          <w:sz w:val="28"/>
          <w:szCs w:val="28"/>
          <w:lang w:eastAsia="zh-CN"/>
        </w:rPr>
      </w:pPr>
      <w:r w:rsidRPr="00A7337F">
        <w:rPr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A7337F">
        <w:rPr>
          <w:color w:val="000000"/>
          <w:sz w:val="28"/>
          <w:szCs w:val="28"/>
          <w:lang w:eastAsia="zh-CN"/>
        </w:rPr>
        <w:t>Нижнеташли</w:t>
      </w:r>
      <w:proofErr w:type="spellEnd"/>
      <w:r w:rsidRPr="00A7337F">
        <w:rPr>
          <w:color w:val="000000"/>
          <w:sz w:val="28"/>
          <w:szCs w:val="28"/>
          <w:lang w:val="tt-RU" w:eastAsia="zh-CN"/>
        </w:rPr>
        <w:t>нский</w:t>
      </w:r>
      <w:r w:rsidRPr="00A7337F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A7337F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A7337F">
        <w:rPr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Pr="00B226BD">
        <w:rPr>
          <w:sz w:val="28"/>
          <w:szCs w:val="28"/>
          <w:lang w:val="x-none"/>
        </w:rPr>
        <w:t xml:space="preserve">от </w:t>
      </w:r>
      <w:r>
        <w:rPr>
          <w:sz w:val="28"/>
          <w:szCs w:val="28"/>
        </w:rPr>
        <w:t>___</w:t>
      </w:r>
      <w:r w:rsidRPr="00B226BD">
        <w:rPr>
          <w:sz w:val="28"/>
          <w:szCs w:val="28"/>
          <w:lang w:val="x-none"/>
        </w:rPr>
        <w:t xml:space="preserve">декабря 2019 года № </w:t>
      </w:r>
      <w:r>
        <w:rPr>
          <w:sz w:val="28"/>
          <w:szCs w:val="28"/>
        </w:rPr>
        <w:t>____</w:t>
      </w:r>
      <w:r w:rsidRPr="00B226BD">
        <w:rPr>
          <w:sz w:val="28"/>
          <w:szCs w:val="28"/>
        </w:rPr>
        <w:t xml:space="preserve"> </w:t>
      </w:r>
      <w:r w:rsidRPr="00B226BD">
        <w:rPr>
          <w:sz w:val="28"/>
          <w:szCs w:val="28"/>
          <w:lang w:val="x-none"/>
        </w:rPr>
        <w:t>«О</w:t>
      </w:r>
      <w:r>
        <w:rPr>
          <w:sz w:val="28"/>
          <w:szCs w:val="28"/>
        </w:rPr>
        <w:t xml:space="preserve"> проекте</w:t>
      </w:r>
      <w:r w:rsidRPr="00B226BD">
        <w:rPr>
          <w:sz w:val="28"/>
          <w:szCs w:val="28"/>
          <w:lang w:val="x-none"/>
        </w:rPr>
        <w:t xml:space="preserve"> бюджет</w:t>
      </w:r>
      <w:r>
        <w:rPr>
          <w:sz w:val="28"/>
          <w:szCs w:val="28"/>
        </w:rPr>
        <w:t>а</w:t>
      </w:r>
      <w:r w:rsidRPr="00B226BD">
        <w:rPr>
          <w:sz w:val="28"/>
          <w:szCs w:val="28"/>
        </w:rPr>
        <w:t xml:space="preserve"> </w:t>
      </w:r>
      <w:r w:rsidRPr="00B226BD">
        <w:rPr>
          <w:sz w:val="28"/>
          <w:szCs w:val="28"/>
          <w:lang w:val="x-none"/>
        </w:rPr>
        <w:t xml:space="preserve"> </w:t>
      </w:r>
      <w:r w:rsidRPr="00A7337F">
        <w:rPr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A7337F">
        <w:rPr>
          <w:color w:val="000000"/>
          <w:sz w:val="28"/>
          <w:szCs w:val="28"/>
          <w:lang w:eastAsia="zh-CN"/>
        </w:rPr>
        <w:t>Нижнеташли</w:t>
      </w:r>
      <w:proofErr w:type="spellEnd"/>
      <w:r w:rsidRPr="00A7337F">
        <w:rPr>
          <w:color w:val="000000"/>
          <w:sz w:val="28"/>
          <w:szCs w:val="28"/>
          <w:lang w:val="tt-RU" w:eastAsia="zh-CN"/>
        </w:rPr>
        <w:t>нский</w:t>
      </w:r>
      <w:r w:rsidRPr="00A7337F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A7337F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A7337F">
        <w:rPr>
          <w:color w:val="000000"/>
          <w:sz w:val="28"/>
          <w:szCs w:val="28"/>
          <w:lang w:eastAsia="zh-CN"/>
        </w:rPr>
        <w:t xml:space="preserve"> район Республики Башкортостан на 2020 год и на плановый период 2021 и 2022 годов»</w:t>
      </w:r>
    </w:p>
    <w:p w:rsidR="00A7337F" w:rsidRPr="00A7337F" w:rsidRDefault="00A7337F" w:rsidP="00A7337F">
      <w:pPr>
        <w:shd w:val="clear" w:color="auto" w:fill="FFFFFF"/>
        <w:suppressAutoHyphens/>
        <w:autoSpaceDN/>
        <w:adjustRightInd/>
        <w:ind w:left="4253"/>
        <w:jc w:val="both"/>
        <w:rPr>
          <w:color w:val="000000"/>
          <w:sz w:val="28"/>
          <w:szCs w:val="28"/>
          <w:lang w:eastAsia="zh-CN"/>
        </w:rPr>
      </w:pPr>
      <w:r w:rsidRPr="00A7337F">
        <w:rPr>
          <w:color w:val="000000"/>
          <w:sz w:val="28"/>
          <w:szCs w:val="22"/>
          <w:lang w:eastAsia="zh-CN"/>
        </w:rPr>
        <w:t>Таблица 1</w:t>
      </w: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lang w:eastAsia="zh-CN"/>
        </w:rPr>
      </w:pPr>
      <w:r w:rsidRPr="00A7337F">
        <w:rPr>
          <w:sz w:val="28"/>
          <w:lang w:eastAsia="zh-CN"/>
        </w:rPr>
        <w:t xml:space="preserve">Межбюджетные трансферты, передаваемые бюджету </w:t>
      </w:r>
      <w:proofErr w:type="gramStart"/>
      <w:r w:rsidRPr="00A7337F">
        <w:rPr>
          <w:sz w:val="28"/>
          <w:lang w:eastAsia="zh-CN"/>
        </w:rPr>
        <w:t>муниципального</w:t>
      </w:r>
      <w:proofErr w:type="gramEnd"/>
      <w:r w:rsidRPr="00A7337F">
        <w:rPr>
          <w:sz w:val="28"/>
          <w:lang w:eastAsia="zh-CN"/>
        </w:rPr>
        <w:t xml:space="preserve"> </w:t>
      </w:r>
    </w:p>
    <w:p w:rsidR="00A7337F" w:rsidRPr="00A7337F" w:rsidRDefault="00A7337F" w:rsidP="00A7337F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A7337F">
        <w:rPr>
          <w:sz w:val="28"/>
          <w:lang w:eastAsia="zh-CN"/>
        </w:rPr>
        <w:t xml:space="preserve">района </w:t>
      </w:r>
      <w:proofErr w:type="spellStart"/>
      <w:r w:rsidRPr="00A7337F">
        <w:rPr>
          <w:sz w:val="28"/>
          <w:lang w:eastAsia="zh-CN"/>
        </w:rPr>
        <w:t>Шаранский</w:t>
      </w:r>
      <w:proofErr w:type="spellEnd"/>
      <w:r w:rsidRPr="00A7337F">
        <w:rPr>
          <w:sz w:val="28"/>
          <w:lang w:eastAsia="zh-CN"/>
        </w:rPr>
        <w:t xml:space="preserve"> район Республики Башкортостан </w:t>
      </w:r>
      <w:r w:rsidRPr="00A7337F">
        <w:rPr>
          <w:sz w:val="28"/>
          <w:szCs w:val="28"/>
          <w:lang w:eastAsia="zh-CN"/>
        </w:rPr>
        <w:t>из бюджета</w:t>
      </w:r>
    </w:p>
    <w:p w:rsidR="00A7337F" w:rsidRPr="00A7337F" w:rsidRDefault="00A7337F" w:rsidP="00A7337F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A7337F">
        <w:rPr>
          <w:sz w:val="28"/>
          <w:szCs w:val="28"/>
          <w:lang w:eastAsia="zh-CN"/>
        </w:rPr>
        <w:t xml:space="preserve">сельского поселения </w:t>
      </w:r>
      <w:proofErr w:type="spellStart"/>
      <w:r w:rsidRPr="00A7337F">
        <w:rPr>
          <w:sz w:val="28"/>
          <w:szCs w:val="28"/>
          <w:lang w:eastAsia="zh-CN"/>
        </w:rPr>
        <w:t>Нижнеташли</w:t>
      </w:r>
      <w:proofErr w:type="spellEnd"/>
      <w:r w:rsidRPr="00A7337F">
        <w:rPr>
          <w:sz w:val="28"/>
          <w:szCs w:val="28"/>
          <w:lang w:val="tt-RU" w:eastAsia="zh-CN"/>
        </w:rPr>
        <w:t>нский</w:t>
      </w:r>
      <w:r w:rsidRPr="00A7337F">
        <w:rPr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A7337F">
        <w:rPr>
          <w:sz w:val="28"/>
          <w:szCs w:val="28"/>
          <w:lang w:eastAsia="zh-CN"/>
        </w:rPr>
        <w:t>Шаранский</w:t>
      </w:r>
      <w:proofErr w:type="spellEnd"/>
      <w:r w:rsidRPr="00A7337F">
        <w:rPr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2020 год</w:t>
      </w:r>
    </w:p>
    <w:p w:rsidR="00A7337F" w:rsidRPr="00A7337F" w:rsidRDefault="00A7337F" w:rsidP="00A7337F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A7337F">
        <w:rPr>
          <w:sz w:val="28"/>
          <w:szCs w:val="28"/>
          <w:lang w:eastAsia="zh-CN"/>
        </w:rPr>
        <w:t>в соответствии с заключенными соглашениями</w:t>
      </w:r>
    </w:p>
    <w:p w:rsidR="00A7337F" w:rsidRPr="00A7337F" w:rsidRDefault="00A7337F" w:rsidP="00A7337F">
      <w:pPr>
        <w:shd w:val="clear" w:color="auto" w:fill="FFFFFF"/>
        <w:suppressAutoHyphens/>
        <w:autoSpaceDN/>
        <w:adjustRightInd/>
        <w:ind w:right="140"/>
        <w:jc w:val="right"/>
        <w:rPr>
          <w:color w:val="000000"/>
          <w:spacing w:val="-4"/>
          <w:sz w:val="28"/>
          <w:szCs w:val="28"/>
          <w:lang w:eastAsia="zh-CN"/>
        </w:rPr>
      </w:pPr>
      <w:r w:rsidRPr="00A7337F">
        <w:rPr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7229"/>
        <w:gridCol w:w="1418"/>
      </w:tblGrid>
      <w:tr w:rsidR="00A7337F" w:rsidRPr="00A7337F" w:rsidTr="005F051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ind w:right="-108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№</w:t>
            </w:r>
            <w:proofErr w:type="gramStart"/>
            <w:r w:rsidRPr="00A7337F">
              <w:rPr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A7337F">
              <w:rPr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A7337F" w:rsidRPr="00A7337F" w:rsidTr="005F051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pacing w:val="-4"/>
                <w:sz w:val="28"/>
                <w:szCs w:val="28"/>
                <w:lang w:eastAsia="zh-CN"/>
              </w:rPr>
              <w:t>3</w:t>
            </w:r>
          </w:p>
        </w:tc>
      </w:tr>
      <w:tr w:rsidR="00A7337F" w:rsidRPr="00A7337F" w:rsidTr="005F051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95,6</w:t>
            </w:r>
          </w:p>
        </w:tc>
      </w:tr>
      <w:tr w:rsidR="00A7337F" w:rsidRPr="00A7337F" w:rsidTr="005F051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  <w:r w:rsidRPr="00A7337F">
              <w:rPr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95,6</w:t>
            </w:r>
          </w:p>
        </w:tc>
      </w:tr>
    </w:tbl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sz w:val="28"/>
          <w:szCs w:val="28"/>
          <w:lang w:eastAsia="zh-CN"/>
        </w:rPr>
      </w:pPr>
      <w:r w:rsidRPr="00A7337F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A7337F">
        <w:rPr>
          <w:sz w:val="28"/>
          <w:szCs w:val="28"/>
          <w:lang w:eastAsia="zh-CN"/>
        </w:rPr>
        <w:t>Нижнеташлинский</w:t>
      </w:r>
      <w:proofErr w:type="spellEnd"/>
    </w:p>
    <w:p w:rsidR="00A7337F" w:rsidRPr="00A7337F" w:rsidRDefault="00A7337F" w:rsidP="00A7337F">
      <w:pPr>
        <w:suppressAutoHyphens/>
        <w:autoSpaceDN/>
        <w:adjustRightInd/>
        <w:rPr>
          <w:sz w:val="28"/>
          <w:szCs w:val="28"/>
          <w:lang w:eastAsia="zh-CN"/>
        </w:rPr>
      </w:pPr>
      <w:r w:rsidRPr="00A7337F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A7337F" w:rsidRPr="00A7337F" w:rsidRDefault="00A7337F" w:rsidP="00A7337F">
      <w:pPr>
        <w:tabs>
          <w:tab w:val="left" w:pos="7088"/>
        </w:tabs>
        <w:suppressAutoHyphens/>
        <w:autoSpaceDN/>
        <w:adjustRightInd/>
        <w:rPr>
          <w:sz w:val="28"/>
          <w:szCs w:val="28"/>
        </w:rPr>
      </w:pPr>
      <w:proofErr w:type="spellStart"/>
      <w:r w:rsidRPr="00A7337F">
        <w:rPr>
          <w:sz w:val="28"/>
          <w:szCs w:val="28"/>
          <w:lang w:eastAsia="zh-CN"/>
        </w:rPr>
        <w:t>Шаранский</w:t>
      </w:r>
      <w:proofErr w:type="spellEnd"/>
      <w:r w:rsidRPr="00A7337F">
        <w:rPr>
          <w:sz w:val="28"/>
          <w:szCs w:val="28"/>
          <w:lang w:eastAsia="zh-CN"/>
        </w:rPr>
        <w:t xml:space="preserve"> район Республики Башкортостан</w:t>
      </w:r>
      <w:r w:rsidRPr="00A7337F">
        <w:rPr>
          <w:sz w:val="28"/>
          <w:szCs w:val="28"/>
          <w:lang w:eastAsia="zh-CN"/>
        </w:rPr>
        <w:tab/>
      </w:r>
      <w:r w:rsidRPr="00A7337F">
        <w:rPr>
          <w:sz w:val="28"/>
          <w:szCs w:val="28"/>
        </w:rPr>
        <w:t xml:space="preserve">Г. С. </w:t>
      </w:r>
      <w:proofErr w:type="spellStart"/>
      <w:r w:rsidRPr="00A7337F">
        <w:rPr>
          <w:sz w:val="28"/>
          <w:szCs w:val="28"/>
        </w:rPr>
        <w:t>Гарифуллина</w:t>
      </w:r>
      <w:proofErr w:type="spellEnd"/>
      <w:r w:rsidRPr="00A7337F">
        <w:rPr>
          <w:sz w:val="28"/>
          <w:szCs w:val="28"/>
        </w:rPr>
        <w:t xml:space="preserve"> </w:t>
      </w:r>
    </w:p>
    <w:p w:rsidR="00A7337F" w:rsidRPr="00A7337F" w:rsidRDefault="00A7337F" w:rsidP="00A7337F">
      <w:pPr>
        <w:suppressAutoHyphens/>
        <w:autoSpaceDN/>
        <w:adjustRightInd/>
        <w:ind w:left="708"/>
        <w:rPr>
          <w:sz w:val="28"/>
          <w:szCs w:val="28"/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keepNext/>
        <w:shd w:val="clear" w:color="auto" w:fill="FFFFFF"/>
        <w:tabs>
          <w:tab w:val="center" w:pos="4932"/>
        </w:tabs>
        <w:suppressAutoHyphens/>
        <w:autoSpaceDN/>
        <w:adjustRightInd/>
        <w:ind w:left="4252"/>
        <w:jc w:val="both"/>
        <w:outlineLvl w:val="1"/>
        <w:rPr>
          <w:bCs/>
          <w:color w:val="000000"/>
          <w:spacing w:val="8"/>
          <w:sz w:val="28"/>
          <w:szCs w:val="28"/>
          <w:lang w:eastAsia="zh-CN"/>
        </w:rPr>
      </w:pPr>
      <w:r w:rsidRPr="00A7337F">
        <w:rPr>
          <w:color w:val="000000"/>
          <w:spacing w:val="8"/>
          <w:sz w:val="28"/>
          <w:szCs w:val="28"/>
          <w:lang w:eastAsia="zh-CN"/>
        </w:rPr>
        <w:lastRenderedPageBreak/>
        <w:t>Приложение</w:t>
      </w:r>
      <w:r w:rsidRPr="00A7337F">
        <w:rPr>
          <w:bCs/>
          <w:color w:val="000000"/>
          <w:spacing w:val="8"/>
          <w:sz w:val="28"/>
          <w:szCs w:val="28"/>
          <w:lang w:eastAsia="zh-CN"/>
        </w:rPr>
        <w:t xml:space="preserve"> 12</w:t>
      </w:r>
    </w:p>
    <w:p w:rsidR="00A7337F" w:rsidRPr="00A7337F" w:rsidRDefault="00A7337F" w:rsidP="00A7337F">
      <w:pPr>
        <w:shd w:val="clear" w:color="auto" w:fill="FFFFFF"/>
        <w:suppressAutoHyphens/>
        <w:autoSpaceDN/>
        <w:adjustRightInd/>
        <w:ind w:left="4252" w:right="266"/>
        <w:jc w:val="both"/>
        <w:rPr>
          <w:color w:val="000000"/>
          <w:sz w:val="28"/>
          <w:szCs w:val="28"/>
          <w:lang w:eastAsia="zh-CN"/>
        </w:rPr>
      </w:pPr>
      <w:r w:rsidRPr="00A7337F">
        <w:rPr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A7337F">
        <w:rPr>
          <w:color w:val="000000"/>
          <w:sz w:val="28"/>
          <w:szCs w:val="28"/>
          <w:lang w:eastAsia="zh-CN"/>
        </w:rPr>
        <w:t>Нижнеташли</w:t>
      </w:r>
      <w:proofErr w:type="spellEnd"/>
      <w:r w:rsidRPr="00A7337F">
        <w:rPr>
          <w:color w:val="000000"/>
          <w:sz w:val="28"/>
          <w:szCs w:val="28"/>
          <w:lang w:val="tt-RU" w:eastAsia="zh-CN"/>
        </w:rPr>
        <w:t>нский</w:t>
      </w:r>
      <w:r w:rsidRPr="00A7337F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A7337F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A7337F">
        <w:rPr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Pr="00B226BD">
        <w:rPr>
          <w:sz w:val="28"/>
          <w:szCs w:val="28"/>
          <w:lang w:val="x-none"/>
        </w:rPr>
        <w:t xml:space="preserve">от </w:t>
      </w:r>
      <w:r>
        <w:rPr>
          <w:sz w:val="28"/>
          <w:szCs w:val="28"/>
        </w:rPr>
        <w:t>___</w:t>
      </w:r>
      <w:r w:rsidRPr="00B226BD">
        <w:rPr>
          <w:sz w:val="28"/>
          <w:szCs w:val="28"/>
          <w:lang w:val="x-none"/>
        </w:rPr>
        <w:t xml:space="preserve">декабря 2019 года № </w:t>
      </w:r>
      <w:r>
        <w:rPr>
          <w:sz w:val="28"/>
          <w:szCs w:val="28"/>
        </w:rPr>
        <w:t>____</w:t>
      </w:r>
      <w:r w:rsidRPr="00B226BD">
        <w:rPr>
          <w:sz w:val="28"/>
          <w:szCs w:val="28"/>
        </w:rPr>
        <w:t xml:space="preserve"> </w:t>
      </w:r>
      <w:r w:rsidRPr="00B226BD">
        <w:rPr>
          <w:sz w:val="28"/>
          <w:szCs w:val="28"/>
          <w:lang w:val="x-none"/>
        </w:rPr>
        <w:t>«О</w:t>
      </w:r>
      <w:r>
        <w:rPr>
          <w:sz w:val="28"/>
          <w:szCs w:val="28"/>
        </w:rPr>
        <w:t xml:space="preserve"> проекте</w:t>
      </w:r>
      <w:r w:rsidRPr="00B226BD">
        <w:rPr>
          <w:sz w:val="28"/>
          <w:szCs w:val="28"/>
          <w:lang w:val="x-none"/>
        </w:rPr>
        <w:t xml:space="preserve"> бюджет</w:t>
      </w:r>
      <w:r>
        <w:rPr>
          <w:sz w:val="28"/>
          <w:szCs w:val="28"/>
        </w:rPr>
        <w:t>а</w:t>
      </w:r>
      <w:r w:rsidRPr="00B226BD">
        <w:rPr>
          <w:sz w:val="28"/>
          <w:szCs w:val="28"/>
        </w:rPr>
        <w:t xml:space="preserve"> </w:t>
      </w:r>
      <w:r w:rsidRPr="00B226BD">
        <w:rPr>
          <w:sz w:val="28"/>
          <w:szCs w:val="28"/>
          <w:lang w:val="x-none"/>
        </w:rPr>
        <w:t xml:space="preserve"> </w:t>
      </w:r>
      <w:r w:rsidRPr="00A7337F">
        <w:rPr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A7337F">
        <w:rPr>
          <w:color w:val="000000"/>
          <w:sz w:val="28"/>
          <w:szCs w:val="28"/>
          <w:lang w:eastAsia="zh-CN"/>
        </w:rPr>
        <w:t>Нижнеташли</w:t>
      </w:r>
      <w:proofErr w:type="spellEnd"/>
      <w:r w:rsidRPr="00A7337F">
        <w:rPr>
          <w:color w:val="000000"/>
          <w:sz w:val="28"/>
          <w:szCs w:val="28"/>
          <w:lang w:val="tt-RU" w:eastAsia="zh-CN"/>
        </w:rPr>
        <w:t>нский</w:t>
      </w:r>
      <w:r w:rsidRPr="00A7337F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A7337F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A7337F">
        <w:rPr>
          <w:color w:val="000000"/>
          <w:sz w:val="28"/>
          <w:szCs w:val="28"/>
          <w:lang w:eastAsia="zh-CN"/>
        </w:rPr>
        <w:t xml:space="preserve"> район Республики Башкортостан на 2020 год и на плановый период 2021 и 2022 годов»</w:t>
      </w:r>
    </w:p>
    <w:p w:rsidR="00A7337F" w:rsidRPr="00A7337F" w:rsidRDefault="00A7337F" w:rsidP="00A7337F">
      <w:pPr>
        <w:shd w:val="clear" w:color="auto" w:fill="FFFFFF"/>
        <w:suppressAutoHyphens/>
        <w:autoSpaceDN/>
        <w:adjustRightInd/>
        <w:ind w:left="4253"/>
        <w:jc w:val="both"/>
        <w:rPr>
          <w:color w:val="000000"/>
          <w:sz w:val="28"/>
          <w:szCs w:val="28"/>
          <w:lang w:eastAsia="zh-CN"/>
        </w:rPr>
      </w:pPr>
      <w:r w:rsidRPr="00A7337F">
        <w:rPr>
          <w:color w:val="000000"/>
          <w:sz w:val="28"/>
          <w:szCs w:val="22"/>
          <w:lang w:eastAsia="zh-CN"/>
        </w:rPr>
        <w:t>Таблица 1</w:t>
      </w:r>
    </w:p>
    <w:p w:rsidR="00A7337F" w:rsidRPr="00A7337F" w:rsidRDefault="00A7337F" w:rsidP="00A7337F">
      <w:pPr>
        <w:shd w:val="clear" w:color="auto" w:fill="FFFFFF"/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A7337F" w:rsidRPr="00A7337F" w:rsidRDefault="00A7337F" w:rsidP="00A7337F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lang w:eastAsia="zh-CN"/>
        </w:rPr>
      </w:pPr>
      <w:r w:rsidRPr="00A7337F">
        <w:rPr>
          <w:sz w:val="28"/>
          <w:lang w:eastAsia="zh-CN"/>
        </w:rPr>
        <w:t xml:space="preserve">Межбюджетные трансферты, передаваемые бюджету </w:t>
      </w:r>
      <w:proofErr w:type="gramStart"/>
      <w:r w:rsidRPr="00A7337F">
        <w:rPr>
          <w:sz w:val="28"/>
          <w:lang w:eastAsia="zh-CN"/>
        </w:rPr>
        <w:t>муниципального</w:t>
      </w:r>
      <w:proofErr w:type="gramEnd"/>
    </w:p>
    <w:p w:rsidR="00A7337F" w:rsidRPr="00A7337F" w:rsidRDefault="00A7337F" w:rsidP="00A7337F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A7337F">
        <w:rPr>
          <w:sz w:val="28"/>
          <w:lang w:eastAsia="zh-CN"/>
        </w:rPr>
        <w:t xml:space="preserve">района </w:t>
      </w:r>
      <w:proofErr w:type="spellStart"/>
      <w:r w:rsidRPr="00A7337F">
        <w:rPr>
          <w:sz w:val="28"/>
          <w:lang w:eastAsia="zh-CN"/>
        </w:rPr>
        <w:t>Шаранский</w:t>
      </w:r>
      <w:proofErr w:type="spellEnd"/>
      <w:r w:rsidRPr="00A7337F">
        <w:rPr>
          <w:sz w:val="28"/>
          <w:lang w:eastAsia="zh-CN"/>
        </w:rPr>
        <w:t xml:space="preserve"> район Республики Башкортостан </w:t>
      </w:r>
      <w:r w:rsidRPr="00A7337F">
        <w:rPr>
          <w:sz w:val="28"/>
          <w:szCs w:val="28"/>
          <w:lang w:eastAsia="zh-CN"/>
        </w:rPr>
        <w:t>из бюджета</w:t>
      </w:r>
    </w:p>
    <w:p w:rsidR="00A7337F" w:rsidRPr="00A7337F" w:rsidRDefault="00A7337F" w:rsidP="00A7337F">
      <w:pPr>
        <w:tabs>
          <w:tab w:val="center" w:pos="4677"/>
          <w:tab w:val="right" w:pos="9355"/>
        </w:tabs>
        <w:suppressAutoHyphens/>
        <w:autoSpaceDN/>
        <w:adjustRightInd/>
        <w:ind w:right="140"/>
        <w:jc w:val="center"/>
        <w:rPr>
          <w:sz w:val="28"/>
          <w:szCs w:val="28"/>
          <w:lang w:eastAsia="zh-CN"/>
        </w:rPr>
      </w:pPr>
      <w:r w:rsidRPr="00A7337F">
        <w:rPr>
          <w:sz w:val="28"/>
          <w:szCs w:val="28"/>
          <w:lang w:eastAsia="zh-CN"/>
        </w:rPr>
        <w:t xml:space="preserve">сельского поселения </w:t>
      </w:r>
      <w:proofErr w:type="spellStart"/>
      <w:r w:rsidRPr="00A7337F">
        <w:rPr>
          <w:sz w:val="28"/>
          <w:szCs w:val="28"/>
          <w:lang w:eastAsia="zh-CN"/>
        </w:rPr>
        <w:t>Нижнеташлинский</w:t>
      </w:r>
      <w:proofErr w:type="spellEnd"/>
      <w:r w:rsidRPr="00A7337F">
        <w:rPr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A7337F">
        <w:rPr>
          <w:sz w:val="28"/>
          <w:szCs w:val="28"/>
          <w:lang w:eastAsia="zh-CN"/>
        </w:rPr>
        <w:t>Шаранский</w:t>
      </w:r>
      <w:proofErr w:type="spellEnd"/>
      <w:r w:rsidRPr="00A7337F">
        <w:rPr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плановый период 2020 и 2021 годов в соответствии с заключенными соглашениями</w:t>
      </w:r>
    </w:p>
    <w:p w:rsidR="00A7337F" w:rsidRPr="00A7337F" w:rsidRDefault="00A7337F" w:rsidP="00A7337F">
      <w:pPr>
        <w:shd w:val="clear" w:color="auto" w:fill="FFFFFF"/>
        <w:suppressAutoHyphens/>
        <w:autoSpaceDN/>
        <w:adjustRightInd/>
        <w:ind w:right="140"/>
        <w:jc w:val="right"/>
        <w:rPr>
          <w:color w:val="000000"/>
          <w:spacing w:val="-4"/>
          <w:sz w:val="28"/>
          <w:szCs w:val="28"/>
          <w:lang w:eastAsia="zh-CN"/>
        </w:rPr>
      </w:pPr>
      <w:r w:rsidRPr="00A7337F">
        <w:rPr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276"/>
        <w:gridCol w:w="1276"/>
      </w:tblGrid>
      <w:tr w:rsidR="00A7337F" w:rsidRPr="00A7337F" w:rsidTr="005F051F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ind w:right="-108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№</w:t>
            </w:r>
            <w:proofErr w:type="gramStart"/>
            <w:r w:rsidRPr="00A7337F">
              <w:rPr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A7337F">
              <w:rPr>
                <w:color w:val="000000"/>
                <w:sz w:val="28"/>
                <w:szCs w:val="28"/>
                <w:lang w:eastAsia="zh-CN"/>
              </w:rPr>
              <w:t>/п</w:t>
            </w:r>
          </w:p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ind w:right="-108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A7337F" w:rsidRPr="00A7337F" w:rsidTr="005F051F">
        <w:trPr>
          <w:trHeight w:val="3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rPr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7337F">
              <w:rPr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7337F">
              <w:rPr>
                <w:sz w:val="28"/>
                <w:szCs w:val="28"/>
                <w:lang w:eastAsia="zh-CN"/>
              </w:rPr>
              <w:t>2022 год</w:t>
            </w:r>
          </w:p>
        </w:tc>
      </w:tr>
      <w:tr w:rsidR="00A7337F" w:rsidRPr="00A7337F" w:rsidTr="005F05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pacing w:val="-4"/>
                <w:sz w:val="28"/>
                <w:szCs w:val="28"/>
                <w:lang w:eastAsia="zh-CN"/>
              </w:rPr>
              <w:t>4</w:t>
            </w:r>
          </w:p>
        </w:tc>
      </w:tr>
      <w:tr w:rsidR="00A7337F" w:rsidRPr="00A7337F" w:rsidTr="005F05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pacing w:val="-4"/>
                <w:sz w:val="28"/>
                <w:szCs w:val="28"/>
                <w:lang w:eastAsia="zh-CN"/>
              </w:rPr>
              <w:t>102,2</w:t>
            </w:r>
          </w:p>
        </w:tc>
      </w:tr>
      <w:tr w:rsidR="00A7337F" w:rsidRPr="00A7337F" w:rsidTr="005F05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rPr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  <w:r w:rsidRPr="00A7337F">
              <w:rPr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7F" w:rsidRPr="00A7337F" w:rsidRDefault="00A7337F" w:rsidP="00A7337F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A7337F">
              <w:rPr>
                <w:color w:val="000000"/>
                <w:spacing w:val="-4"/>
                <w:sz w:val="28"/>
                <w:szCs w:val="28"/>
                <w:lang w:eastAsia="zh-CN"/>
              </w:rPr>
              <w:t>102,2</w:t>
            </w:r>
          </w:p>
        </w:tc>
      </w:tr>
    </w:tbl>
    <w:p w:rsidR="00A7337F" w:rsidRPr="00A7337F" w:rsidRDefault="00A7337F" w:rsidP="00A7337F">
      <w:pPr>
        <w:shd w:val="clear" w:color="auto" w:fill="FFFFFF"/>
        <w:suppressAutoHyphens/>
        <w:autoSpaceDN/>
        <w:adjustRightInd/>
        <w:rPr>
          <w:color w:val="000000"/>
          <w:sz w:val="28"/>
          <w:szCs w:val="22"/>
          <w:lang w:eastAsia="zh-CN"/>
        </w:rPr>
      </w:pPr>
    </w:p>
    <w:p w:rsidR="00A7337F" w:rsidRPr="00A7337F" w:rsidRDefault="00A7337F" w:rsidP="00A7337F">
      <w:pPr>
        <w:shd w:val="clear" w:color="auto" w:fill="FFFFFF"/>
        <w:suppressAutoHyphens/>
        <w:autoSpaceDN/>
        <w:adjustRightInd/>
        <w:rPr>
          <w:color w:val="000000"/>
          <w:sz w:val="28"/>
          <w:szCs w:val="22"/>
          <w:lang w:eastAsia="zh-CN"/>
        </w:rPr>
      </w:pPr>
    </w:p>
    <w:p w:rsidR="00A7337F" w:rsidRPr="00A7337F" w:rsidRDefault="00A7337F" w:rsidP="00A7337F">
      <w:pPr>
        <w:shd w:val="clear" w:color="auto" w:fill="FFFFFF"/>
        <w:suppressAutoHyphens/>
        <w:autoSpaceDN/>
        <w:adjustRightInd/>
        <w:rPr>
          <w:color w:val="000000"/>
          <w:sz w:val="28"/>
          <w:szCs w:val="22"/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ind w:left="-180"/>
        <w:rPr>
          <w:sz w:val="28"/>
          <w:szCs w:val="28"/>
          <w:lang w:eastAsia="zh-CN"/>
        </w:rPr>
      </w:pPr>
      <w:r w:rsidRPr="00A7337F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A7337F">
        <w:rPr>
          <w:sz w:val="28"/>
          <w:szCs w:val="28"/>
          <w:lang w:eastAsia="zh-CN"/>
        </w:rPr>
        <w:t>Нижнеташлинский</w:t>
      </w:r>
      <w:proofErr w:type="spellEnd"/>
    </w:p>
    <w:p w:rsidR="00A7337F" w:rsidRPr="00A7337F" w:rsidRDefault="00A7337F" w:rsidP="00A7337F">
      <w:pPr>
        <w:suppressAutoHyphens/>
        <w:autoSpaceDN/>
        <w:adjustRightInd/>
        <w:ind w:left="-180"/>
        <w:rPr>
          <w:sz w:val="28"/>
          <w:szCs w:val="28"/>
          <w:lang w:eastAsia="zh-CN"/>
        </w:rPr>
      </w:pPr>
      <w:r w:rsidRPr="00A7337F">
        <w:rPr>
          <w:sz w:val="28"/>
          <w:szCs w:val="28"/>
          <w:lang w:eastAsia="zh-CN"/>
        </w:rPr>
        <w:t xml:space="preserve">сельсовет муниципального района </w:t>
      </w:r>
      <w:proofErr w:type="spellStart"/>
      <w:r w:rsidRPr="00A7337F">
        <w:rPr>
          <w:sz w:val="28"/>
          <w:szCs w:val="28"/>
          <w:lang w:eastAsia="zh-CN"/>
        </w:rPr>
        <w:t>Шаранский</w:t>
      </w:r>
      <w:proofErr w:type="spellEnd"/>
    </w:p>
    <w:p w:rsidR="00A7337F" w:rsidRPr="00A7337F" w:rsidRDefault="00A7337F" w:rsidP="00A7337F">
      <w:pPr>
        <w:suppressAutoHyphens/>
        <w:autoSpaceDN/>
        <w:adjustRightInd/>
        <w:ind w:left="-180"/>
        <w:rPr>
          <w:sz w:val="28"/>
          <w:szCs w:val="28"/>
          <w:lang w:eastAsia="zh-CN"/>
        </w:rPr>
      </w:pPr>
      <w:r w:rsidRPr="00A7337F">
        <w:rPr>
          <w:sz w:val="28"/>
          <w:szCs w:val="28"/>
          <w:lang w:eastAsia="zh-CN"/>
        </w:rPr>
        <w:t xml:space="preserve">район Республики Башкортостан                                                   Г. С. </w:t>
      </w:r>
      <w:proofErr w:type="spellStart"/>
      <w:r w:rsidRPr="00A7337F">
        <w:rPr>
          <w:sz w:val="28"/>
          <w:szCs w:val="28"/>
          <w:lang w:eastAsia="zh-CN"/>
        </w:rPr>
        <w:t>Гарифуллина</w:t>
      </w:r>
      <w:proofErr w:type="spellEnd"/>
      <w:r w:rsidRPr="00A7337F">
        <w:rPr>
          <w:sz w:val="28"/>
          <w:szCs w:val="28"/>
          <w:lang w:eastAsia="zh-CN"/>
        </w:rPr>
        <w:t xml:space="preserve"> </w:t>
      </w:r>
    </w:p>
    <w:p w:rsidR="00A7337F" w:rsidRPr="00A7337F" w:rsidRDefault="00A7337F" w:rsidP="00A7337F">
      <w:pPr>
        <w:suppressAutoHyphens/>
        <w:autoSpaceDN/>
        <w:adjustRightInd/>
        <w:ind w:left="708"/>
        <w:rPr>
          <w:sz w:val="28"/>
          <w:szCs w:val="28"/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A7337F" w:rsidRPr="00A7337F" w:rsidRDefault="00A7337F" w:rsidP="00A7337F">
      <w:pPr>
        <w:suppressAutoHyphens/>
        <w:autoSpaceDN/>
        <w:adjustRightInd/>
        <w:rPr>
          <w:lang w:eastAsia="zh-CN"/>
        </w:rPr>
      </w:pPr>
    </w:p>
    <w:p w:rsidR="004E711D" w:rsidRPr="00A7337F" w:rsidRDefault="004E711D" w:rsidP="00A7337F">
      <w:bookmarkStart w:id="18" w:name="_GoBack"/>
      <w:bookmarkEnd w:id="18"/>
    </w:p>
    <w:sectPr w:rsidR="004E711D" w:rsidRPr="00A7337F" w:rsidSect="00B226BD">
      <w:pgSz w:w="11907" w:h="16840" w:code="9"/>
      <w:pgMar w:top="851" w:right="567" w:bottom="567" w:left="1701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F0"/>
    <w:rsid w:val="00085F90"/>
    <w:rsid w:val="001D7B65"/>
    <w:rsid w:val="002D7CF0"/>
    <w:rsid w:val="004E711D"/>
    <w:rsid w:val="00A7337F"/>
    <w:rsid w:val="00B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D7B65"/>
  </w:style>
  <w:style w:type="paragraph" w:styleId="a3">
    <w:name w:val="Balloon Text"/>
    <w:basedOn w:val="a"/>
    <w:link w:val="a4"/>
    <w:uiPriority w:val="99"/>
    <w:semiHidden/>
    <w:unhideWhenUsed/>
    <w:rsid w:val="001D7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D7B65"/>
  </w:style>
  <w:style w:type="paragraph" w:styleId="a3">
    <w:name w:val="Balloon Text"/>
    <w:basedOn w:val="a"/>
    <w:link w:val="a4"/>
    <w:uiPriority w:val="99"/>
    <w:semiHidden/>
    <w:unhideWhenUsed/>
    <w:rsid w:val="001D7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46</Pages>
  <Words>10224</Words>
  <Characters>58281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2021-03-17T13:55:00Z</dcterms:created>
  <dcterms:modified xsi:type="dcterms:W3CDTF">2021-03-18T06:09:00Z</dcterms:modified>
</cp:coreProperties>
</file>