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3"/>
        <w:gridCol w:w="1799"/>
        <w:gridCol w:w="4198"/>
      </w:tblGrid>
      <w:tr w:rsidR="002B3066" w:rsidRPr="002B3066" w:rsidTr="002B3066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3066" w:rsidRPr="002B3066" w:rsidRDefault="002B3066">
            <w:pPr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2B3066" w:rsidRPr="002B3066" w:rsidRDefault="002B306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B3066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2B3066" w:rsidRPr="002B3066" w:rsidRDefault="002B3066">
            <w:pPr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2B3066">
              <w:rPr>
                <w:b/>
                <w:sz w:val="16"/>
                <w:szCs w:val="16"/>
              </w:rPr>
              <w:t>ТУБӘНГЕ ТАШЛЫ АУЫЛ СОВЕТЫ</w:t>
            </w:r>
          </w:p>
          <w:p w:rsidR="002B3066" w:rsidRPr="002B3066" w:rsidRDefault="002B3066">
            <w:pPr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</w:rPr>
              <w:t xml:space="preserve">АУЫЛ  </w:t>
            </w:r>
            <w:r w:rsidRPr="002B3066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2B3066" w:rsidRPr="002B3066" w:rsidRDefault="002B306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B3066">
              <w:rPr>
                <w:b/>
                <w:bCs/>
                <w:sz w:val="16"/>
                <w:szCs w:val="16"/>
              </w:rPr>
              <w:t>Түбәнге</w:t>
            </w:r>
            <w:proofErr w:type="spellEnd"/>
            <w:r w:rsidRPr="002B3066">
              <w:rPr>
                <w:b/>
                <w:bCs/>
                <w:sz w:val="16"/>
                <w:szCs w:val="16"/>
              </w:rPr>
              <w:t xml:space="preserve"> Ташлы</w:t>
            </w:r>
            <w:r w:rsidRPr="002B3066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2B3066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2B3066">
              <w:rPr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2B3066">
              <w:rPr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2B3066" w:rsidRPr="002B3066" w:rsidRDefault="002B3066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2B3066">
              <w:rPr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B3066" w:rsidRPr="002B3066" w:rsidRDefault="002B3066">
            <w:pPr>
              <w:snapToGrid w:val="0"/>
              <w:rPr>
                <w:sz w:val="16"/>
                <w:szCs w:val="16"/>
              </w:rPr>
            </w:pPr>
          </w:p>
          <w:p w:rsidR="002B3066" w:rsidRPr="002B3066" w:rsidRDefault="002B3066">
            <w:pPr>
              <w:jc w:val="center"/>
              <w:rPr>
                <w:sz w:val="16"/>
                <w:szCs w:val="16"/>
              </w:rPr>
            </w:pPr>
            <w:r w:rsidRPr="002B3066">
              <w:rPr>
                <w:noProof/>
                <w:sz w:val="16"/>
                <w:szCs w:val="16"/>
              </w:rPr>
              <w:drawing>
                <wp:inline distT="0" distB="0" distL="0" distR="0" wp14:anchorId="3E820533" wp14:editId="1D0E3B37">
                  <wp:extent cx="895350" cy="11144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066" w:rsidRPr="002B3066" w:rsidRDefault="002B30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left="470"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16"/>
                <w:szCs w:val="16"/>
                <w:lang w:val="kk-KZ"/>
              </w:rPr>
            </w:pPr>
            <w:r w:rsidRPr="002B3066"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2B3066">
              <w:rPr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2B3066" w:rsidRPr="002B3066" w:rsidRDefault="002B3066">
            <w:pPr>
              <w:tabs>
                <w:tab w:val="center" w:pos="2127"/>
              </w:tabs>
              <w:spacing w:line="312" w:lineRule="auto"/>
              <w:ind w:left="470"/>
              <w:jc w:val="center"/>
              <w:rPr>
                <w:b/>
                <w:bCs/>
                <w:sz w:val="16"/>
                <w:szCs w:val="16"/>
              </w:rPr>
            </w:pPr>
            <w:r w:rsidRPr="002B3066">
              <w:rPr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2B3066" w:rsidRPr="002B3066" w:rsidRDefault="002B3066" w:rsidP="002B3066">
      <w:pPr>
        <w:shd w:val="clear" w:color="auto" w:fill="FFFFFF"/>
        <w:rPr>
          <w:b/>
          <w:bCs/>
          <w:color w:val="000000"/>
          <w:sz w:val="28"/>
          <w:szCs w:val="22"/>
        </w:rPr>
      </w:pPr>
    </w:p>
    <w:p w:rsidR="002B3066" w:rsidRPr="002B3066" w:rsidRDefault="002B3066" w:rsidP="002B3066">
      <w:pPr>
        <w:shd w:val="clear" w:color="auto" w:fill="FFFFFF"/>
        <w:rPr>
          <w:b/>
          <w:bCs/>
          <w:color w:val="000000"/>
          <w:sz w:val="26"/>
          <w:szCs w:val="26"/>
        </w:rPr>
      </w:pPr>
      <w:r w:rsidRPr="002B3066">
        <w:rPr>
          <w:b/>
          <w:bCs/>
          <w:color w:val="000000"/>
          <w:sz w:val="26"/>
          <w:szCs w:val="26"/>
        </w:rPr>
        <w:t xml:space="preserve">     </w:t>
      </w:r>
      <w:r w:rsidRPr="002B3066">
        <w:rPr>
          <w:b/>
          <w:bCs/>
          <w:color w:val="000000"/>
          <w:sz w:val="26"/>
          <w:szCs w:val="26"/>
        </w:rPr>
        <w:t>КАРАР                                                                                                  РЕШЕНИЕ</w:t>
      </w:r>
    </w:p>
    <w:p w:rsidR="002B3066" w:rsidRPr="002B3066" w:rsidRDefault="002B3066" w:rsidP="002B3066">
      <w:pPr>
        <w:shd w:val="clear" w:color="auto" w:fill="FFFFFF"/>
        <w:ind w:left="720" w:firstLine="624"/>
        <w:rPr>
          <w:b/>
          <w:bCs/>
          <w:color w:val="000000"/>
          <w:sz w:val="27"/>
          <w:szCs w:val="27"/>
        </w:rPr>
      </w:pPr>
    </w:p>
    <w:p w:rsidR="002B3066" w:rsidRPr="002B3066" w:rsidRDefault="002B3066" w:rsidP="002B3066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  <w:r w:rsidRPr="002B3066">
        <w:rPr>
          <w:b/>
          <w:bCs/>
          <w:color w:val="000000"/>
          <w:sz w:val="27"/>
          <w:szCs w:val="27"/>
        </w:rPr>
        <w:t xml:space="preserve">О  внесении изменении в решение совета сельского поселения  </w:t>
      </w:r>
      <w:proofErr w:type="spellStart"/>
      <w:r w:rsidRPr="002B3066">
        <w:rPr>
          <w:b/>
          <w:bCs/>
          <w:color w:val="000000"/>
          <w:sz w:val="27"/>
          <w:szCs w:val="27"/>
        </w:rPr>
        <w:t>Нижнеташлинский</w:t>
      </w:r>
      <w:proofErr w:type="spellEnd"/>
      <w:r w:rsidRPr="002B3066">
        <w:rPr>
          <w:b/>
          <w:bCs/>
          <w:color w:val="000000"/>
          <w:sz w:val="27"/>
          <w:szCs w:val="27"/>
        </w:rPr>
        <w:t xml:space="preserve"> сельсовет № 32/230 от 20 декабря 2021 года «О бюджете сельского поселения </w:t>
      </w:r>
      <w:proofErr w:type="spellStart"/>
      <w:r w:rsidRPr="002B3066">
        <w:rPr>
          <w:b/>
          <w:bCs/>
          <w:color w:val="000000"/>
          <w:sz w:val="27"/>
          <w:szCs w:val="27"/>
        </w:rPr>
        <w:t>Нижнеташлинский</w:t>
      </w:r>
      <w:proofErr w:type="spellEnd"/>
      <w:r w:rsidRPr="002B3066"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b/>
          <w:bCs/>
          <w:color w:val="000000"/>
          <w:sz w:val="27"/>
          <w:szCs w:val="27"/>
        </w:rPr>
        <w:t>Шаранский</w:t>
      </w:r>
      <w:proofErr w:type="spellEnd"/>
      <w:r w:rsidRPr="002B3066">
        <w:rPr>
          <w:b/>
          <w:bCs/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</w:t>
      </w:r>
    </w:p>
    <w:p w:rsidR="002B3066" w:rsidRPr="002B3066" w:rsidRDefault="002B3066" w:rsidP="002B3066">
      <w:pPr>
        <w:shd w:val="clear" w:color="auto" w:fill="FFFFFF"/>
        <w:spacing w:before="14"/>
        <w:ind w:right="805" w:firstLine="720"/>
        <w:jc w:val="center"/>
        <w:rPr>
          <w:b/>
          <w:bCs/>
          <w:color w:val="000000"/>
          <w:sz w:val="27"/>
          <w:szCs w:val="27"/>
        </w:rPr>
      </w:pPr>
    </w:p>
    <w:p w:rsidR="002B3066" w:rsidRPr="002B3066" w:rsidRDefault="002B3066" w:rsidP="002B3066">
      <w:pPr>
        <w:shd w:val="clear" w:color="auto" w:fill="FFFFFF"/>
        <w:spacing w:before="14" w:line="276" w:lineRule="auto"/>
        <w:ind w:right="-1" w:firstLine="720"/>
        <w:jc w:val="both"/>
        <w:rPr>
          <w:bCs/>
          <w:color w:val="000000"/>
          <w:sz w:val="27"/>
          <w:szCs w:val="27"/>
        </w:rPr>
      </w:pPr>
      <w:proofErr w:type="gramStart"/>
      <w:r w:rsidRPr="002B3066">
        <w:rPr>
          <w:color w:val="000000"/>
          <w:sz w:val="27"/>
          <w:szCs w:val="27"/>
        </w:rPr>
        <w:t xml:space="preserve">Совет сельского поселения </w:t>
      </w:r>
      <w:proofErr w:type="spellStart"/>
      <w:r w:rsidRPr="002B3066">
        <w:rPr>
          <w:color w:val="000000"/>
          <w:sz w:val="27"/>
          <w:szCs w:val="27"/>
        </w:rPr>
        <w:t>Нижнеташлинский</w:t>
      </w:r>
      <w:proofErr w:type="spellEnd"/>
      <w:r w:rsidRPr="002B3066"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color w:val="000000"/>
          <w:sz w:val="27"/>
          <w:szCs w:val="27"/>
        </w:rPr>
        <w:t>Шаранский</w:t>
      </w:r>
      <w:proofErr w:type="spellEnd"/>
      <w:r w:rsidRPr="002B3066">
        <w:rPr>
          <w:color w:val="000000"/>
          <w:sz w:val="27"/>
          <w:szCs w:val="27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2B3066">
        <w:rPr>
          <w:color w:val="000000"/>
          <w:sz w:val="27"/>
          <w:szCs w:val="27"/>
        </w:rPr>
        <w:t>Нижнеташлинский</w:t>
      </w:r>
      <w:proofErr w:type="spellEnd"/>
      <w:r w:rsidRPr="002B3066">
        <w:rPr>
          <w:color w:val="000000"/>
          <w:sz w:val="27"/>
          <w:szCs w:val="27"/>
        </w:rPr>
        <w:t xml:space="preserve"> сельсовет от 20.12.2021 г. № 32/230 </w:t>
      </w:r>
      <w:r w:rsidRPr="002B3066">
        <w:rPr>
          <w:bCs/>
          <w:color w:val="000000"/>
          <w:sz w:val="27"/>
          <w:szCs w:val="27"/>
        </w:rPr>
        <w:t xml:space="preserve">«О бюджете сельского поселения </w:t>
      </w:r>
      <w:proofErr w:type="spellStart"/>
      <w:r w:rsidRPr="002B3066">
        <w:rPr>
          <w:bCs/>
          <w:color w:val="000000"/>
          <w:sz w:val="27"/>
          <w:szCs w:val="27"/>
        </w:rPr>
        <w:t>Нижнеташлинский</w:t>
      </w:r>
      <w:proofErr w:type="spellEnd"/>
      <w:r w:rsidRPr="002B3066">
        <w:rPr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bCs/>
          <w:color w:val="000000"/>
          <w:sz w:val="27"/>
          <w:szCs w:val="27"/>
        </w:rPr>
        <w:t>Шаранский</w:t>
      </w:r>
      <w:proofErr w:type="spellEnd"/>
      <w:r w:rsidRPr="002B3066">
        <w:rPr>
          <w:bCs/>
          <w:color w:val="000000"/>
          <w:sz w:val="27"/>
          <w:szCs w:val="27"/>
        </w:rPr>
        <w:t xml:space="preserve"> район Республики Башкортостан на 2022 год и на плановый период 2023 и 2024 годов» следующие изменение:</w:t>
      </w:r>
      <w:proofErr w:type="gramEnd"/>
    </w:p>
    <w:p w:rsidR="002B3066" w:rsidRPr="002B3066" w:rsidRDefault="002B3066" w:rsidP="002B3066">
      <w:pPr>
        <w:shd w:val="clear" w:color="auto" w:fill="FFFFFF"/>
        <w:spacing w:before="14" w:line="276" w:lineRule="auto"/>
        <w:ind w:right="-1" w:firstLine="720"/>
        <w:jc w:val="both"/>
        <w:rPr>
          <w:bCs/>
          <w:color w:val="000000"/>
          <w:sz w:val="27"/>
          <w:szCs w:val="27"/>
        </w:rPr>
      </w:pPr>
    </w:p>
    <w:p w:rsidR="002B3066" w:rsidRPr="002B3066" w:rsidRDefault="002B3066" w:rsidP="002B3066">
      <w:pPr>
        <w:shd w:val="clear" w:color="auto" w:fill="FFFFFF"/>
        <w:spacing w:before="14" w:line="276" w:lineRule="auto"/>
        <w:ind w:right="-1" w:firstLine="720"/>
        <w:jc w:val="both"/>
        <w:rPr>
          <w:color w:val="000000"/>
          <w:sz w:val="27"/>
          <w:szCs w:val="27"/>
        </w:rPr>
      </w:pPr>
      <w:r w:rsidRPr="002B3066">
        <w:rPr>
          <w:bCs/>
          <w:color w:val="000000"/>
          <w:sz w:val="27"/>
          <w:szCs w:val="27"/>
        </w:rPr>
        <w:t>1. Пункт 1 изложить в следующей редакции:</w:t>
      </w:r>
    </w:p>
    <w:p w:rsidR="002B3066" w:rsidRPr="002B3066" w:rsidRDefault="002B3066" w:rsidP="002B3066">
      <w:pPr>
        <w:shd w:val="clear" w:color="auto" w:fill="FFFFFF"/>
        <w:tabs>
          <w:tab w:val="left" w:leader="underscore" w:pos="3082"/>
        </w:tabs>
        <w:spacing w:line="276" w:lineRule="auto"/>
        <w:ind w:right="29" w:firstLine="709"/>
        <w:jc w:val="both"/>
        <w:rPr>
          <w:color w:val="000000"/>
          <w:sz w:val="27"/>
          <w:szCs w:val="27"/>
        </w:rPr>
      </w:pPr>
      <w:r w:rsidRPr="002B3066">
        <w:rPr>
          <w:color w:val="000000"/>
          <w:sz w:val="27"/>
          <w:szCs w:val="27"/>
        </w:rPr>
        <w:t xml:space="preserve">1. Утвердить основные характеристики бюджета сельского поселения на 2022 год.  </w:t>
      </w:r>
    </w:p>
    <w:p w:rsidR="002B3066" w:rsidRPr="002B3066" w:rsidRDefault="002B3066" w:rsidP="002B3066">
      <w:pPr>
        <w:shd w:val="clear" w:color="auto" w:fill="FFFFFF"/>
        <w:ind w:left="7" w:right="22" w:firstLine="709"/>
        <w:jc w:val="both"/>
        <w:rPr>
          <w:sz w:val="27"/>
          <w:szCs w:val="27"/>
        </w:rPr>
      </w:pPr>
      <w:r w:rsidRPr="002B3066">
        <w:rPr>
          <w:color w:val="000000"/>
          <w:sz w:val="27"/>
          <w:szCs w:val="27"/>
        </w:rPr>
        <w:t xml:space="preserve">- </w:t>
      </w:r>
      <w:proofErr w:type="gramStart"/>
      <w:r w:rsidRPr="002B3066">
        <w:rPr>
          <w:color w:val="000000"/>
          <w:sz w:val="27"/>
          <w:szCs w:val="27"/>
        </w:rPr>
        <w:t>о</w:t>
      </w:r>
      <w:proofErr w:type="gramEnd"/>
      <w:r w:rsidRPr="002B3066">
        <w:rPr>
          <w:color w:val="000000"/>
          <w:sz w:val="27"/>
          <w:szCs w:val="27"/>
        </w:rPr>
        <w:t>бщий объем доходов бюджета сельского поселения в сумме 3 605 184,05 рублей;</w:t>
      </w:r>
    </w:p>
    <w:p w:rsidR="002B3066" w:rsidRPr="002B3066" w:rsidRDefault="002B3066" w:rsidP="002B3066">
      <w:pPr>
        <w:shd w:val="clear" w:color="auto" w:fill="FFFFFF"/>
        <w:ind w:left="14" w:right="14" w:firstLine="709"/>
        <w:jc w:val="both"/>
        <w:rPr>
          <w:color w:val="000000"/>
          <w:sz w:val="27"/>
          <w:szCs w:val="27"/>
        </w:rPr>
      </w:pPr>
      <w:r w:rsidRPr="002B3066">
        <w:rPr>
          <w:color w:val="000000"/>
          <w:sz w:val="27"/>
          <w:szCs w:val="27"/>
        </w:rPr>
        <w:t>- общий объем расходов бюджета сельского поселения в сумме 3698324,05 рублей;</w:t>
      </w:r>
    </w:p>
    <w:p w:rsidR="002B3066" w:rsidRPr="002B3066" w:rsidRDefault="002B3066" w:rsidP="002B3066">
      <w:pPr>
        <w:shd w:val="clear" w:color="auto" w:fill="FFFFFF"/>
        <w:spacing w:line="276" w:lineRule="auto"/>
        <w:ind w:right="22"/>
        <w:jc w:val="both"/>
        <w:rPr>
          <w:color w:val="000000"/>
          <w:sz w:val="27"/>
          <w:szCs w:val="27"/>
        </w:rPr>
      </w:pPr>
      <w:r w:rsidRPr="002B3066">
        <w:rPr>
          <w:color w:val="000000"/>
          <w:sz w:val="26"/>
          <w:szCs w:val="26"/>
        </w:rPr>
        <w:t xml:space="preserve">           </w:t>
      </w:r>
      <w:r w:rsidRPr="002B3066">
        <w:rPr>
          <w:color w:val="000000"/>
          <w:sz w:val="27"/>
          <w:szCs w:val="27"/>
        </w:rPr>
        <w:t xml:space="preserve">- дефицит (профицит) бюджета сельского поселения в сумме 93140,00 рублей. </w:t>
      </w:r>
    </w:p>
    <w:p w:rsidR="002B3066" w:rsidRPr="002B3066" w:rsidRDefault="002B3066" w:rsidP="002B3066">
      <w:pPr>
        <w:shd w:val="clear" w:color="auto" w:fill="FFFFFF"/>
        <w:ind w:left="14" w:right="14" w:firstLine="709"/>
        <w:jc w:val="both"/>
        <w:rPr>
          <w:color w:val="000000"/>
          <w:sz w:val="27"/>
          <w:szCs w:val="27"/>
        </w:rPr>
      </w:pPr>
    </w:p>
    <w:p w:rsidR="002B3066" w:rsidRPr="002B3066" w:rsidRDefault="002B3066" w:rsidP="002B3066">
      <w:pPr>
        <w:shd w:val="clear" w:color="auto" w:fill="FFFFFF"/>
        <w:tabs>
          <w:tab w:val="left" w:leader="underscore" w:pos="3082"/>
          <w:tab w:val="center" w:pos="5159"/>
        </w:tabs>
        <w:spacing w:line="276" w:lineRule="auto"/>
        <w:ind w:right="29" w:firstLine="709"/>
        <w:jc w:val="both"/>
        <w:rPr>
          <w:color w:val="000000"/>
          <w:sz w:val="27"/>
          <w:szCs w:val="27"/>
        </w:rPr>
      </w:pPr>
      <w:r w:rsidRPr="002B3066">
        <w:rPr>
          <w:color w:val="000000"/>
          <w:sz w:val="27"/>
          <w:szCs w:val="27"/>
        </w:rPr>
        <w:t>2. Изложить в новой редакции:</w:t>
      </w:r>
    </w:p>
    <w:p w:rsidR="002B3066" w:rsidRPr="002B3066" w:rsidRDefault="002B3066" w:rsidP="002B3066">
      <w:pPr>
        <w:jc w:val="both"/>
        <w:rPr>
          <w:bCs/>
          <w:sz w:val="26"/>
          <w:szCs w:val="26"/>
        </w:rPr>
      </w:pPr>
    </w:p>
    <w:p w:rsidR="002B3066" w:rsidRPr="002B3066" w:rsidRDefault="002B3066" w:rsidP="002B3066">
      <w:pPr>
        <w:ind w:firstLine="709"/>
        <w:jc w:val="both"/>
        <w:rPr>
          <w:bCs/>
          <w:sz w:val="27"/>
          <w:szCs w:val="27"/>
        </w:rPr>
      </w:pPr>
      <w:r w:rsidRPr="002B3066">
        <w:rPr>
          <w:bCs/>
          <w:sz w:val="27"/>
          <w:szCs w:val="27"/>
        </w:rPr>
        <w:t>-приложение 1 «</w:t>
      </w:r>
      <w:r w:rsidRPr="002B3066">
        <w:rPr>
          <w:sz w:val="27"/>
          <w:szCs w:val="27"/>
        </w:rPr>
        <w:t xml:space="preserve">Поступления доходов в бюджет сельского поселения </w:t>
      </w:r>
      <w:proofErr w:type="spellStart"/>
      <w:r w:rsidRPr="002B3066">
        <w:rPr>
          <w:sz w:val="27"/>
          <w:szCs w:val="27"/>
        </w:rPr>
        <w:t>Нижнеташлинский</w:t>
      </w:r>
      <w:proofErr w:type="spellEnd"/>
      <w:r w:rsidRPr="002B3066">
        <w:rPr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sz w:val="27"/>
          <w:szCs w:val="27"/>
        </w:rPr>
        <w:t>Шаранский</w:t>
      </w:r>
      <w:proofErr w:type="spellEnd"/>
      <w:r w:rsidRPr="002B3066">
        <w:rPr>
          <w:sz w:val="27"/>
          <w:szCs w:val="27"/>
        </w:rPr>
        <w:t xml:space="preserve"> район Республики Башкортостан на 2022 год»</w:t>
      </w:r>
      <w:r w:rsidRPr="002B3066">
        <w:rPr>
          <w:bCs/>
          <w:color w:val="000000"/>
          <w:sz w:val="27"/>
          <w:szCs w:val="27"/>
        </w:rPr>
        <w:t xml:space="preserve"> </w:t>
      </w:r>
      <w:r w:rsidRPr="002B3066">
        <w:rPr>
          <w:bCs/>
          <w:sz w:val="27"/>
          <w:szCs w:val="27"/>
        </w:rPr>
        <w:t>согласно приложению 1 к настоящему решению;</w:t>
      </w:r>
    </w:p>
    <w:p w:rsidR="002B3066" w:rsidRPr="002B3066" w:rsidRDefault="002B3066" w:rsidP="002B3066">
      <w:pPr>
        <w:ind w:firstLine="709"/>
        <w:jc w:val="both"/>
        <w:rPr>
          <w:bCs/>
          <w:sz w:val="27"/>
          <w:szCs w:val="27"/>
        </w:rPr>
      </w:pPr>
    </w:p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140" w:firstLine="851"/>
        <w:rPr>
          <w:bCs/>
          <w:sz w:val="27"/>
          <w:szCs w:val="27"/>
          <w:lang w:val="ru-RU"/>
        </w:rPr>
      </w:pPr>
      <w:r w:rsidRPr="002B3066">
        <w:rPr>
          <w:bCs/>
          <w:sz w:val="27"/>
          <w:szCs w:val="27"/>
          <w:lang w:val="ru-RU"/>
        </w:rPr>
        <w:t>-</w:t>
      </w:r>
      <w:r w:rsidRPr="002B3066">
        <w:rPr>
          <w:bCs/>
          <w:sz w:val="27"/>
          <w:szCs w:val="27"/>
        </w:rPr>
        <w:t xml:space="preserve">приложение </w:t>
      </w:r>
      <w:r w:rsidRPr="002B3066">
        <w:rPr>
          <w:bCs/>
          <w:sz w:val="27"/>
          <w:szCs w:val="27"/>
          <w:lang w:val="ru-RU"/>
        </w:rPr>
        <w:t>3</w:t>
      </w:r>
      <w:r w:rsidRPr="002B3066">
        <w:rPr>
          <w:bCs/>
          <w:sz w:val="27"/>
          <w:szCs w:val="27"/>
        </w:rPr>
        <w:t xml:space="preserve"> </w:t>
      </w:r>
      <w:r w:rsidRPr="002B3066">
        <w:rPr>
          <w:bCs/>
          <w:sz w:val="26"/>
          <w:szCs w:val="26"/>
        </w:rPr>
        <w:t>«</w:t>
      </w:r>
      <w:r w:rsidRPr="002B3066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2B3066">
        <w:rPr>
          <w:sz w:val="26"/>
          <w:szCs w:val="26"/>
          <w:lang w:val="ru-RU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на 20</w:t>
      </w:r>
      <w:r w:rsidRPr="002B3066">
        <w:rPr>
          <w:sz w:val="26"/>
          <w:szCs w:val="26"/>
          <w:lang w:val="ru-RU"/>
        </w:rPr>
        <w:t>22</w:t>
      </w:r>
      <w:r w:rsidRPr="002B3066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</w:t>
      </w:r>
      <w:r w:rsidRPr="002B3066">
        <w:rPr>
          <w:sz w:val="26"/>
          <w:szCs w:val="26"/>
        </w:rPr>
        <w:lastRenderedPageBreak/>
        <w:t>непрограммным направлениям деятельности), группам видов расходов классификации расходов бюджетов</w:t>
      </w:r>
      <w:r w:rsidRPr="002B3066">
        <w:rPr>
          <w:bCs/>
          <w:sz w:val="26"/>
          <w:szCs w:val="26"/>
        </w:rPr>
        <w:t xml:space="preserve">»  </w:t>
      </w:r>
      <w:r w:rsidRPr="002B3066">
        <w:rPr>
          <w:bCs/>
          <w:sz w:val="27"/>
          <w:szCs w:val="27"/>
        </w:rPr>
        <w:t xml:space="preserve">согласно приложению </w:t>
      </w:r>
      <w:r w:rsidRPr="002B3066">
        <w:rPr>
          <w:bCs/>
          <w:sz w:val="27"/>
          <w:szCs w:val="27"/>
          <w:lang w:val="ru-RU"/>
        </w:rPr>
        <w:t>2</w:t>
      </w:r>
      <w:r w:rsidRPr="002B3066">
        <w:rPr>
          <w:bCs/>
          <w:sz w:val="27"/>
          <w:szCs w:val="27"/>
        </w:rPr>
        <w:t xml:space="preserve"> к настоящему решению;</w:t>
      </w:r>
    </w:p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140" w:firstLine="851"/>
        <w:rPr>
          <w:bCs/>
          <w:sz w:val="27"/>
          <w:szCs w:val="27"/>
          <w:lang w:val="ru-RU"/>
        </w:rPr>
      </w:pPr>
    </w:p>
    <w:p w:rsidR="002B3066" w:rsidRPr="002B3066" w:rsidRDefault="002B3066" w:rsidP="002B3066">
      <w:pPr>
        <w:ind w:firstLine="851"/>
        <w:jc w:val="both"/>
        <w:rPr>
          <w:bCs/>
          <w:sz w:val="27"/>
          <w:szCs w:val="27"/>
        </w:rPr>
      </w:pPr>
      <w:r w:rsidRPr="002B3066">
        <w:rPr>
          <w:bCs/>
          <w:sz w:val="27"/>
          <w:szCs w:val="27"/>
        </w:rPr>
        <w:t xml:space="preserve">-приложение 5 </w:t>
      </w:r>
      <w:r w:rsidRPr="002B3066">
        <w:rPr>
          <w:bCs/>
          <w:sz w:val="26"/>
          <w:szCs w:val="26"/>
        </w:rPr>
        <w:t>«</w:t>
      </w:r>
      <w:r w:rsidRPr="002B3066">
        <w:rPr>
          <w:sz w:val="26"/>
          <w:szCs w:val="26"/>
        </w:rPr>
        <w:t xml:space="preserve"> Распределение бюджетных ассигнований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на 2022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2B3066">
        <w:rPr>
          <w:bCs/>
          <w:sz w:val="26"/>
          <w:szCs w:val="26"/>
        </w:rPr>
        <w:t xml:space="preserve">»  </w:t>
      </w:r>
      <w:r w:rsidRPr="002B3066">
        <w:rPr>
          <w:bCs/>
          <w:sz w:val="27"/>
          <w:szCs w:val="27"/>
        </w:rPr>
        <w:t xml:space="preserve"> согласно приложению 3 к настоящему решению;</w:t>
      </w:r>
    </w:p>
    <w:p w:rsidR="002B3066" w:rsidRPr="002B3066" w:rsidRDefault="002B3066" w:rsidP="002B3066">
      <w:pPr>
        <w:ind w:firstLine="851"/>
        <w:jc w:val="both"/>
        <w:rPr>
          <w:bCs/>
          <w:sz w:val="27"/>
          <w:szCs w:val="27"/>
        </w:rPr>
      </w:pPr>
    </w:p>
    <w:p w:rsidR="002B3066" w:rsidRPr="002B3066" w:rsidRDefault="002B3066" w:rsidP="002B3066">
      <w:pPr>
        <w:ind w:firstLine="851"/>
        <w:jc w:val="both"/>
        <w:rPr>
          <w:bCs/>
          <w:sz w:val="27"/>
          <w:szCs w:val="27"/>
        </w:rPr>
      </w:pPr>
      <w:r w:rsidRPr="002B3066">
        <w:rPr>
          <w:bCs/>
          <w:sz w:val="27"/>
          <w:szCs w:val="27"/>
        </w:rPr>
        <w:t xml:space="preserve">-приложение 7 «Ведомственная структура расходов бюджета  сельского поселения </w:t>
      </w:r>
      <w:proofErr w:type="spellStart"/>
      <w:r w:rsidRPr="002B3066">
        <w:rPr>
          <w:color w:val="000000"/>
          <w:sz w:val="27"/>
          <w:szCs w:val="27"/>
        </w:rPr>
        <w:t>Нижнеташлинский</w:t>
      </w:r>
      <w:proofErr w:type="spellEnd"/>
      <w:r w:rsidRPr="002B3066">
        <w:rPr>
          <w:bCs/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bCs/>
          <w:sz w:val="27"/>
          <w:szCs w:val="27"/>
        </w:rPr>
        <w:t>Шаранский</w:t>
      </w:r>
      <w:proofErr w:type="spellEnd"/>
      <w:r w:rsidRPr="002B3066">
        <w:rPr>
          <w:bCs/>
          <w:sz w:val="27"/>
          <w:szCs w:val="27"/>
        </w:rPr>
        <w:t xml:space="preserve"> район республики Башкортостана на 2022 год» согласно приложению 4 к настоящему решению.</w:t>
      </w:r>
    </w:p>
    <w:p w:rsidR="002B3066" w:rsidRPr="002B3066" w:rsidRDefault="002B3066" w:rsidP="002B3066">
      <w:pPr>
        <w:jc w:val="both"/>
        <w:rPr>
          <w:bCs/>
          <w:sz w:val="27"/>
          <w:szCs w:val="27"/>
        </w:rPr>
      </w:pPr>
    </w:p>
    <w:p w:rsidR="002B3066" w:rsidRPr="002B3066" w:rsidRDefault="002B3066" w:rsidP="002B3066">
      <w:pPr>
        <w:tabs>
          <w:tab w:val="left" w:pos="10260"/>
        </w:tabs>
        <w:ind w:right="141"/>
        <w:jc w:val="both"/>
        <w:rPr>
          <w:sz w:val="27"/>
          <w:szCs w:val="27"/>
        </w:rPr>
      </w:pPr>
      <w:r w:rsidRPr="002B3066">
        <w:rPr>
          <w:color w:val="000000"/>
          <w:sz w:val="27"/>
          <w:szCs w:val="27"/>
        </w:rPr>
        <w:t xml:space="preserve">           - приложение 11 «</w:t>
      </w:r>
      <w:r w:rsidRPr="002B3066">
        <w:rPr>
          <w:bCs/>
          <w:sz w:val="27"/>
          <w:szCs w:val="27"/>
        </w:rPr>
        <w:t xml:space="preserve">Источники финансирования дефицита бюджета  сельского поселения </w:t>
      </w:r>
      <w:proofErr w:type="spellStart"/>
      <w:r w:rsidRPr="002B3066">
        <w:rPr>
          <w:color w:val="000000"/>
          <w:sz w:val="27"/>
          <w:szCs w:val="27"/>
        </w:rPr>
        <w:t>Нижнеташлинский</w:t>
      </w:r>
      <w:proofErr w:type="spellEnd"/>
      <w:r w:rsidRPr="002B3066">
        <w:rPr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sz w:val="27"/>
          <w:szCs w:val="27"/>
        </w:rPr>
        <w:t>Шаранский</w:t>
      </w:r>
      <w:proofErr w:type="spellEnd"/>
      <w:r w:rsidRPr="002B3066">
        <w:rPr>
          <w:sz w:val="27"/>
          <w:szCs w:val="27"/>
        </w:rPr>
        <w:t xml:space="preserve"> район Республики Башкортостан на 2022 год</w:t>
      </w:r>
      <w:r w:rsidRPr="002B3066">
        <w:rPr>
          <w:bCs/>
          <w:sz w:val="27"/>
          <w:szCs w:val="27"/>
        </w:rPr>
        <w:t>» согласно приложению 5 к настоящему решению;</w:t>
      </w:r>
    </w:p>
    <w:p w:rsidR="002B3066" w:rsidRPr="002B3066" w:rsidRDefault="002B3066" w:rsidP="002B3066">
      <w:pPr>
        <w:ind w:firstLine="851"/>
        <w:jc w:val="both"/>
        <w:rPr>
          <w:color w:val="000000"/>
          <w:sz w:val="27"/>
          <w:szCs w:val="27"/>
        </w:rPr>
      </w:pPr>
    </w:p>
    <w:p w:rsidR="002B3066" w:rsidRPr="002B3066" w:rsidRDefault="002B3066" w:rsidP="002B3066">
      <w:pPr>
        <w:rPr>
          <w:sz w:val="27"/>
          <w:szCs w:val="27"/>
        </w:rPr>
      </w:pPr>
      <w:r w:rsidRPr="002B3066">
        <w:rPr>
          <w:sz w:val="27"/>
          <w:szCs w:val="27"/>
        </w:rPr>
        <w:t xml:space="preserve">Глава сельского поселения </w:t>
      </w:r>
      <w:proofErr w:type="spellStart"/>
      <w:r w:rsidRPr="002B3066">
        <w:rPr>
          <w:sz w:val="27"/>
          <w:szCs w:val="27"/>
        </w:rPr>
        <w:t>Нижнеташлинский</w:t>
      </w:r>
      <w:proofErr w:type="spellEnd"/>
    </w:p>
    <w:p w:rsidR="002B3066" w:rsidRPr="002B3066" w:rsidRDefault="002B3066" w:rsidP="002B3066">
      <w:pPr>
        <w:rPr>
          <w:sz w:val="27"/>
          <w:szCs w:val="27"/>
        </w:rPr>
      </w:pPr>
      <w:r w:rsidRPr="002B3066">
        <w:rPr>
          <w:sz w:val="27"/>
          <w:szCs w:val="27"/>
        </w:rPr>
        <w:t xml:space="preserve">сельсовет муниципального района </w:t>
      </w:r>
    </w:p>
    <w:p w:rsidR="002B3066" w:rsidRPr="002B3066" w:rsidRDefault="002B3066" w:rsidP="002B3066">
      <w:pPr>
        <w:rPr>
          <w:sz w:val="27"/>
          <w:szCs w:val="27"/>
        </w:rPr>
      </w:pPr>
      <w:proofErr w:type="spellStart"/>
      <w:r w:rsidRPr="002B3066">
        <w:rPr>
          <w:sz w:val="27"/>
          <w:szCs w:val="27"/>
        </w:rPr>
        <w:t>Шаранский</w:t>
      </w:r>
      <w:proofErr w:type="spellEnd"/>
      <w:r w:rsidRPr="002B3066">
        <w:rPr>
          <w:sz w:val="27"/>
          <w:szCs w:val="27"/>
        </w:rPr>
        <w:t xml:space="preserve"> район Республики Башкортостан                            Г. С. </w:t>
      </w:r>
      <w:proofErr w:type="spellStart"/>
      <w:r w:rsidRPr="002B3066">
        <w:rPr>
          <w:sz w:val="27"/>
          <w:szCs w:val="27"/>
        </w:rPr>
        <w:t>Гарифуллина</w:t>
      </w:r>
      <w:proofErr w:type="spellEnd"/>
      <w:r w:rsidRPr="002B3066">
        <w:rPr>
          <w:sz w:val="27"/>
          <w:szCs w:val="27"/>
        </w:rPr>
        <w:t xml:space="preserve"> </w:t>
      </w:r>
    </w:p>
    <w:p w:rsidR="002B3066" w:rsidRPr="002B3066" w:rsidRDefault="002B3066" w:rsidP="002B3066">
      <w:pPr>
        <w:rPr>
          <w:sz w:val="27"/>
          <w:szCs w:val="27"/>
        </w:rPr>
      </w:pPr>
    </w:p>
    <w:p w:rsidR="002B3066" w:rsidRPr="002B3066" w:rsidRDefault="002B3066" w:rsidP="002B3066">
      <w:pPr>
        <w:rPr>
          <w:sz w:val="27"/>
          <w:szCs w:val="27"/>
        </w:rPr>
      </w:pPr>
    </w:p>
    <w:p w:rsidR="002B3066" w:rsidRPr="002B3066" w:rsidRDefault="002B3066" w:rsidP="002B3066">
      <w:pPr>
        <w:rPr>
          <w:sz w:val="27"/>
          <w:szCs w:val="27"/>
        </w:rPr>
      </w:pPr>
      <w:r w:rsidRPr="002B3066">
        <w:rPr>
          <w:sz w:val="27"/>
          <w:szCs w:val="27"/>
        </w:rPr>
        <w:t xml:space="preserve">с. </w:t>
      </w:r>
      <w:proofErr w:type="gramStart"/>
      <w:r w:rsidRPr="002B3066">
        <w:rPr>
          <w:sz w:val="27"/>
          <w:szCs w:val="27"/>
        </w:rPr>
        <w:t>Нижние</w:t>
      </w:r>
      <w:proofErr w:type="gramEnd"/>
      <w:r w:rsidRPr="002B3066">
        <w:rPr>
          <w:sz w:val="27"/>
          <w:szCs w:val="27"/>
        </w:rPr>
        <w:t xml:space="preserve"> Ташлы</w:t>
      </w:r>
    </w:p>
    <w:p w:rsidR="002B3066" w:rsidRPr="002B3066" w:rsidRDefault="002B3066" w:rsidP="002B3066">
      <w:pPr>
        <w:rPr>
          <w:sz w:val="27"/>
          <w:szCs w:val="27"/>
        </w:rPr>
      </w:pPr>
      <w:r w:rsidRPr="002B3066">
        <w:rPr>
          <w:sz w:val="27"/>
          <w:szCs w:val="27"/>
        </w:rPr>
        <w:t>02.09.2022 г.</w:t>
      </w:r>
    </w:p>
    <w:p w:rsidR="002B3066" w:rsidRPr="002B3066" w:rsidRDefault="002B3066" w:rsidP="002B3066">
      <w:pPr>
        <w:rPr>
          <w:sz w:val="27"/>
          <w:szCs w:val="27"/>
        </w:rPr>
      </w:pPr>
      <w:r w:rsidRPr="002B3066">
        <w:rPr>
          <w:sz w:val="27"/>
          <w:szCs w:val="27"/>
        </w:rPr>
        <w:t>№39/285</w:t>
      </w:r>
    </w:p>
    <w:p w:rsidR="002B3066" w:rsidRPr="002B3066" w:rsidRDefault="002B3066" w:rsidP="002B3066">
      <w:pPr>
        <w:rPr>
          <w:sz w:val="27"/>
          <w:szCs w:val="27"/>
        </w:rPr>
      </w:pPr>
    </w:p>
    <w:p w:rsidR="002B3066" w:rsidRPr="002B3066" w:rsidRDefault="002B3066" w:rsidP="002B3066">
      <w:pPr>
        <w:rPr>
          <w:sz w:val="27"/>
          <w:szCs w:val="27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pStyle w:val="a7"/>
        <w:tabs>
          <w:tab w:val="clear" w:pos="4677"/>
          <w:tab w:val="clear" w:pos="9355"/>
          <w:tab w:val="left" w:pos="10260"/>
        </w:tabs>
        <w:ind w:left="4680"/>
        <w:jc w:val="both"/>
        <w:rPr>
          <w:rFonts w:ascii="Times New Roman" w:hAnsi="Times New Roman" w:cs="Times New Roman"/>
          <w:sz w:val="26"/>
          <w:szCs w:val="26"/>
        </w:rPr>
      </w:pPr>
      <w:r w:rsidRPr="002B3066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2B3066" w:rsidRPr="002B3066" w:rsidTr="002B3066">
        <w:trPr>
          <w:trHeight w:val="315"/>
        </w:trPr>
        <w:tc>
          <w:tcPr>
            <w:tcW w:w="2400" w:type="dxa"/>
            <w:noWrap/>
            <w:vAlign w:val="bottom"/>
          </w:tcPr>
          <w:p w:rsidR="002B3066" w:rsidRPr="002B3066" w:rsidRDefault="002B3066">
            <w:pPr>
              <w:rPr>
                <w:sz w:val="26"/>
                <w:szCs w:val="26"/>
              </w:rPr>
            </w:pPr>
          </w:p>
        </w:tc>
        <w:tc>
          <w:tcPr>
            <w:tcW w:w="7244" w:type="dxa"/>
            <w:noWrap/>
            <w:vAlign w:val="bottom"/>
            <w:hideMark/>
          </w:tcPr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Pr="002B30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B3066" w:rsidRPr="002B3066" w:rsidRDefault="002B3066">
            <w:pPr>
              <w:ind w:left="2029"/>
              <w:jc w:val="both"/>
              <w:rPr>
                <w:sz w:val="26"/>
                <w:szCs w:val="26"/>
              </w:rPr>
            </w:pPr>
            <w:proofErr w:type="gramStart"/>
            <w:r w:rsidRPr="002B3066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 «02» сентября 2022 г. № 39/285 «О внесении изменений в решение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на 2022 год и на плановый</w:t>
            </w:r>
            <w:proofErr w:type="gramEnd"/>
            <w:r w:rsidRPr="002B3066">
              <w:rPr>
                <w:sz w:val="26"/>
                <w:szCs w:val="26"/>
              </w:rPr>
              <w:t xml:space="preserve"> период 2023 и 2024 годов»»</w:t>
            </w:r>
          </w:p>
        </w:tc>
      </w:tr>
    </w:tbl>
    <w:p w:rsidR="002B3066" w:rsidRPr="002B3066" w:rsidRDefault="002B3066" w:rsidP="002B3066">
      <w:pPr>
        <w:tabs>
          <w:tab w:val="left" w:pos="6229"/>
        </w:tabs>
        <w:rPr>
          <w:sz w:val="26"/>
          <w:szCs w:val="26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B3066" w:rsidRPr="002B3066" w:rsidTr="002B3066">
        <w:trPr>
          <w:trHeight w:val="3221"/>
        </w:trPr>
        <w:tc>
          <w:tcPr>
            <w:tcW w:w="10065" w:type="dxa"/>
          </w:tcPr>
          <w:p w:rsidR="002B3066" w:rsidRPr="002B3066" w:rsidRDefault="002B3066">
            <w:pPr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 xml:space="preserve">Поступления доходов в бюджет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на 2022 год</w:t>
            </w:r>
          </w:p>
          <w:p w:rsidR="002B3066" w:rsidRPr="002B3066" w:rsidRDefault="002B3066">
            <w:pPr>
              <w:pStyle w:val="ac"/>
              <w:ind w:left="1416" w:right="-6"/>
              <w:jc w:val="center"/>
              <w:rPr>
                <w:sz w:val="26"/>
                <w:szCs w:val="26"/>
                <w:lang w:val="ru-RU"/>
              </w:rPr>
            </w:pPr>
            <w:r w:rsidRPr="002B3066">
              <w:rPr>
                <w:sz w:val="26"/>
                <w:szCs w:val="26"/>
                <w:lang w:val="ru-RU"/>
              </w:rPr>
              <w:t xml:space="preserve">                                                                                                      </w:t>
            </w:r>
            <w:r w:rsidRPr="002B3066">
              <w:rPr>
                <w:sz w:val="26"/>
                <w:szCs w:val="26"/>
              </w:rPr>
              <w:t>(рублей)</w:t>
            </w:r>
          </w:p>
          <w:tbl>
            <w:tblPr>
              <w:tblW w:w="96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"/>
              <w:gridCol w:w="2953"/>
              <w:gridCol w:w="16"/>
              <w:gridCol w:w="4988"/>
              <w:gridCol w:w="1682"/>
              <w:gridCol w:w="6"/>
            </w:tblGrid>
            <w:tr w:rsidR="002B3066" w:rsidRPr="002B3066">
              <w:trPr>
                <w:gridBefore w:val="1"/>
                <w:wBefore w:w="15" w:type="dxa"/>
                <w:cantSplit/>
                <w:trHeight w:val="663"/>
              </w:trPr>
              <w:tc>
                <w:tcPr>
                  <w:tcW w:w="29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pStyle w:val="3"/>
                    <w:spacing w:before="0"/>
                    <w:jc w:val="center"/>
                  </w:pPr>
                  <w:r w:rsidRPr="002B3066">
                    <w:t>Код вида, подвида доходов бюджета</w:t>
                  </w:r>
                </w:p>
              </w:tc>
              <w:tc>
                <w:tcPr>
                  <w:tcW w:w="4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pStyle w:val="3"/>
                    <w:spacing w:before="0"/>
                    <w:jc w:val="center"/>
                  </w:pPr>
                  <w:r w:rsidRPr="002B3066">
                    <w:t>Наименование</w:t>
                  </w:r>
                </w:p>
              </w:tc>
              <w:tc>
                <w:tcPr>
                  <w:tcW w:w="168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Сумма</w:t>
                  </w:r>
                </w:p>
              </w:tc>
            </w:tr>
            <w:tr w:rsidR="002B3066" w:rsidRPr="002B3066">
              <w:trPr>
                <w:gridBefore w:val="1"/>
                <w:wBefore w:w="15" w:type="dxa"/>
                <w:cantSplit/>
                <w:trHeight w:val="322"/>
              </w:trPr>
              <w:tc>
                <w:tcPr>
                  <w:tcW w:w="7968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2B3066" w:rsidRPr="002B3066" w:rsidRDefault="002B306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pacing w:val="-5"/>
                      <w:sz w:val="28"/>
                      <w:szCs w:val="22"/>
                      <w:lang w:val="x-none" w:eastAsia="x-none"/>
                    </w:rPr>
                  </w:pPr>
                </w:p>
              </w:tc>
              <w:tc>
                <w:tcPr>
                  <w:tcW w:w="4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pacing w:val="-5"/>
                      <w:sz w:val="28"/>
                      <w:szCs w:val="22"/>
                      <w:lang w:val="x-none" w:eastAsia="x-none"/>
                    </w:rPr>
                  </w:pPr>
                </w:p>
              </w:tc>
              <w:tc>
                <w:tcPr>
                  <w:tcW w:w="183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widowControl/>
                    <w:autoSpaceDE/>
                    <w:autoSpaceDN/>
                    <w:adjustRightInd/>
                    <w:rPr>
                      <w:sz w:val="26"/>
                      <w:szCs w:val="26"/>
                    </w:rPr>
                  </w:pPr>
                </w:p>
              </w:tc>
            </w:tr>
            <w:tr w:rsidR="002B3066" w:rsidRPr="002B3066">
              <w:trPr>
                <w:gridAfter w:val="1"/>
                <w:wAfter w:w="6" w:type="dxa"/>
                <w:trHeight w:val="276"/>
                <w:tblHeader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cantSplit/>
                <w:trHeight w:val="353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ind w:left="180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Всего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3 605 184,05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cantSplit/>
                <w:trHeight w:val="432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1 00 00000 00 0000 000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НАЛОГОВЫЕ И НЕНАЛОГОВЫЕ ДОХОДЫ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645 000,00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19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1 01 00000 00 0000 000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НАЛОГИ НА ПРИБЫЛЬ, ДОХОДЫ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35 000,00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13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1 01 02000 01 0000 110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Налог на доходы физических лиц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139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1 01 02010 01 0000 110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93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1 06 00000 00 0000 000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НАЛОГИ НА ИМУЩЕСТВО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535 000,00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293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1 06 01000 00 0000 110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spacing w:after="100" w:afterAutospacing="1"/>
                    <w:ind w:left="113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Налог на имущество физических лиц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93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1 06 01030 10 0000 110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B3066">
                    <w:rPr>
                      <w:color w:val="000000"/>
                      <w:sz w:val="26"/>
                      <w:szCs w:val="2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hRule="exact" w:val="442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1 06 06000 00 0000 110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13" w:right="113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Земельный налог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505 000,00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hRule="exact" w:val="340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1 06 06030 00 0000 110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41" w:right="174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Земельный налог с организаций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255 000,00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hRule="exact" w:val="1486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lastRenderedPageBreak/>
                    <w:t>1 06 06033 10 0000 110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41" w:right="174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255 000,00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hRule="exact" w:val="340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1 06 06040 00 0000 110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41" w:right="174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Земельный налог с физических лиц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250 000,00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hRule="exact" w:val="1476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1 06 06043 10 0000 110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2B3066" w:rsidRPr="002B3066" w:rsidRDefault="002B3066">
                  <w:pPr>
                    <w:ind w:left="141" w:right="174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250 000,00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39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1 08 00000 00 0000 000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ГОСУДАРСТВЕННАЯ ПОШЛИНА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3 000,00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663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1 08 04000 01 0000 110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2216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1 08 04020 01 0000 110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3 000,00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702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1 11 00000 00 0000 000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67 000,00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1 11 05000 00 0000 120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67 000,00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2B3066">
                    <w:rPr>
                      <w:sz w:val="26"/>
                      <w:szCs w:val="26"/>
                    </w:rPr>
                    <w:t>1 11 05020 00 0000 120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proofErr w:type="gramStart"/>
                  <w:r w:rsidRPr="002B3066">
                    <w:rPr>
                      <w:sz w:val="26"/>
                      <w:szCs w:val="2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17 000,00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508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  <w:highlight w:val="yellow"/>
                    </w:rPr>
                  </w:pPr>
                  <w:r w:rsidRPr="002B3066">
                    <w:rPr>
                      <w:sz w:val="26"/>
                      <w:szCs w:val="26"/>
                    </w:rPr>
                    <w:lastRenderedPageBreak/>
                    <w:t>1 11 05025 10 0000 120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  <w:highlight w:val="yellow"/>
                    </w:rPr>
                  </w:pPr>
                  <w:proofErr w:type="gramStart"/>
                  <w:r w:rsidRPr="002B3066">
                    <w:rPr>
                      <w:sz w:val="26"/>
                      <w:szCs w:val="2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17 000,00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2531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1 11 05030 00 0000 120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50 000,00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761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1 11 05035 10 0000 120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50000,00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1 13 00000 00 0000 000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1 13 01000 00 0000 130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Доходы от оказания</w:t>
                  </w:r>
                  <w:r w:rsidRPr="002B306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B3066">
                    <w:rPr>
                      <w:sz w:val="26"/>
                      <w:szCs w:val="26"/>
                    </w:rPr>
                    <w:t>платных услуг</w:t>
                  </w:r>
                  <w:r w:rsidRPr="002B3066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2B3066">
                    <w:rPr>
                      <w:bCs/>
                      <w:sz w:val="26"/>
                      <w:szCs w:val="26"/>
                    </w:rPr>
                    <w:t>(работ)</w:t>
                  </w:r>
                  <w:r w:rsidRPr="002B3066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6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1 13 01990 00 0000 130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1 13 01995 10 0000 130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left="113" w:right="180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723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1 16 00000 00 0000 000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rPr>
                      <w:b/>
                      <w:sz w:val="26"/>
                      <w:szCs w:val="26"/>
                      <w:lang w:val="en-US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 xml:space="preserve">ШТРАФЫ, САНКЦИИ, </w:t>
                  </w:r>
                  <w:r w:rsidRPr="002B3066">
                    <w:rPr>
                      <w:b/>
                      <w:sz w:val="26"/>
                      <w:szCs w:val="26"/>
                      <w:lang w:val="en-US"/>
                    </w:rPr>
                    <w:t>ВОЗМЕЩЕНИЕ УЩЕРБА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  <w:lang w:val="en-US"/>
                    </w:rPr>
                    <w:t xml:space="preserve">4 </w:t>
                  </w:r>
                  <w:r w:rsidRPr="002B3066">
                    <w:rPr>
                      <w:b/>
                      <w:sz w:val="26"/>
                      <w:szCs w:val="26"/>
                    </w:rPr>
                    <w:t>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1 16 02000 02 0000 000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4 000,00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1075"/>
              </w:trPr>
              <w:tc>
                <w:tcPr>
                  <w:tcW w:w="296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pStyle w:val="a7"/>
                    <w:tabs>
                      <w:tab w:val="left" w:pos="708"/>
                    </w:tabs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2B3066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1 16 02020 02 0000 140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6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4 000,00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2 00 00000 00 0000 000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БЕЗВОЗМЕЗДНЫЕ ПОСТУПЛЕНИЯ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2 960 184,05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2 02 00000 00 0000 000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2B3066">
                    <w:rPr>
                      <w:b/>
                      <w:sz w:val="26"/>
                      <w:szCs w:val="26"/>
                    </w:rPr>
                    <w:t>2 960 184,05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2 02 10000 00 0000 150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 xml:space="preserve">Дотации  бюджетам бюджетной системы  </w:t>
                  </w:r>
                  <w:r w:rsidRPr="002B3066">
                    <w:rPr>
                      <w:sz w:val="26"/>
                      <w:szCs w:val="26"/>
                    </w:rPr>
                    <w:lastRenderedPageBreak/>
                    <w:t xml:space="preserve">Российской Федерации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lastRenderedPageBreak/>
                    <w:t>1 813084,05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lastRenderedPageBreak/>
                    <w:t>2 02 16001 00 0000 150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2B3066">
                    <w:rPr>
                      <w:color w:val="000000"/>
                      <w:sz w:val="26"/>
                      <w:szCs w:val="26"/>
                    </w:rPr>
                    <w:t xml:space="preserve">Дотации на выравнивание бюджетной обеспеченности из бюджетов муниципальных районов, городских округов с внутригородским делением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1 813084,05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2 02 16001 10 0000 150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1 813084,05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2 02 30000 00 0000 150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 xml:space="preserve">Субвенции бюджетам бюджетной системы  Российской Федерации 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97 900,00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2 02 35118 00 0000 150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97900,00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2 02 35118 10 0000 150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97 900,00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2 02 40000 00 0000 150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Иные межбюджетные трансферты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1 049 200,00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2 02 40014 00 0000 150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400 000,00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2 02 40014 10 0000 150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400 000,00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 xml:space="preserve">  2 02 49999 00 0000 150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left="-48" w:right="-24"/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649 200,00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2 02 49999 10 0000 150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649 200,00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2 02 49999 10 7201 150</w:t>
                  </w:r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отдельным вопросам местного значения)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>149 200,00</w:t>
                  </w:r>
                </w:p>
              </w:tc>
            </w:tr>
            <w:tr w:rsidR="002B3066" w:rsidRPr="002B3066">
              <w:trPr>
                <w:gridAfter w:val="1"/>
                <w:wAfter w:w="6" w:type="dxa"/>
                <w:trHeight w:val="375"/>
              </w:trPr>
              <w:tc>
                <w:tcPr>
                  <w:tcW w:w="29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10"/>
                    <w:jc w:val="center"/>
                    <w:rPr>
                      <w:sz w:val="26"/>
                      <w:szCs w:val="26"/>
                    </w:rPr>
                  </w:pPr>
                  <w:bookmarkStart w:id="0" w:name="OLE_LINK23"/>
                  <w:bookmarkStart w:id="1" w:name="OLE_LINK24"/>
                  <w:r w:rsidRPr="002B3066">
                    <w:rPr>
                      <w:sz w:val="26"/>
                      <w:szCs w:val="26"/>
                    </w:rPr>
                    <w:t>2 02 49999 10 7404 150</w:t>
                  </w:r>
                  <w:bookmarkEnd w:id="0"/>
                  <w:bookmarkEnd w:id="1"/>
                </w:p>
              </w:tc>
              <w:tc>
                <w:tcPr>
                  <w:tcW w:w="5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jc w:val="both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t xml:space="preserve">Прочие межбюджетные трансферты, передаваемые бюджетам сельских </w:t>
                  </w:r>
                  <w:r w:rsidRPr="002B3066">
                    <w:rPr>
                      <w:sz w:val="26"/>
                      <w:szCs w:val="26"/>
                    </w:rPr>
                    <w:lastRenderedPageBreak/>
                    <w:t>поселений (мероприятия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поселений)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B3066" w:rsidRPr="002B3066" w:rsidRDefault="002B3066">
                  <w:pPr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2B3066">
                    <w:rPr>
                      <w:sz w:val="26"/>
                      <w:szCs w:val="26"/>
                    </w:rPr>
                    <w:lastRenderedPageBreak/>
                    <w:t>500 000,00</w:t>
                  </w:r>
                </w:p>
              </w:tc>
            </w:tr>
          </w:tbl>
          <w:p w:rsidR="002B3066" w:rsidRPr="002B3066" w:rsidRDefault="002B3066">
            <w:pPr>
              <w:rPr>
                <w:sz w:val="26"/>
                <w:szCs w:val="26"/>
              </w:rPr>
            </w:pPr>
          </w:p>
          <w:p w:rsidR="002B3066" w:rsidRPr="002B3066" w:rsidRDefault="002B3066">
            <w:pPr>
              <w:rPr>
                <w:sz w:val="26"/>
                <w:szCs w:val="26"/>
              </w:rPr>
            </w:pPr>
          </w:p>
          <w:p w:rsidR="002B3066" w:rsidRPr="002B3066" w:rsidRDefault="002B3066">
            <w:pPr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 xml:space="preserve">Глава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</w:p>
          <w:p w:rsidR="002B3066" w:rsidRPr="002B3066" w:rsidRDefault="002B3066">
            <w:pPr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2B3066" w:rsidRPr="002B3066" w:rsidRDefault="002B3066">
            <w:pPr>
              <w:tabs>
                <w:tab w:val="left" w:pos="7088"/>
              </w:tabs>
              <w:rPr>
                <w:sz w:val="26"/>
                <w:szCs w:val="26"/>
              </w:rPr>
            </w:pP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</w:t>
            </w:r>
            <w:r w:rsidRPr="002B3066">
              <w:rPr>
                <w:sz w:val="26"/>
                <w:szCs w:val="26"/>
              </w:rPr>
              <w:tab/>
              <w:t xml:space="preserve">Г. С. </w:t>
            </w:r>
            <w:proofErr w:type="spellStart"/>
            <w:r w:rsidRPr="002B3066">
              <w:rPr>
                <w:sz w:val="26"/>
                <w:szCs w:val="26"/>
              </w:rPr>
              <w:t>Гарифуллина</w:t>
            </w:r>
            <w:proofErr w:type="spellEnd"/>
            <w:r w:rsidRPr="002B3066">
              <w:rPr>
                <w:sz w:val="26"/>
                <w:szCs w:val="26"/>
              </w:rPr>
              <w:t xml:space="preserve"> </w:t>
            </w:r>
          </w:p>
          <w:p w:rsidR="002B3066" w:rsidRPr="002B3066" w:rsidRDefault="002B3066">
            <w:pPr>
              <w:pStyle w:val="2"/>
              <w:tabs>
                <w:tab w:val="center" w:pos="4932"/>
              </w:tabs>
              <w:snapToGrid w:val="0"/>
              <w:spacing w:before="0"/>
              <w:ind w:left="4320"/>
              <w:jc w:val="both"/>
              <w:rPr>
                <w:b w:val="0"/>
                <w:bCs w:val="0"/>
                <w:color w:val="auto"/>
                <w:sz w:val="26"/>
                <w:szCs w:val="26"/>
                <w:lang w:val="ru-RU"/>
              </w:rPr>
            </w:pPr>
            <w:r w:rsidRPr="002B3066">
              <w:rPr>
                <w:sz w:val="26"/>
                <w:szCs w:val="26"/>
              </w:rPr>
              <w:br w:type="page"/>
            </w: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rPr>
                <w:lang w:eastAsia="x-none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                             </w:t>
            </w: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Pr="002B30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2B3066" w:rsidRPr="002B3066" w:rsidRDefault="002B3066">
            <w:pPr>
              <w:ind w:left="4320"/>
              <w:jc w:val="both"/>
              <w:rPr>
                <w:i/>
                <w:sz w:val="26"/>
                <w:szCs w:val="26"/>
              </w:rPr>
            </w:pPr>
            <w:proofErr w:type="gramStart"/>
            <w:r w:rsidRPr="002B3066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«02» сентября 2022 г. № 39/285 «О внесении изменений в решение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на 2022 год и на плановый</w:t>
            </w:r>
            <w:proofErr w:type="gramEnd"/>
            <w:r w:rsidRPr="002B3066">
              <w:rPr>
                <w:sz w:val="26"/>
                <w:szCs w:val="26"/>
              </w:rPr>
              <w:t xml:space="preserve"> период 2023 и 2024 годов»»</w:t>
            </w:r>
          </w:p>
        </w:tc>
      </w:tr>
    </w:tbl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140"/>
        <w:rPr>
          <w:sz w:val="26"/>
          <w:szCs w:val="26"/>
          <w:lang w:val="ru-RU"/>
        </w:rPr>
      </w:pPr>
    </w:p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left="142" w:right="140"/>
        <w:jc w:val="center"/>
        <w:rPr>
          <w:sz w:val="26"/>
          <w:szCs w:val="26"/>
        </w:rPr>
      </w:pPr>
      <w:r w:rsidRPr="002B3066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на 202</w:t>
      </w:r>
      <w:r w:rsidRPr="002B3066">
        <w:rPr>
          <w:sz w:val="26"/>
          <w:szCs w:val="26"/>
          <w:lang w:val="ru-RU"/>
        </w:rPr>
        <w:t>2</w:t>
      </w:r>
      <w:r w:rsidRPr="002B3066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B3066" w:rsidRPr="002B3066" w:rsidRDefault="002B3066" w:rsidP="002B306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B30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(рублей)</w:t>
      </w:r>
    </w:p>
    <w:tbl>
      <w:tblPr>
        <w:tblW w:w="9780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2"/>
        <w:gridCol w:w="992"/>
        <w:gridCol w:w="1701"/>
        <w:gridCol w:w="851"/>
        <w:gridCol w:w="1984"/>
      </w:tblGrid>
      <w:tr w:rsidR="002B3066" w:rsidRPr="002B3066" w:rsidTr="002B3066">
        <w:trPr>
          <w:tblHeader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2B3066">
              <w:rPr>
                <w:sz w:val="26"/>
                <w:szCs w:val="26"/>
                <w:lang w:eastAsia="zh-CN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2B3066">
              <w:rPr>
                <w:sz w:val="26"/>
                <w:szCs w:val="26"/>
                <w:lang w:eastAsia="zh-CN"/>
              </w:rPr>
              <w:t>Цср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2B3066">
              <w:rPr>
                <w:sz w:val="26"/>
                <w:szCs w:val="26"/>
                <w:lang w:eastAsia="zh-CN"/>
              </w:rPr>
              <w:t>Вр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сумма</w:t>
            </w:r>
          </w:p>
        </w:tc>
      </w:tr>
      <w:tr w:rsidR="002B3066" w:rsidRPr="002B3066" w:rsidTr="002B3066">
        <w:trPr>
          <w:trHeight w:val="208"/>
          <w:tblHeader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85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3698324,05</w:t>
            </w:r>
          </w:p>
        </w:tc>
      </w:tr>
      <w:tr w:rsidR="002B3066" w:rsidRPr="002B3066" w:rsidTr="002B3066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2025274,14</w:t>
            </w:r>
          </w:p>
        </w:tc>
      </w:tr>
      <w:tr w:rsidR="002B3066" w:rsidRPr="002B3066" w:rsidTr="002B3066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34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2B3066">
              <w:rPr>
                <w:sz w:val="26"/>
                <w:szCs w:val="26"/>
                <w:lang w:eastAsia="zh-CN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1285978,14</w:t>
            </w:r>
          </w:p>
        </w:tc>
      </w:tr>
      <w:tr w:rsidR="002B3066" w:rsidRPr="002B3066" w:rsidTr="002B3066">
        <w:trPr>
          <w:trHeight w:val="26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1285978,14</w:t>
            </w:r>
          </w:p>
        </w:tc>
      </w:tr>
      <w:tr w:rsidR="002B3066" w:rsidRPr="002B3066" w:rsidTr="002B3066">
        <w:trPr>
          <w:trHeight w:val="1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1285978,14</w:t>
            </w:r>
          </w:p>
        </w:tc>
      </w:tr>
      <w:tr w:rsidR="002B3066" w:rsidRPr="002B3066" w:rsidTr="002B3066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967 571,00</w:t>
            </w:r>
          </w:p>
        </w:tc>
      </w:tr>
      <w:tr w:rsidR="002B3066" w:rsidRPr="002B3066" w:rsidTr="002B3066">
        <w:trPr>
          <w:trHeight w:val="66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305617,14</w:t>
            </w:r>
          </w:p>
        </w:tc>
      </w:tr>
      <w:tr w:rsidR="002B3066" w:rsidRPr="002B3066" w:rsidTr="002B3066">
        <w:trPr>
          <w:trHeight w:val="306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12 790,00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15 000,00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9900000000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15 000,00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9900092360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15 000,00</w:t>
            </w:r>
          </w:p>
        </w:tc>
      </w:tr>
      <w:tr w:rsidR="002B3066" w:rsidRPr="002B3066" w:rsidTr="002B3066">
        <w:trPr>
          <w:trHeight w:val="34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9900092360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napToGrid w:val="0"/>
              <w:ind w:left="-68" w:right="-70"/>
              <w:contextualSpacing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15 000,00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0200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0203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 xml:space="preserve">Национальная безопасность и </w:t>
            </w:r>
            <w:r w:rsidRPr="002B3066">
              <w:rPr>
                <w:b/>
                <w:bCs/>
                <w:sz w:val="26"/>
                <w:szCs w:val="26"/>
                <w:lang w:eastAsia="zh-CN"/>
              </w:rPr>
              <w:lastRenderedPageBreak/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lastRenderedPageBreak/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0900000000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«В</w:t>
            </w:r>
            <w:r w:rsidRPr="002B3066">
              <w:rPr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2B3066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0500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874 548,11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 xml:space="preserve">Программа «Экология и природные ресурсы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1300100000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tabs>
                <w:tab w:val="left" w:pos="4449"/>
              </w:tabs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Иные бюджетные ассигнования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0502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189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4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4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869 848,11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869 848,11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325 948,11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325 948,11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85"/>
              <w:jc w:val="both"/>
              <w:rPr>
                <w:sz w:val="26"/>
                <w:szCs w:val="26"/>
                <w:lang w:eastAsia="zh-CN"/>
              </w:rPr>
            </w:pPr>
            <w:bookmarkStart w:id="2" w:name="_Hlk529510004"/>
            <w:r w:rsidRPr="002B3066">
              <w:rPr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39 900,00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39 900,00</w:t>
            </w:r>
          </w:p>
        </w:tc>
      </w:tr>
      <w:bookmarkEnd w:id="2"/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proofErr w:type="spellStart"/>
            <w:r w:rsidRPr="002B3066">
              <w:rPr>
                <w:sz w:val="26"/>
                <w:szCs w:val="26"/>
              </w:rPr>
              <w:t>Софинансирование</w:t>
            </w:r>
            <w:proofErr w:type="spellEnd"/>
            <w:r w:rsidRPr="002B3066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0503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val="en-US"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</w:t>
            </w:r>
            <w:r w:rsidRPr="002B3066">
              <w:rPr>
                <w:sz w:val="26"/>
                <w:szCs w:val="26"/>
                <w:lang w:val="en-US" w:eastAsia="zh-CN"/>
              </w:rPr>
              <w:t>S2010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</w:t>
            </w:r>
            <w:r w:rsidRPr="002B3066">
              <w:rPr>
                <w:sz w:val="26"/>
                <w:szCs w:val="26"/>
                <w:lang w:val="en-US" w:eastAsia="zh-CN"/>
              </w:rPr>
              <w:t>S2010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jc w:val="both"/>
              <w:rPr>
                <w:b/>
                <w:sz w:val="26"/>
                <w:szCs w:val="26"/>
                <w:lang w:val="en-US" w:eastAsia="zh-CN"/>
              </w:rPr>
            </w:pPr>
            <w:proofErr w:type="spellStart"/>
            <w:r w:rsidRPr="002B3066">
              <w:rPr>
                <w:b/>
                <w:sz w:val="26"/>
                <w:szCs w:val="26"/>
                <w:lang w:val="en-US" w:eastAsia="zh-CN"/>
              </w:rPr>
              <w:t>Охрана</w:t>
            </w:r>
            <w:proofErr w:type="spellEnd"/>
            <w:r w:rsidRPr="002B3066">
              <w:rPr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2B3066">
              <w:rPr>
                <w:b/>
                <w:sz w:val="26"/>
                <w:szCs w:val="26"/>
                <w:lang w:val="en-US" w:eastAsia="zh-CN"/>
              </w:rPr>
              <w:t>окружающей</w:t>
            </w:r>
            <w:proofErr w:type="spellEnd"/>
            <w:r w:rsidRPr="002B3066">
              <w:rPr>
                <w:b/>
                <w:sz w:val="26"/>
                <w:szCs w:val="26"/>
                <w:lang w:val="en-US" w:eastAsia="zh-CN"/>
              </w:rPr>
              <w:t xml:space="preserve"> </w:t>
            </w:r>
            <w:proofErr w:type="spellStart"/>
            <w:r w:rsidRPr="002B3066">
              <w:rPr>
                <w:b/>
                <w:sz w:val="26"/>
                <w:szCs w:val="26"/>
                <w:lang w:val="en-US" w:eastAsia="zh-CN"/>
              </w:rPr>
              <w:t>среды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0600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годы»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val="en-US" w:eastAsia="zh-CN"/>
              </w:rPr>
            </w:pPr>
            <w:proofErr w:type="spellStart"/>
            <w:r w:rsidRPr="002B3066">
              <w:rPr>
                <w:sz w:val="26"/>
                <w:szCs w:val="26"/>
                <w:lang w:val="en-US" w:eastAsia="zh-CN"/>
              </w:rPr>
              <w:t>Подпрограмма</w:t>
            </w:r>
            <w:proofErr w:type="spellEnd"/>
            <w:r w:rsidRPr="002B3066">
              <w:rPr>
                <w:sz w:val="26"/>
                <w:szCs w:val="26"/>
                <w:lang w:val="en-US" w:eastAsia="zh-CN"/>
              </w:rPr>
              <w:t xml:space="preserve">  “</w:t>
            </w:r>
            <w:proofErr w:type="spellStart"/>
            <w:r w:rsidRPr="002B3066">
              <w:rPr>
                <w:sz w:val="26"/>
                <w:szCs w:val="26"/>
                <w:lang w:val="en-US" w:eastAsia="zh-CN"/>
              </w:rPr>
              <w:t>Отходы</w:t>
            </w:r>
            <w:proofErr w:type="spellEnd"/>
            <w:r w:rsidRPr="002B3066">
              <w:rPr>
                <w:sz w:val="26"/>
                <w:szCs w:val="26"/>
                <w:lang w:val="en-US" w:eastAsia="zh-CN"/>
              </w:rPr>
              <w:t>”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</w:t>
            </w:r>
            <w:r w:rsidRPr="002B3066">
              <w:rPr>
                <w:color w:val="000000"/>
                <w:sz w:val="26"/>
                <w:szCs w:val="26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B3066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 xml:space="preserve"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</w:t>
            </w:r>
            <w:r w:rsidRPr="002B3066">
              <w:rPr>
                <w:sz w:val="26"/>
                <w:szCs w:val="26"/>
                <w:lang w:eastAsia="ar-SA"/>
              </w:rPr>
              <w:lastRenderedPageBreak/>
              <w:t>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57" w:right="-5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0605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232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0700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0705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33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1000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43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ind w:left="85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b/>
                <w:sz w:val="26"/>
                <w:szCs w:val="26"/>
              </w:rPr>
            </w:pPr>
            <w:r w:rsidRPr="002B3066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-68" w:right="-70"/>
              <w:jc w:val="center"/>
              <w:rPr>
                <w:b/>
                <w:sz w:val="26"/>
                <w:szCs w:val="26"/>
              </w:rPr>
            </w:pPr>
            <w:r w:rsidRPr="002B3066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ind w:left="-68" w:right="-7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ind w:left="-68" w:right="-7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-68" w:right="-70"/>
              <w:jc w:val="center"/>
              <w:rPr>
                <w:b/>
                <w:sz w:val="26"/>
                <w:szCs w:val="26"/>
              </w:rPr>
            </w:pPr>
            <w:r w:rsidRPr="002B3066">
              <w:rPr>
                <w:b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-68" w:right="-70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ind w:left="-68" w:right="-7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</w:pPr>
            <w:r w:rsidRPr="002B3066">
              <w:rPr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 xml:space="preserve">Муниципальная программа «Развитие физической культуры и спорта в сельском  поселении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</w:pPr>
            <w:r w:rsidRPr="002B3066">
              <w:rPr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</w:pPr>
            <w:r w:rsidRPr="002B3066">
              <w:rPr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</w:pPr>
            <w:r w:rsidRPr="002B3066">
              <w:rPr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</w:pPr>
            <w:r w:rsidRPr="002B3066">
              <w:rPr>
                <w:sz w:val="26"/>
                <w:szCs w:val="26"/>
              </w:rPr>
              <w:t>9 500,00</w:t>
            </w:r>
          </w:p>
        </w:tc>
      </w:tr>
    </w:tbl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Глава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сельсовет муниципального района </w:t>
      </w: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</w:t>
      </w:r>
      <w:r w:rsidRPr="002B3066">
        <w:rPr>
          <w:sz w:val="26"/>
          <w:szCs w:val="26"/>
        </w:rPr>
        <w:tab/>
        <w:t xml:space="preserve">Г. С. </w:t>
      </w:r>
      <w:proofErr w:type="spellStart"/>
      <w:r w:rsidRPr="002B3066">
        <w:rPr>
          <w:sz w:val="26"/>
          <w:szCs w:val="26"/>
        </w:rPr>
        <w:t>Гарифуллина</w:t>
      </w:r>
      <w:proofErr w:type="spellEnd"/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B3066" w:rsidRPr="002B3066" w:rsidTr="002B3066">
        <w:trPr>
          <w:trHeight w:val="3221"/>
        </w:trPr>
        <w:tc>
          <w:tcPr>
            <w:tcW w:w="9639" w:type="dxa"/>
            <w:hideMark/>
          </w:tcPr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                                   </w:t>
            </w: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</w:t>
            </w: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</w:t>
            </w:r>
            <w:r w:rsidRPr="002B30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2B3066" w:rsidRPr="002B3066" w:rsidRDefault="002B3066">
            <w:pPr>
              <w:ind w:left="4320"/>
              <w:jc w:val="both"/>
              <w:rPr>
                <w:sz w:val="26"/>
                <w:szCs w:val="26"/>
              </w:rPr>
            </w:pPr>
            <w:proofErr w:type="gramStart"/>
            <w:r w:rsidRPr="002B3066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«02» сентября 2022 г. № 39/285 «О внесении изменений в решение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на 2022 год и на плановый</w:t>
            </w:r>
            <w:proofErr w:type="gramEnd"/>
            <w:r w:rsidRPr="002B3066">
              <w:rPr>
                <w:sz w:val="26"/>
                <w:szCs w:val="26"/>
              </w:rPr>
              <w:t xml:space="preserve"> период 2023 и 2024 годов»»</w:t>
            </w:r>
          </w:p>
        </w:tc>
      </w:tr>
    </w:tbl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B3066">
        <w:rPr>
          <w:sz w:val="26"/>
          <w:szCs w:val="26"/>
        </w:rPr>
        <w:t xml:space="preserve">Распределение бюджетных ассигнований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на 202</w:t>
      </w:r>
      <w:r w:rsidRPr="002B3066">
        <w:rPr>
          <w:sz w:val="26"/>
          <w:szCs w:val="26"/>
          <w:lang w:val="ru-RU"/>
        </w:rPr>
        <w:t>2</w:t>
      </w:r>
      <w:r w:rsidRPr="002B3066">
        <w:rPr>
          <w:sz w:val="26"/>
          <w:szCs w:val="26"/>
        </w:rPr>
        <w:t xml:space="preserve">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B3066" w:rsidRPr="002B3066" w:rsidRDefault="002B3066" w:rsidP="002B3066">
      <w:pPr>
        <w:pStyle w:val="ConsPlusNonformat"/>
        <w:widowControl/>
        <w:ind w:right="140"/>
        <w:jc w:val="center"/>
        <w:rPr>
          <w:rFonts w:ascii="Times New Roman" w:hAnsi="Times New Roman" w:cs="Times New Roman"/>
          <w:sz w:val="26"/>
          <w:szCs w:val="26"/>
        </w:rPr>
      </w:pPr>
      <w:r w:rsidRPr="002B30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(рублей)</w:t>
      </w:r>
    </w:p>
    <w:tbl>
      <w:tblPr>
        <w:tblW w:w="945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8"/>
        <w:gridCol w:w="1844"/>
        <w:gridCol w:w="850"/>
        <w:gridCol w:w="2128"/>
      </w:tblGrid>
      <w:tr w:rsidR="002B3066" w:rsidRPr="002B3066" w:rsidTr="002B3066">
        <w:trPr>
          <w:tblHeader/>
        </w:trPr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bookmarkStart w:id="3" w:name="_Hlk3836013"/>
            <w:r w:rsidRPr="002B3066">
              <w:rPr>
                <w:sz w:val="26"/>
                <w:szCs w:val="26"/>
                <w:lang w:eastAsia="zh-CN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2B3066">
              <w:rPr>
                <w:sz w:val="26"/>
                <w:szCs w:val="26"/>
                <w:lang w:eastAsia="zh-CN"/>
              </w:rPr>
              <w:t>Цср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proofErr w:type="spellStart"/>
            <w:r w:rsidRPr="002B3066">
              <w:rPr>
                <w:sz w:val="26"/>
                <w:szCs w:val="26"/>
                <w:lang w:eastAsia="zh-CN"/>
              </w:rPr>
              <w:t>Вр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Сумма</w:t>
            </w:r>
          </w:p>
        </w:tc>
      </w:tr>
      <w:tr w:rsidR="002B3066" w:rsidRPr="002B3066" w:rsidTr="002B3066">
        <w:trPr>
          <w:trHeight w:val="208"/>
          <w:tblHeader/>
        </w:trPr>
        <w:tc>
          <w:tcPr>
            <w:tcW w:w="4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</w:t>
            </w:r>
          </w:p>
        </w:tc>
      </w:tr>
      <w:tr w:rsidR="002B3066" w:rsidRPr="002B3066" w:rsidTr="002B3066">
        <w:trPr>
          <w:trHeight w:val="330"/>
        </w:trPr>
        <w:tc>
          <w:tcPr>
            <w:tcW w:w="46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3698324,05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сельсовет муниципального района 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«В</w:t>
            </w:r>
            <w:r w:rsidRPr="002B3066">
              <w:rPr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2B3066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38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Дорожное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0900103150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2B3066">
              <w:rPr>
                <w:b/>
                <w:sz w:val="26"/>
                <w:szCs w:val="26"/>
              </w:rPr>
              <w:t xml:space="preserve">Муниципальная программа «Развитие физической культуры, спорта в сельском поселении </w:t>
            </w:r>
            <w:proofErr w:type="spellStart"/>
            <w:r w:rsidRPr="002B3066">
              <w:rPr>
                <w:b/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b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b/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b/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b/>
                <w:sz w:val="26"/>
                <w:szCs w:val="26"/>
              </w:rPr>
            </w:pPr>
            <w:r w:rsidRPr="002B3066">
              <w:rPr>
                <w:b/>
                <w:sz w:val="26"/>
                <w:szCs w:val="26"/>
              </w:rPr>
              <w:t>1200000000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2B3066">
              <w:rPr>
                <w:b/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lastRenderedPageBreak/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after="20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714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after="20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район Республики Башкортостан со сроком реализации до 2022-2024 года»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1300000000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80 300,00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val="en-US" w:eastAsia="zh-CN"/>
              </w:rPr>
            </w:pPr>
            <w:r w:rsidRPr="002B3066">
              <w:rPr>
                <w:sz w:val="26"/>
                <w:szCs w:val="26"/>
                <w:lang w:val="en-US" w:eastAsia="zh-CN"/>
              </w:rPr>
              <w:t>13</w:t>
            </w:r>
            <w:r w:rsidRPr="002B3066">
              <w:rPr>
                <w:sz w:val="26"/>
                <w:szCs w:val="26"/>
                <w:lang w:eastAsia="zh-CN"/>
              </w:rPr>
              <w:t>2</w:t>
            </w:r>
            <w:r w:rsidRPr="002B3066">
              <w:rPr>
                <w:sz w:val="26"/>
                <w:szCs w:val="26"/>
                <w:lang w:val="en-US" w:eastAsia="zh-CN"/>
              </w:rPr>
              <w:t>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1320100000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1320174040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val="en-US" w:eastAsia="zh-CN"/>
              </w:rPr>
            </w:pPr>
            <w:proofErr w:type="spellStart"/>
            <w:r w:rsidRPr="002B3066">
              <w:rPr>
                <w:sz w:val="26"/>
                <w:szCs w:val="26"/>
                <w:lang w:val="en-US" w:eastAsia="zh-CN"/>
              </w:rPr>
              <w:t>Подпрограмма</w:t>
            </w:r>
            <w:proofErr w:type="spellEnd"/>
            <w:r w:rsidRPr="002B3066">
              <w:rPr>
                <w:sz w:val="26"/>
                <w:szCs w:val="26"/>
                <w:lang w:val="en-US" w:eastAsia="zh-CN"/>
              </w:rPr>
              <w:t xml:space="preserve">  “</w:t>
            </w:r>
            <w:proofErr w:type="spellStart"/>
            <w:r w:rsidRPr="002B3066">
              <w:rPr>
                <w:sz w:val="26"/>
                <w:szCs w:val="26"/>
                <w:lang w:val="en-US" w:eastAsia="zh-CN"/>
              </w:rPr>
              <w:t>Отходы</w:t>
            </w:r>
            <w:proofErr w:type="spellEnd"/>
            <w:r w:rsidRPr="002B3066">
              <w:rPr>
                <w:sz w:val="26"/>
                <w:szCs w:val="26"/>
                <w:lang w:val="en-US" w:eastAsia="zh-CN"/>
              </w:rPr>
              <w:t>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</w:t>
            </w:r>
            <w:r w:rsidRPr="002B3066">
              <w:rPr>
                <w:color w:val="000000"/>
                <w:sz w:val="26"/>
                <w:szCs w:val="26"/>
                <w:shd w:val="clear" w:color="auto" w:fill="FFFFFF"/>
                <w:lang w:eastAsia="zh-CN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2B3066">
              <w:rPr>
                <w:sz w:val="26"/>
                <w:szCs w:val="26"/>
                <w:lang w:eastAsia="zh-CN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1340174040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lastRenderedPageBreak/>
              <w:t>Шаранский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lastRenderedPageBreak/>
              <w:t>1900000000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ind w:left="-68" w:right="-70"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2B3066">
              <w:rPr>
                <w:b/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3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1900124300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30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b/>
                <w:sz w:val="26"/>
                <w:szCs w:val="26"/>
                <w:lang w:eastAsia="zh-CN"/>
              </w:rPr>
              <w:t>Шаранский</w:t>
            </w:r>
            <w:proofErr w:type="spellEnd"/>
            <w:r w:rsidRPr="002B3066">
              <w:rPr>
                <w:b/>
                <w:sz w:val="26"/>
                <w:szCs w:val="26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869 848,11</w:t>
            </w:r>
          </w:p>
        </w:tc>
      </w:tr>
      <w:tr w:rsidR="002B3066" w:rsidRPr="002B3066" w:rsidTr="002B3066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325 948,11</w:t>
            </w:r>
          </w:p>
        </w:tc>
      </w:tr>
      <w:tr w:rsidR="002B3066" w:rsidRPr="002B3066" w:rsidTr="002B3066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325 948,11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2010106050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39 900,00</w:t>
            </w:r>
          </w:p>
        </w:tc>
      </w:tr>
      <w:tr w:rsidR="002B3066" w:rsidRPr="002B3066" w:rsidTr="002B3066">
        <w:trPr>
          <w:trHeight w:val="36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2010174040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39 900,00</w:t>
            </w:r>
          </w:p>
        </w:tc>
      </w:tr>
      <w:tr w:rsidR="002B3066" w:rsidRPr="002B3066" w:rsidTr="002B3066">
        <w:trPr>
          <w:trHeight w:val="300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2B3066">
              <w:rPr>
                <w:sz w:val="26"/>
                <w:szCs w:val="26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  <w:lang w:eastAsia="zh-CN"/>
              </w:rPr>
              <w:t xml:space="preserve"> сельсовет»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ar-SA"/>
              </w:rPr>
              <w:t xml:space="preserve">Мероприятия по благоустройству территорий населенных пунктов, коммунальному хозяйству, обеспечению мер пожарной </w:t>
            </w:r>
            <w:r w:rsidRPr="002B3066">
              <w:rPr>
                <w:sz w:val="26"/>
                <w:szCs w:val="26"/>
                <w:lang w:eastAsia="ar-SA"/>
              </w:rPr>
              <w:lastRenderedPageBreak/>
              <w:t>безопасности, и охране окружающей среды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2030174040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20"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2030174040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proofErr w:type="spellStart"/>
            <w:r w:rsidRPr="002B3066">
              <w:rPr>
                <w:sz w:val="26"/>
                <w:szCs w:val="26"/>
              </w:rPr>
              <w:t>Софинансирование</w:t>
            </w:r>
            <w:proofErr w:type="spellEnd"/>
            <w:r w:rsidRPr="002B3066">
              <w:rPr>
                <w:sz w:val="26"/>
                <w:szCs w:val="26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</w:t>
            </w:r>
            <w:r w:rsidRPr="002B3066">
              <w:rPr>
                <w:sz w:val="26"/>
                <w:szCs w:val="26"/>
                <w:lang w:val="en-US" w:eastAsia="zh-CN"/>
              </w:rPr>
              <w:t>S</w:t>
            </w:r>
            <w:r w:rsidRPr="002B3066">
              <w:rPr>
                <w:sz w:val="26"/>
                <w:szCs w:val="26"/>
                <w:lang w:eastAsia="zh-C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28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20301</w:t>
            </w:r>
            <w:r w:rsidRPr="002B3066">
              <w:rPr>
                <w:sz w:val="26"/>
                <w:szCs w:val="26"/>
                <w:lang w:val="en-US" w:eastAsia="zh-CN"/>
              </w:rPr>
              <w:t>S</w:t>
            </w:r>
            <w:r w:rsidRPr="002B3066">
              <w:rPr>
                <w:sz w:val="26"/>
                <w:szCs w:val="26"/>
                <w:lang w:eastAsia="zh-CN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6"/>
                <w:szCs w:val="26"/>
                <w:lang w:eastAsia="zh-CN"/>
              </w:rPr>
            </w:pPr>
            <w:r w:rsidRPr="002B3066">
              <w:rPr>
                <w:b/>
                <w:sz w:val="26"/>
                <w:szCs w:val="26"/>
                <w:lang w:eastAsia="zh-CN"/>
              </w:rPr>
              <w:t>2321375,94</w:t>
            </w:r>
          </w:p>
        </w:tc>
      </w:tr>
      <w:tr w:rsidR="002B3066" w:rsidRPr="002B3066" w:rsidTr="002B3066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Глава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3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25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1285978,14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967 571,00</w:t>
            </w:r>
          </w:p>
        </w:tc>
      </w:tr>
      <w:tr w:rsidR="002B3066" w:rsidRPr="002B3066" w:rsidTr="002B3066">
        <w:trPr>
          <w:trHeight w:val="525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305617,14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9900002040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12 790,00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Резервные фонды местных администраций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9900007500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800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9900042970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371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2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 xml:space="preserve">Расходы на выплаты персоналу в целях обеспечения выполнения функций </w:t>
            </w:r>
            <w:r w:rsidRPr="002B3066">
              <w:rPr>
                <w:sz w:val="26"/>
                <w:szCs w:val="26"/>
                <w:lang w:eastAsia="zh-CN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9900051180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233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9900074000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Прочие выплаты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9900092360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15 000,00</w:t>
            </w:r>
          </w:p>
        </w:tc>
      </w:tr>
      <w:tr w:rsidR="002B3066" w:rsidRPr="002B3066" w:rsidTr="002B3066">
        <w:trPr>
          <w:trHeight w:val="309"/>
        </w:trPr>
        <w:tc>
          <w:tcPr>
            <w:tcW w:w="46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9900092360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Cs/>
                <w:sz w:val="26"/>
                <w:szCs w:val="26"/>
                <w:lang w:eastAsia="zh-CN"/>
              </w:rPr>
            </w:pPr>
            <w:r w:rsidRPr="002B3066">
              <w:rPr>
                <w:bCs/>
                <w:sz w:val="26"/>
                <w:szCs w:val="26"/>
                <w:lang w:eastAsia="zh-CN"/>
              </w:rPr>
              <w:t>15 000,00</w:t>
            </w:r>
          </w:p>
        </w:tc>
      </w:tr>
      <w:bookmarkEnd w:id="3"/>
    </w:tbl>
    <w:p w:rsidR="002B3066" w:rsidRPr="002B3066" w:rsidRDefault="002B3066" w:rsidP="002B306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B3066" w:rsidRPr="002B3066" w:rsidRDefault="002B3066" w:rsidP="002B3066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Глава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сельсовет муниципального района </w:t>
      </w: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</w:t>
      </w:r>
      <w:r w:rsidRPr="002B3066">
        <w:rPr>
          <w:sz w:val="26"/>
          <w:szCs w:val="26"/>
        </w:rPr>
        <w:tab/>
        <w:t xml:space="preserve">Г. С. </w:t>
      </w:r>
      <w:proofErr w:type="spellStart"/>
      <w:r w:rsidRPr="002B3066">
        <w:rPr>
          <w:sz w:val="26"/>
          <w:szCs w:val="26"/>
        </w:rPr>
        <w:t>Гарифуллина</w:t>
      </w:r>
      <w:proofErr w:type="spellEnd"/>
      <w:r w:rsidRPr="002B3066"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B3066" w:rsidRPr="002B3066" w:rsidTr="002B3066">
        <w:trPr>
          <w:trHeight w:val="3221"/>
        </w:trPr>
        <w:tc>
          <w:tcPr>
            <w:tcW w:w="9639" w:type="dxa"/>
            <w:hideMark/>
          </w:tcPr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</w:t>
            </w: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2B3066" w:rsidRPr="002B3066" w:rsidRDefault="002B3066">
            <w:pPr>
              <w:pStyle w:val="a7"/>
              <w:tabs>
                <w:tab w:val="clear" w:pos="4677"/>
                <w:tab w:val="clear" w:pos="9355"/>
                <w:tab w:val="left" w:pos="10260"/>
              </w:tabs>
              <w:ind w:left="2029" w:right="-18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</w:t>
            </w:r>
            <w:r w:rsidRPr="002B306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Приложение </w:t>
            </w:r>
            <w:r w:rsidRPr="002B30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2B3066" w:rsidRPr="002B3066" w:rsidRDefault="002B3066">
            <w:pPr>
              <w:ind w:left="4320"/>
              <w:jc w:val="both"/>
              <w:rPr>
                <w:sz w:val="26"/>
                <w:szCs w:val="26"/>
              </w:rPr>
            </w:pPr>
            <w:proofErr w:type="gramStart"/>
            <w:r w:rsidRPr="002B3066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 «02» сентября 2022 г. № 39/285 «О внесении изменений в решение сельского поселения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от 20 декабря 2021 года № 32/230 «О бюджете сельского поселения </w:t>
            </w:r>
            <w:r w:rsidRPr="002B3066">
              <w:rPr>
                <w:sz w:val="26"/>
                <w:szCs w:val="26"/>
                <w:lang w:val="tt-RU"/>
              </w:rPr>
              <w:t>Нижнеташлинский</w:t>
            </w:r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 на 2022 год и на плановый</w:t>
            </w:r>
            <w:proofErr w:type="gramEnd"/>
            <w:r w:rsidRPr="002B3066">
              <w:rPr>
                <w:sz w:val="26"/>
                <w:szCs w:val="26"/>
              </w:rPr>
              <w:t xml:space="preserve"> период 2023 и 2024 годов»»</w:t>
            </w:r>
          </w:p>
        </w:tc>
      </w:tr>
    </w:tbl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0"/>
        <w:jc w:val="center"/>
        <w:rPr>
          <w:sz w:val="26"/>
          <w:szCs w:val="26"/>
          <w:lang w:val="ru-RU"/>
        </w:rPr>
      </w:pPr>
    </w:p>
    <w:p w:rsidR="002B3066" w:rsidRPr="002B3066" w:rsidRDefault="002B3066" w:rsidP="002B3066">
      <w:pPr>
        <w:pStyle w:val="ac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2B3066">
        <w:rPr>
          <w:sz w:val="26"/>
          <w:szCs w:val="26"/>
        </w:rPr>
        <w:t xml:space="preserve">Ведомственная структура расходов бюджета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на 202</w:t>
      </w:r>
      <w:r w:rsidRPr="002B3066">
        <w:rPr>
          <w:sz w:val="26"/>
          <w:szCs w:val="26"/>
          <w:lang w:val="ru-RU"/>
        </w:rPr>
        <w:t>2</w:t>
      </w:r>
      <w:r w:rsidRPr="002B3066">
        <w:rPr>
          <w:sz w:val="26"/>
          <w:szCs w:val="26"/>
        </w:rPr>
        <w:t xml:space="preserve"> год</w:t>
      </w:r>
    </w:p>
    <w:p w:rsidR="002B3066" w:rsidRPr="002B3066" w:rsidRDefault="002B3066" w:rsidP="002B3066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B306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(рублей)</w:t>
      </w:r>
    </w:p>
    <w:tbl>
      <w:tblPr>
        <w:tblW w:w="9360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3"/>
        <w:gridCol w:w="851"/>
        <w:gridCol w:w="1560"/>
        <w:gridCol w:w="709"/>
        <w:gridCol w:w="2177"/>
      </w:tblGrid>
      <w:tr w:rsidR="002B3066" w:rsidRPr="002B3066" w:rsidTr="002B3066">
        <w:trPr>
          <w:tblHeader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proofErr w:type="gramStart"/>
            <w:r w:rsidRPr="002B3066">
              <w:rPr>
                <w:sz w:val="27"/>
                <w:szCs w:val="27"/>
                <w:lang w:eastAsia="zh-CN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proofErr w:type="spellStart"/>
            <w:r w:rsidRPr="002B3066">
              <w:rPr>
                <w:sz w:val="27"/>
                <w:szCs w:val="27"/>
                <w:lang w:eastAsia="zh-CN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proofErr w:type="spellStart"/>
            <w:r w:rsidRPr="002B3066">
              <w:rPr>
                <w:sz w:val="27"/>
                <w:szCs w:val="27"/>
                <w:lang w:eastAsia="zh-CN"/>
              </w:rPr>
              <w:t>Вр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 w:right="-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Сумма</w:t>
            </w:r>
          </w:p>
        </w:tc>
      </w:tr>
      <w:tr w:rsidR="002B3066" w:rsidRPr="002B3066" w:rsidTr="002B3066">
        <w:trPr>
          <w:trHeight w:val="121"/>
          <w:tblHeader/>
        </w:trPr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</w:t>
            </w:r>
          </w:p>
        </w:tc>
        <w:tc>
          <w:tcPr>
            <w:tcW w:w="2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5</w:t>
            </w:r>
          </w:p>
        </w:tc>
      </w:tr>
      <w:tr w:rsidR="002B3066" w:rsidRPr="002B3066" w:rsidTr="002B3066">
        <w:trPr>
          <w:trHeight w:val="211"/>
        </w:trPr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80"/>
              <w:rPr>
                <w:b/>
                <w:sz w:val="27"/>
                <w:szCs w:val="27"/>
                <w:lang w:eastAsia="zh-CN"/>
              </w:rPr>
            </w:pPr>
            <w:r w:rsidRPr="002B3066">
              <w:rPr>
                <w:b/>
                <w:sz w:val="27"/>
                <w:szCs w:val="27"/>
                <w:lang w:eastAsia="zh-CN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7"/>
                <w:szCs w:val="27"/>
                <w:lang w:eastAsia="zh-CN"/>
              </w:rPr>
            </w:pPr>
            <w:r w:rsidRPr="002B3066">
              <w:rPr>
                <w:b/>
                <w:sz w:val="27"/>
                <w:szCs w:val="27"/>
                <w:lang w:eastAsia="zh-CN"/>
              </w:rPr>
              <w:t>3698324,05</w:t>
            </w:r>
          </w:p>
        </w:tc>
      </w:tr>
      <w:tr w:rsidR="002B3066" w:rsidRPr="002B3066" w:rsidTr="002B3066">
        <w:trPr>
          <w:trHeight w:val="211"/>
        </w:trPr>
        <w:tc>
          <w:tcPr>
            <w:tcW w:w="40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60" w:after="80"/>
              <w:jc w:val="both"/>
              <w:rPr>
                <w:b/>
                <w:sz w:val="27"/>
                <w:szCs w:val="27"/>
                <w:lang w:eastAsia="zh-CN"/>
              </w:rPr>
            </w:pPr>
            <w:r w:rsidRPr="002B3066">
              <w:rPr>
                <w:b/>
                <w:sz w:val="27"/>
                <w:szCs w:val="27"/>
                <w:lang w:eastAsia="zh-CN"/>
              </w:rPr>
              <w:t xml:space="preserve">Администрация  сельского поселения </w:t>
            </w:r>
            <w:proofErr w:type="spellStart"/>
            <w:r w:rsidRPr="002B3066">
              <w:rPr>
                <w:b/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b/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b/>
                <w:sz w:val="27"/>
                <w:szCs w:val="27"/>
                <w:lang w:eastAsia="zh-CN"/>
              </w:rPr>
              <w:t>Шаранский</w:t>
            </w:r>
            <w:proofErr w:type="spellEnd"/>
            <w:r w:rsidRPr="002B3066">
              <w:rPr>
                <w:b/>
                <w:sz w:val="27"/>
                <w:szCs w:val="27"/>
                <w:lang w:eastAsia="zh-CN"/>
              </w:rPr>
              <w:t xml:space="preserve"> район Республики Башкортостан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7"/>
                <w:szCs w:val="27"/>
                <w:lang w:eastAsia="zh-CN"/>
              </w:rPr>
            </w:pPr>
            <w:r w:rsidRPr="002B3066">
              <w:rPr>
                <w:b/>
                <w:bCs/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bCs/>
                <w:sz w:val="27"/>
                <w:szCs w:val="27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/>
                <w:sz w:val="27"/>
                <w:szCs w:val="27"/>
                <w:lang w:eastAsia="zh-CN"/>
              </w:rPr>
            </w:pPr>
            <w:r w:rsidRPr="002B3066">
              <w:rPr>
                <w:b/>
                <w:sz w:val="27"/>
                <w:szCs w:val="27"/>
                <w:lang w:eastAsia="zh-CN"/>
              </w:rPr>
              <w:t>3698324,05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Программа сельского поселения «Содержание и ремонт автомобильных дорог в сельском поселении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сельсовет муниципального района 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Шаранский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 «В</w:t>
            </w:r>
            <w:r w:rsidRPr="002B3066">
              <w:rPr>
                <w:color w:val="000000"/>
                <w:sz w:val="27"/>
                <w:szCs w:val="27"/>
                <w:lang w:eastAsia="zh-CN"/>
              </w:rPr>
              <w:t>ыполнение работ по ремонту, содержанию, строительству и реконструкции автомобильных дорог общего пользования местного значения</w:t>
            </w:r>
            <w:r w:rsidRPr="002B3066">
              <w:rPr>
                <w:sz w:val="27"/>
                <w:szCs w:val="27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25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Закупка товаров, работ и услуг для обеспечения муниципальных </w:t>
            </w:r>
            <w:r w:rsidRPr="002B3066">
              <w:rPr>
                <w:sz w:val="27"/>
                <w:szCs w:val="27"/>
                <w:lang w:eastAsia="zh-CN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400 000,00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lastRenderedPageBreak/>
              <w:t xml:space="preserve">Муниципальная программа «Развитие физической культуры, спорта в сельском поселении </w:t>
            </w:r>
            <w:proofErr w:type="spellStart"/>
            <w:r w:rsidRPr="002B3066">
              <w:rPr>
                <w:sz w:val="26"/>
                <w:szCs w:val="26"/>
              </w:rPr>
              <w:t>Нижнеташлинский</w:t>
            </w:r>
            <w:proofErr w:type="spellEnd"/>
            <w:r w:rsidRPr="002B3066"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6"/>
                <w:szCs w:val="26"/>
              </w:rPr>
              <w:t>Шаранский</w:t>
            </w:r>
            <w:proofErr w:type="spellEnd"/>
            <w:r w:rsidRPr="002B3066">
              <w:rPr>
                <w:sz w:val="26"/>
                <w:szCs w:val="26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ind w:left="-57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ind w:left="-57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after="20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ind w:left="-57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after="20"/>
              <w:jc w:val="both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ind w:left="-57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sz w:val="26"/>
                <w:szCs w:val="26"/>
              </w:rPr>
            </w:pPr>
            <w:r w:rsidRPr="002B3066">
              <w:rPr>
                <w:sz w:val="26"/>
                <w:szCs w:val="26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2B3066">
              <w:rPr>
                <w:bCs/>
                <w:sz w:val="26"/>
                <w:szCs w:val="26"/>
              </w:rPr>
              <w:t>9 500,00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Программа «Экология и природные ресурсы сельского поселения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Шаранский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район Республики Башкортостан со сроком реализации до 2022-2024 года»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80 300,00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b/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Подпрограмма «Водные ресурсы, водные объекты»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val="en-US" w:eastAsia="zh-CN"/>
              </w:rPr>
            </w:pPr>
            <w:r w:rsidRPr="002B3066">
              <w:rPr>
                <w:sz w:val="27"/>
                <w:szCs w:val="27"/>
                <w:lang w:val="en-US" w:eastAsia="zh-CN"/>
              </w:rPr>
              <w:t>13</w:t>
            </w:r>
            <w:r w:rsidRPr="002B3066">
              <w:rPr>
                <w:sz w:val="27"/>
                <w:szCs w:val="27"/>
                <w:lang w:eastAsia="zh-CN"/>
              </w:rPr>
              <w:t>2</w:t>
            </w:r>
            <w:r w:rsidRPr="002B3066">
              <w:rPr>
                <w:sz w:val="27"/>
                <w:szCs w:val="27"/>
                <w:lang w:val="en-US" w:eastAsia="zh-CN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6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b/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26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1320174040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4 700,00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val="en-US" w:eastAsia="zh-CN"/>
              </w:rPr>
            </w:pPr>
            <w:proofErr w:type="spellStart"/>
            <w:r w:rsidRPr="002B3066">
              <w:rPr>
                <w:sz w:val="27"/>
                <w:szCs w:val="27"/>
                <w:lang w:val="en-US" w:eastAsia="zh-CN"/>
              </w:rPr>
              <w:t>Подпрограмма</w:t>
            </w:r>
            <w:proofErr w:type="spellEnd"/>
            <w:r w:rsidRPr="002B3066">
              <w:rPr>
                <w:sz w:val="27"/>
                <w:szCs w:val="27"/>
                <w:lang w:val="en-US" w:eastAsia="zh-CN"/>
              </w:rPr>
              <w:t xml:space="preserve">  “</w:t>
            </w:r>
            <w:proofErr w:type="spellStart"/>
            <w:r w:rsidRPr="002B3066">
              <w:rPr>
                <w:sz w:val="27"/>
                <w:szCs w:val="27"/>
                <w:lang w:val="en-US" w:eastAsia="zh-CN"/>
              </w:rPr>
              <w:t>Отходы</w:t>
            </w:r>
            <w:proofErr w:type="spellEnd"/>
            <w:r w:rsidRPr="002B3066">
              <w:rPr>
                <w:sz w:val="27"/>
                <w:szCs w:val="27"/>
                <w:lang w:val="en-US" w:eastAsia="zh-CN"/>
              </w:rPr>
              <w:t>”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791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1340000000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«</w:t>
            </w:r>
            <w:r w:rsidRPr="002B3066">
              <w:rPr>
                <w:color w:val="000000"/>
                <w:sz w:val="27"/>
                <w:szCs w:val="27"/>
                <w:shd w:val="clear" w:color="auto" w:fill="FFFFFF"/>
                <w:lang w:eastAsia="zh-CN"/>
              </w:rPr>
              <w:t xml:space="preserve">Участие в организации деятельности по сбору (в том числе раздельному </w:t>
            </w:r>
            <w:r w:rsidRPr="002B3066">
              <w:rPr>
                <w:color w:val="000000"/>
                <w:sz w:val="27"/>
                <w:szCs w:val="27"/>
                <w:shd w:val="clear" w:color="auto" w:fill="FFFFFF"/>
                <w:lang w:eastAsia="zh-CN"/>
              </w:rPr>
              <w:lastRenderedPageBreak/>
              <w:t>сбору) и транспортированию твердых коммунальных отходов</w:t>
            </w:r>
            <w:r w:rsidRPr="002B3066">
              <w:rPr>
                <w:sz w:val="27"/>
                <w:szCs w:val="27"/>
                <w:lang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1340100000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ar-SA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1340174040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1340174040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75 600,00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Программа сельского поселения «Пожарная безопасность сельского поселения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Шаранский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bCs/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28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4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17 300,00</w:t>
            </w:r>
          </w:p>
        </w:tc>
      </w:tr>
      <w:tr w:rsidR="002B3066" w:rsidRPr="002B3066" w:rsidTr="002B3066">
        <w:trPr>
          <w:trHeight w:val="26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Программа «Благоустройство территории сельского поселения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сельсовет муниципального района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Шаранский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район Республики Башкортостан»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869 948,11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Подпрограмма «Уличное освещение»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325 948,11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325 948,11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286 048,11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39 900,00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before="40" w:after="40"/>
              <w:ind w:left="-108" w:right="-14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2010174040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39 900,00</w:t>
            </w:r>
          </w:p>
        </w:tc>
      </w:tr>
      <w:tr w:rsidR="002B3066" w:rsidRPr="002B3066" w:rsidTr="002B3066">
        <w:trPr>
          <w:trHeight w:val="3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2B3066">
              <w:rPr>
                <w:sz w:val="27"/>
                <w:szCs w:val="27"/>
                <w:lang w:eastAsia="zh-CN"/>
              </w:rPr>
              <w:t>Нижнеташлинский</w:t>
            </w:r>
            <w:proofErr w:type="spellEnd"/>
            <w:r w:rsidRPr="002B3066">
              <w:rPr>
                <w:sz w:val="27"/>
                <w:szCs w:val="27"/>
                <w:lang w:eastAsia="zh-CN"/>
              </w:rPr>
              <w:t xml:space="preserve"> сельсовет»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3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543 900,00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ar-SA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безопасности, и охране окружающей среды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379 800,00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7"/>
                <w:szCs w:val="27"/>
              </w:rPr>
            </w:pPr>
            <w:proofErr w:type="spellStart"/>
            <w:r w:rsidRPr="002B3066">
              <w:rPr>
                <w:sz w:val="27"/>
                <w:szCs w:val="27"/>
              </w:rPr>
              <w:t>Софинансирование</w:t>
            </w:r>
            <w:proofErr w:type="spellEnd"/>
            <w:r w:rsidRPr="002B3066">
              <w:rPr>
                <w:sz w:val="27"/>
                <w:szCs w:val="27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20301</w:t>
            </w:r>
            <w:r w:rsidRPr="002B3066">
              <w:rPr>
                <w:sz w:val="27"/>
                <w:szCs w:val="27"/>
                <w:lang w:val="en-US" w:eastAsia="zh-CN"/>
              </w:rPr>
              <w:t>S</w:t>
            </w:r>
            <w:r w:rsidRPr="002B3066">
              <w:rPr>
                <w:sz w:val="27"/>
                <w:szCs w:val="27"/>
                <w:lang w:eastAsia="zh-C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5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pacing w:before="20" w:after="20"/>
              <w:ind w:left="85"/>
              <w:jc w:val="both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20301</w:t>
            </w:r>
            <w:r w:rsidRPr="002B3066">
              <w:rPr>
                <w:sz w:val="27"/>
                <w:szCs w:val="27"/>
                <w:lang w:val="en-US" w:eastAsia="zh-CN"/>
              </w:rPr>
              <w:t>S</w:t>
            </w:r>
            <w:r w:rsidRPr="002B3066">
              <w:rPr>
                <w:sz w:val="27"/>
                <w:szCs w:val="27"/>
                <w:lang w:eastAsia="zh-CN"/>
              </w:rPr>
              <w:t>2010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164 100,00</w:t>
            </w:r>
          </w:p>
        </w:tc>
      </w:tr>
      <w:tr w:rsidR="002B3066" w:rsidRPr="002B3066" w:rsidTr="002B3066">
        <w:trPr>
          <w:trHeight w:val="7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Непрограммные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2321375,94</w:t>
            </w:r>
          </w:p>
        </w:tc>
      </w:tr>
      <w:tr w:rsidR="002B3066" w:rsidRPr="002B3066" w:rsidTr="002B3066">
        <w:trPr>
          <w:trHeight w:val="177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22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after="2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722896,00</w:t>
            </w:r>
          </w:p>
        </w:tc>
      </w:tr>
      <w:tr w:rsidR="002B3066" w:rsidRPr="002B3066" w:rsidTr="002B3066">
        <w:trPr>
          <w:trHeight w:val="371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Аппараты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1285978,14</w:t>
            </w:r>
          </w:p>
        </w:tc>
      </w:tr>
      <w:tr w:rsidR="002B3066" w:rsidRPr="002B3066" w:rsidTr="002B3066">
        <w:trPr>
          <w:trHeight w:val="371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967 571,00</w:t>
            </w:r>
          </w:p>
        </w:tc>
      </w:tr>
      <w:tr w:rsidR="002B3066" w:rsidRPr="002B3066" w:rsidTr="002B3066">
        <w:trPr>
          <w:trHeight w:val="23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spacing w:before="20" w:after="4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6"/>
                <w:szCs w:val="26"/>
                <w:lang w:eastAsia="zh-CN"/>
              </w:rPr>
            </w:pPr>
            <w:r w:rsidRPr="002B3066">
              <w:rPr>
                <w:sz w:val="26"/>
                <w:szCs w:val="26"/>
                <w:lang w:eastAsia="zh-CN"/>
              </w:rPr>
              <w:t>305617,14</w:t>
            </w:r>
          </w:p>
        </w:tc>
      </w:tr>
      <w:tr w:rsidR="002B3066" w:rsidRPr="002B3066" w:rsidTr="002B3066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68" w:right="-7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12 790,00</w:t>
            </w:r>
          </w:p>
        </w:tc>
      </w:tr>
      <w:tr w:rsidR="002B3066" w:rsidRPr="002B3066" w:rsidTr="002B3066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widowControl/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800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1 400,00</w:t>
            </w:r>
          </w:p>
        </w:tc>
      </w:tr>
      <w:tr w:rsidR="002B3066" w:rsidRPr="002B3066" w:rsidTr="002B3066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Переподготовка и повышение квалификации кадров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299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ind w:left="-57"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6 290,00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275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2B3066">
              <w:rPr>
                <w:sz w:val="27"/>
                <w:szCs w:val="27"/>
                <w:lang w:eastAsia="zh-C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center"/>
              <w:rPr>
                <w:sz w:val="27"/>
                <w:szCs w:val="27"/>
                <w:lang w:val="en-US" w:eastAsia="zh-CN"/>
              </w:rPr>
            </w:pPr>
            <w:r w:rsidRPr="002B3066">
              <w:rPr>
                <w:sz w:val="27"/>
                <w:szCs w:val="27"/>
                <w:lang w:val="en-US" w:eastAsia="zh-CN"/>
              </w:rPr>
              <w:t>100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97 900,00</w:t>
            </w:r>
          </w:p>
        </w:tc>
      </w:tr>
      <w:tr w:rsidR="002B3066" w:rsidRPr="002B3066" w:rsidTr="002B3066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500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191 911,80</w:t>
            </w:r>
          </w:p>
        </w:tc>
      </w:tr>
      <w:tr w:rsidR="002B3066" w:rsidRPr="002B3066" w:rsidTr="002B3066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Прочие выплаты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9900092360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Cs/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15 000,00</w:t>
            </w:r>
          </w:p>
        </w:tc>
      </w:tr>
      <w:tr w:rsidR="002B3066" w:rsidRPr="002B3066" w:rsidTr="002B3066">
        <w:trPr>
          <w:trHeight w:val="220"/>
        </w:trPr>
        <w:tc>
          <w:tcPr>
            <w:tcW w:w="4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snapToGrid w:val="0"/>
              <w:jc w:val="both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9900092360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sz w:val="27"/>
                <w:szCs w:val="27"/>
                <w:lang w:eastAsia="zh-CN"/>
              </w:rPr>
            </w:pPr>
            <w:r w:rsidRPr="002B3066">
              <w:rPr>
                <w:sz w:val="27"/>
                <w:szCs w:val="27"/>
                <w:lang w:eastAsia="zh-CN"/>
              </w:rPr>
              <w:t>200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2B3066" w:rsidRPr="002B3066" w:rsidRDefault="002B3066">
            <w:pPr>
              <w:suppressAutoHyphens/>
              <w:autoSpaceDN/>
              <w:adjustRightInd/>
              <w:jc w:val="center"/>
              <w:rPr>
                <w:bCs/>
                <w:sz w:val="27"/>
                <w:szCs w:val="27"/>
                <w:lang w:eastAsia="zh-CN"/>
              </w:rPr>
            </w:pPr>
            <w:r w:rsidRPr="002B3066">
              <w:rPr>
                <w:bCs/>
                <w:sz w:val="27"/>
                <w:szCs w:val="27"/>
                <w:lang w:eastAsia="zh-CN"/>
              </w:rPr>
              <w:t>15 000,00</w:t>
            </w:r>
          </w:p>
        </w:tc>
      </w:tr>
    </w:tbl>
    <w:p w:rsidR="002B3066" w:rsidRPr="002B3066" w:rsidRDefault="002B3066" w:rsidP="002B306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3066" w:rsidRPr="002B3066" w:rsidRDefault="002B3066" w:rsidP="002B3066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Глава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</w:p>
    <w:p w:rsidR="002B3066" w:rsidRPr="002B3066" w:rsidRDefault="002B3066" w:rsidP="002B3066">
      <w:pPr>
        <w:rPr>
          <w:sz w:val="26"/>
          <w:szCs w:val="26"/>
        </w:rPr>
      </w:pPr>
      <w:r w:rsidRPr="002B3066">
        <w:rPr>
          <w:sz w:val="26"/>
          <w:szCs w:val="26"/>
        </w:rPr>
        <w:t xml:space="preserve">сельсовет муниципального района </w:t>
      </w:r>
    </w:p>
    <w:p w:rsidR="002B3066" w:rsidRPr="002B3066" w:rsidRDefault="002B3066" w:rsidP="002B3066">
      <w:pPr>
        <w:tabs>
          <w:tab w:val="left" w:pos="7088"/>
        </w:tabs>
        <w:rPr>
          <w:sz w:val="26"/>
          <w:szCs w:val="26"/>
        </w:rPr>
      </w:pP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</w:t>
      </w:r>
      <w:r w:rsidRPr="002B3066">
        <w:rPr>
          <w:sz w:val="26"/>
          <w:szCs w:val="26"/>
        </w:rPr>
        <w:tab/>
        <w:t xml:space="preserve">Г. С. </w:t>
      </w:r>
      <w:proofErr w:type="spellStart"/>
      <w:r w:rsidRPr="002B3066">
        <w:rPr>
          <w:sz w:val="26"/>
          <w:szCs w:val="26"/>
        </w:rPr>
        <w:t>Гарифуллина</w:t>
      </w:r>
      <w:proofErr w:type="spellEnd"/>
      <w:r w:rsidRPr="002B3066">
        <w:rPr>
          <w:sz w:val="26"/>
          <w:szCs w:val="26"/>
        </w:rPr>
        <w:t xml:space="preserve"> </w:t>
      </w: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rPr>
          <w:sz w:val="26"/>
          <w:szCs w:val="26"/>
        </w:rPr>
      </w:pPr>
      <w:bookmarkStart w:id="4" w:name="_GoBack"/>
      <w:bookmarkEnd w:id="4"/>
    </w:p>
    <w:p w:rsidR="002B3066" w:rsidRPr="002B3066" w:rsidRDefault="002B3066" w:rsidP="002B3066">
      <w:pPr>
        <w:rPr>
          <w:sz w:val="26"/>
          <w:szCs w:val="26"/>
        </w:rPr>
      </w:pPr>
    </w:p>
    <w:p w:rsidR="002B3066" w:rsidRPr="002B3066" w:rsidRDefault="002B3066" w:rsidP="002B3066">
      <w:pPr>
        <w:pStyle w:val="a7"/>
        <w:tabs>
          <w:tab w:val="clear" w:pos="4677"/>
          <w:tab w:val="clear" w:pos="9355"/>
          <w:tab w:val="left" w:pos="10260"/>
        </w:tabs>
        <w:ind w:left="2029" w:right="-186"/>
        <w:jc w:val="both"/>
        <w:rPr>
          <w:rFonts w:ascii="Times New Roman" w:hAnsi="Times New Roman" w:cs="Times New Roman"/>
          <w:sz w:val="26"/>
          <w:szCs w:val="26"/>
        </w:rPr>
      </w:pPr>
      <w:r w:rsidRPr="002B306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</w:t>
      </w:r>
      <w:r w:rsidRPr="002B306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Pr="002B3066">
        <w:rPr>
          <w:rFonts w:ascii="Times New Roman" w:hAnsi="Times New Roman" w:cs="Times New Roman"/>
          <w:bCs/>
          <w:sz w:val="26"/>
          <w:szCs w:val="26"/>
        </w:rPr>
        <w:t xml:space="preserve">   Приложение </w:t>
      </w:r>
      <w:r w:rsidRPr="002B3066">
        <w:rPr>
          <w:rFonts w:ascii="Times New Roman" w:hAnsi="Times New Roman" w:cs="Times New Roman"/>
          <w:sz w:val="26"/>
          <w:szCs w:val="26"/>
        </w:rPr>
        <w:t>5</w:t>
      </w:r>
    </w:p>
    <w:p w:rsidR="002B3066" w:rsidRPr="002B3066" w:rsidRDefault="002B3066" w:rsidP="002B3066">
      <w:pPr>
        <w:ind w:left="4287"/>
        <w:jc w:val="both"/>
        <w:rPr>
          <w:sz w:val="26"/>
          <w:szCs w:val="26"/>
        </w:rPr>
      </w:pPr>
      <w:proofErr w:type="gramStart"/>
      <w:r w:rsidRPr="002B3066">
        <w:rPr>
          <w:sz w:val="26"/>
          <w:szCs w:val="26"/>
        </w:rPr>
        <w:t xml:space="preserve">к решению Совета сельского поселения </w:t>
      </w:r>
      <w:r w:rsidRPr="002B3066">
        <w:rPr>
          <w:sz w:val="26"/>
          <w:szCs w:val="26"/>
          <w:lang w:val="tt-RU"/>
        </w:rPr>
        <w:t>Нижнеташлинский</w:t>
      </w:r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от  «02» сентября 2022 г. № 39/285 «О внесении изменений в решение сельского поселения </w:t>
      </w:r>
      <w:proofErr w:type="spellStart"/>
      <w:r w:rsidRPr="002B3066">
        <w:rPr>
          <w:sz w:val="26"/>
          <w:szCs w:val="26"/>
        </w:rPr>
        <w:t>Нижнеташлинский</w:t>
      </w:r>
      <w:proofErr w:type="spellEnd"/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от 20 декабря 2021 года № 32/230 «О бюджете сельского поселения </w:t>
      </w:r>
      <w:r w:rsidRPr="002B3066">
        <w:rPr>
          <w:sz w:val="26"/>
          <w:szCs w:val="26"/>
          <w:lang w:val="tt-RU"/>
        </w:rPr>
        <w:t>Нижнеташлинский</w:t>
      </w:r>
      <w:r w:rsidRPr="002B3066">
        <w:rPr>
          <w:sz w:val="26"/>
          <w:szCs w:val="26"/>
        </w:rPr>
        <w:t xml:space="preserve"> сельсовет муниципального района </w:t>
      </w:r>
      <w:proofErr w:type="spellStart"/>
      <w:r w:rsidRPr="002B3066">
        <w:rPr>
          <w:sz w:val="26"/>
          <w:szCs w:val="26"/>
        </w:rPr>
        <w:t>Шаранский</w:t>
      </w:r>
      <w:proofErr w:type="spellEnd"/>
      <w:r w:rsidRPr="002B3066">
        <w:rPr>
          <w:sz w:val="26"/>
          <w:szCs w:val="26"/>
        </w:rPr>
        <w:t xml:space="preserve"> район Республики Башкортостан на 2022 год и на плановый</w:t>
      </w:r>
      <w:proofErr w:type="gramEnd"/>
      <w:r w:rsidRPr="002B3066">
        <w:rPr>
          <w:sz w:val="26"/>
          <w:szCs w:val="26"/>
        </w:rPr>
        <w:t xml:space="preserve"> период 2023 и 2024 годов»»</w:t>
      </w:r>
    </w:p>
    <w:p w:rsidR="002B3066" w:rsidRPr="002B3066" w:rsidRDefault="002B3066" w:rsidP="002B3066">
      <w:pPr>
        <w:ind w:left="4287"/>
        <w:rPr>
          <w:sz w:val="26"/>
          <w:szCs w:val="26"/>
        </w:rPr>
      </w:pPr>
    </w:p>
    <w:p w:rsidR="002B3066" w:rsidRPr="002B3066" w:rsidRDefault="002B3066" w:rsidP="002B3066">
      <w:pPr>
        <w:tabs>
          <w:tab w:val="left" w:pos="10260"/>
        </w:tabs>
        <w:ind w:right="141"/>
        <w:jc w:val="center"/>
        <w:rPr>
          <w:sz w:val="27"/>
          <w:szCs w:val="27"/>
        </w:rPr>
      </w:pPr>
      <w:r w:rsidRPr="002B3066">
        <w:rPr>
          <w:bCs/>
          <w:sz w:val="27"/>
          <w:szCs w:val="27"/>
        </w:rPr>
        <w:t xml:space="preserve">Источники финансирования дефицита бюджета  сельского поселения </w:t>
      </w:r>
      <w:proofErr w:type="spellStart"/>
      <w:r w:rsidRPr="002B3066">
        <w:rPr>
          <w:color w:val="000000"/>
          <w:sz w:val="27"/>
          <w:szCs w:val="27"/>
        </w:rPr>
        <w:t>Нижнеташлинский</w:t>
      </w:r>
      <w:proofErr w:type="spellEnd"/>
      <w:r w:rsidRPr="002B3066">
        <w:rPr>
          <w:sz w:val="27"/>
          <w:szCs w:val="27"/>
        </w:rPr>
        <w:t xml:space="preserve"> сельсовет муниципального района </w:t>
      </w:r>
      <w:proofErr w:type="spellStart"/>
      <w:r w:rsidRPr="002B3066">
        <w:rPr>
          <w:sz w:val="27"/>
          <w:szCs w:val="27"/>
        </w:rPr>
        <w:t>Шаранский</w:t>
      </w:r>
      <w:proofErr w:type="spellEnd"/>
      <w:r w:rsidRPr="002B3066">
        <w:rPr>
          <w:sz w:val="27"/>
          <w:szCs w:val="27"/>
        </w:rPr>
        <w:t xml:space="preserve"> район Республики Башкортостан на 2022 год</w:t>
      </w:r>
    </w:p>
    <w:p w:rsidR="002B3066" w:rsidRPr="002B3066" w:rsidRDefault="002B3066" w:rsidP="002B3066">
      <w:pPr>
        <w:widowControl/>
        <w:autoSpaceDE/>
        <w:adjustRightInd/>
        <w:jc w:val="right"/>
        <w:rPr>
          <w:b/>
          <w:color w:val="000000"/>
          <w:sz w:val="27"/>
          <w:szCs w:val="27"/>
        </w:rPr>
      </w:pPr>
      <w:r w:rsidRPr="002B3066">
        <w:rPr>
          <w:color w:val="000000"/>
          <w:sz w:val="27"/>
          <w:szCs w:val="27"/>
        </w:rPr>
        <w:t>(рублей)</w:t>
      </w:r>
    </w:p>
    <w:tbl>
      <w:tblPr>
        <w:tblW w:w="100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800"/>
        <w:gridCol w:w="5040"/>
        <w:gridCol w:w="2180"/>
      </w:tblGrid>
      <w:tr w:rsidR="002B3066" w:rsidRPr="002B3066" w:rsidTr="002B3066">
        <w:trPr>
          <w:cantSplit/>
          <w:trHeight w:val="2577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B3066" w:rsidRPr="002B3066" w:rsidRDefault="002B3066">
            <w:pPr>
              <w:jc w:val="center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Код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3066" w:rsidRPr="002B3066" w:rsidRDefault="002B3066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 xml:space="preserve">Наименование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</w:p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</w:p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</w:p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</w:p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Сумма</w:t>
            </w:r>
          </w:p>
          <w:p w:rsidR="002B3066" w:rsidRPr="002B3066" w:rsidRDefault="002B3066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2B3066" w:rsidRPr="002B3066" w:rsidTr="002B3066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066" w:rsidRPr="002B3066" w:rsidRDefault="002B3066">
            <w:pPr>
              <w:jc w:val="center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1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right="252"/>
              <w:jc w:val="center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right="252"/>
              <w:jc w:val="center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3</w:t>
            </w:r>
          </w:p>
        </w:tc>
      </w:tr>
      <w:tr w:rsidR="002B3066" w:rsidRPr="002B3066" w:rsidTr="002B3066">
        <w:trPr>
          <w:trHeight w:val="186"/>
          <w:tblHeader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66" w:rsidRPr="002B3066" w:rsidRDefault="002B30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right="252"/>
              <w:rPr>
                <w:sz w:val="27"/>
                <w:szCs w:val="27"/>
              </w:rPr>
            </w:pPr>
            <w:r w:rsidRPr="002B3066">
              <w:rPr>
                <w:sz w:val="27"/>
                <w:szCs w:val="27"/>
              </w:rPr>
              <w:t>Всего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3066" w:rsidRPr="002B3066" w:rsidRDefault="002B3066">
            <w:pPr>
              <w:ind w:right="252"/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2B3066" w:rsidRPr="002B3066" w:rsidTr="002B3066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tabs>
                <w:tab w:val="left" w:pos="10260"/>
              </w:tabs>
              <w:ind w:right="-108"/>
              <w:rPr>
                <w:b/>
                <w:bCs/>
                <w:snapToGrid w:val="0"/>
                <w:sz w:val="26"/>
                <w:szCs w:val="26"/>
              </w:rPr>
            </w:pPr>
            <w:r w:rsidRPr="002B3066">
              <w:rPr>
                <w:b/>
                <w:bCs/>
                <w:snapToGrid w:val="0"/>
                <w:sz w:val="26"/>
                <w:szCs w:val="26"/>
              </w:rPr>
              <w:t>01 00 00 00 00 0000 000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both"/>
              <w:rPr>
                <w:b/>
                <w:sz w:val="27"/>
                <w:szCs w:val="27"/>
              </w:rPr>
            </w:pPr>
            <w:r w:rsidRPr="002B3066">
              <w:rPr>
                <w:b/>
                <w:sz w:val="27"/>
                <w:szCs w:val="27"/>
              </w:rPr>
              <w:t>Источники внутреннего финансирования  дефицитов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b/>
                <w:sz w:val="27"/>
                <w:szCs w:val="27"/>
              </w:rPr>
            </w:pPr>
            <w:r w:rsidRPr="002B3066">
              <w:rPr>
                <w:b/>
                <w:sz w:val="27"/>
                <w:szCs w:val="27"/>
              </w:rPr>
              <w:t>61000,00</w:t>
            </w:r>
          </w:p>
        </w:tc>
      </w:tr>
      <w:tr w:rsidR="002B3066" w:rsidRPr="002B3066" w:rsidTr="002B3066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01 05 00 00 00 0000 000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both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Изменение  остатков денежных средств на счетах по учету средств бюджетов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61000,00</w:t>
            </w:r>
          </w:p>
        </w:tc>
      </w:tr>
      <w:tr w:rsidR="002B3066" w:rsidRPr="002B3066" w:rsidTr="002B3066">
        <w:trPr>
          <w:cantSplit/>
          <w:trHeight w:val="401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01 05 02 01 10 0000 000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both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Изменение  прочих остатков денежных средств бюджетов сельских поселений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3066" w:rsidRPr="002B3066" w:rsidRDefault="002B3066">
            <w:pPr>
              <w:jc w:val="center"/>
              <w:rPr>
                <w:color w:val="000000"/>
                <w:sz w:val="27"/>
                <w:szCs w:val="27"/>
              </w:rPr>
            </w:pPr>
            <w:r w:rsidRPr="002B3066">
              <w:rPr>
                <w:color w:val="000000"/>
                <w:sz w:val="27"/>
                <w:szCs w:val="27"/>
              </w:rPr>
              <w:t>61000,00</w:t>
            </w:r>
          </w:p>
        </w:tc>
      </w:tr>
    </w:tbl>
    <w:p w:rsidR="002B3066" w:rsidRPr="002B3066" w:rsidRDefault="002B3066" w:rsidP="002B3066">
      <w:pPr>
        <w:widowControl/>
        <w:autoSpaceDE/>
        <w:adjustRightInd/>
        <w:rPr>
          <w:sz w:val="27"/>
          <w:szCs w:val="27"/>
        </w:rPr>
      </w:pPr>
    </w:p>
    <w:p w:rsidR="002B3066" w:rsidRPr="002B3066" w:rsidRDefault="002B3066" w:rsidP="002B3066">
      <w:pPr>
        <w:widowControl/>
        <w:autoSpaceDE/>
        <w:adjustRightInd/>
        <w:rPr>
          <w:sz w:val="27"/>
          <w:szCs w:val="27"/>
        </w:rPr>
      </w:pPr>
    </w:p>
    <w:p w:rsidR="002B3066" w:rsidRPr="002B3066" w:rsidRDefault="002B3066" w:rsidP="002B3066">
      <w:pPr>
        <w:widowControl/>
        <w:autoSpaceDE/>
        <w:adjustRightInd/>
        <w:rPr>
          <w:sz w:val="27"/>
          <w:szCs w:val="27"/>
        </w:rPr>
      </w:pPr>
    </w:p>
    <w:p w:rsidR="002B3066" w:rsidRPr="002B3066" w:rsidRDefault="002B3066" w:rsidP="002B3066">
      <w:pPr>
        <w:suppressAutoHyphens/>
        <w:autoSpaceDN/>
        <w:adjustRightInd/>
        <w:ind w:left="-180"/>
        <w:rPr>
          <w:sz w:val="27"/>
          <w:szCs w:val="27"/>
          <w:lang w:eastAsia="zh-CN"/>
        </w:rPr>
      </w:pPr>
      <w:r w:rsidRPr="002B3066">
        <w:rPr>
          <w:sz w:val="27"/>
          <w:szCs w:val="27"/>
          <w:lang w:eastAsia="zh-CN"/>
        </w:rPr>
        <w:t xml:space="preserve">Глава сельского поселения </w:t>
      </w:r>
      <w:proofErr w:type="spellStart"/>
      <w:r w:rsidRPr="002B3066">
        <w:rPr>
          <w:sz w:val="27"/>
          <w:szCs w:val="27"/>
          <w:lang w:eastAsia="zh-CN"/>
        </w:rPr>
        <w:t>Нижнеташлинский</w:t>
      </w:r>
      <w:proofErr w:type="spellEnd"/>
    </w:p>
    <w:p w:rsidR="002B3066" w:rsidRPr="002B3066" w:rsidRDefault="002B3066" w:rsidP="002B3066">
      <w:pPr>
        <w:suppressAutoHyphens/>
        <w:autoSpaceDN/>
        <w:adjustRightInd/>
        <w:ind w:left="-180"/>
        <w:rPr>
          <w:sz w:val="27"/>
          <w:szCs w:val="27"/>
          <w:lang w:eastAsia="zh-CN"/>
        </w:rPr>
      </w:pPr>
      <w:r w:rsidRPr="002B3066">
        <w:rPr>
          <w:sz w:val="27"/>
          <w:szCs w:val="27"/>
          <w:lang w:eastAsia="zh-CN"/>
        </w:rPr>
        <w:t xml:space="preserve">сельсовет муниципального района </w:t>
      </w:r>
      <w:proofErr w:type="spellStart"/>
      <w:r w:rsidRPr="002B3066">
        <w:rPr>
          <w:sz w:val="27"/>
          <w:szCs w:val="27"/>
          <w:lang w:eastAsia="zh-CN"/>
        </w:rPr>
        <w:t>Шаранский</w:t>
      </w:r>
      <w:proofErr w:type="spellEnd"/>
    </w:p>
    <w:p w:rsidR="002B3066" w:rsidRPr="002B3066" w:rsidRDefault="002B3066" w:rsidP="002B3066">
      <w:pPr>
        <w:suppressAutoHyphens/>
        <w:autoSpaceDN/>
        <w:adjustRightInd/>
        <w:ind w:left="-180"/>
        <w:rPr>
          <w:sz w:val="27"/>
          <w:szCs w:val="27"/>
          <w:lang w:eastAsia="zh-CN"/>
        </w:rPr>
      </w:pPr>
      <w:r w:rsidRPr="002B3066">
        <w:rPr>
          <w:sz w:val="27"/>
          <w:szCs w:val="27"/>
          <w:lang w:eastAsia="zh-CN"/>
        </w:rPr>
        <w:t xml:space="preserve">район Республики Башкортостан                                                   Г. С. </w:t>
      </w:r>
      <w:proofErr w:type="spellStart"/>
      <w:r w:rsidRPr="002B3066">
        <w:rPr>
          <w:sz w:val="27"/>
          <w:szCs w:val="27"/>
          <w:lang w:eastAsia="zh-CN"/>
        </w:rPr>
        <w:t>Гарифуллина</w:t>
      </w:r>
      <w:proofErr w:type="spellEnd"/>
      <w:r w:rsidRPr="002B3066">
        <w:rPr>
          <w:sz w:val="27"/>
          <w:szCs w:val="27"/>
          <w:lang w:eastAsia="zh-CN"/>
        </w:rPr>
        <w:t xml:space="preserve"> </w:t>
      </w:r>
    </w:p>
    <w:p w:rsidR="008243AE" w:rsidRDefault="008243AE"/>
    <w:sectPr w:rsidR="0082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D3"/>
    <w:rsid w:val="002B3066"/>
    <w:rsid w:val="008243AE"/>
    <w:rsid w:val="00A7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B306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2B3066"/>
    <w:pPr>
      <w:keepNext/>
      <w:shd w:val="clear" w:color="auto" w:fill="FFFFFF"/>
      <w:spacing w:before="346"/>
      <w:ind w:left="677"/>
      <w:outlineLvl w:val="1"/>
    </w:pPr>
    <w:rPr>
      <w:b/>
      <w:bCs/>
      <w:color w:val="000000"/>
      <w:spacing w:val="8"/>
      <w:sz w:val="28"/>
      <w:szCs w:val="2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2B3066"/>
    <w:pPr>
      <w:keepNext/>
      <w:shd w:val="clear" w:color="auto" w:fill="FFFFFF"/>
      <w:tabs>
        <w:tab w:val="left" w:pos="8129"/>
      </w:tabs>
      <w:spacing w:before="65"/>
      <w:ind w:left="576"/>
      <w:outlineLvl w:val="2"/>
    </w:pPr>
    <w:rPr>
      <w:color w:val="000000"/>
      <w:spacing w:val="-5"/>
      <w:sz w:val="28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3066"/>
    <w:pPr>
      <w:keepNext/>
      <w:shd w:val="clear" w:color="auto" w:fill="FFFFFF"/>
      <w:tabs>
        <w:tab w:val="left" w:pos="814"/>
      </w:tabs>
      <w:spacing w:before="22" w:line="367" w:lineRule="exact"/>
      <w:ind w:firstLine="851"/>
      <w:outlineLvl w:val="3"/>
    </w:pPr>
    <w:rPr>
      <w:b/>
      <w:bCs/>
      <w:color w:val="000000"/>
      <w:spacing w:val="-5"/>
      <w:sz w:val="28"/>
      <w:szCs w:val="22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3066"/>
    <w:pPr>
      <w:keepNext/>
      <w:shd w:val="clear" w:color="auto" w:fill="FFFFFF"/>
      <w:tabs>
        <w:tab w:val="left" w:pos="912"/>
      </w:tabs>
      <w:spacing w:line="374" w:lineRule="exact"/>
      <w:outlineLvl w:val="4"/>
    </w:pPr>
    <w:rPr>
      <w:b/>
      <w:bCs/>
      <w:color w:val="000000"/>
      <w:spacing w:val="7"/>
      <w:sz w:val="28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B3066"/>
    <w:pPr>
      <w:keepNext/>
      <w:shd w:val="clear" w:color="auto" w:fill="FFFFFF"/>
      <w:spacing w:before="482" w:line="360" w:lineRule="auto"/>
      <w:ind w:left="626" w:firstLine="720"/>
      <w:jc w:val="both"/>
      <w:outlineLvl w:val="5"/>
    </w:pPr>
    <w:rPr>
      <w:b/>
      <w:bCs/>
      <w:color w:val="000000"/>
      <w:sz w:val="28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3066"/>
    <w:pPr>
      <w:keepNext/>
      <w:shd w:val="clear" w:color="auto" w:fill="FFFFFF"/>
      <w:spacing w:before="245" w:line="360" w:lineRule="auto"/>
      <w:ind w:right="22" w:firstLine="720"/>
      <w:jc w:val="center"/>
      <w:outlineLvl w:val="6"/>
    </w:pPr>
    <w:rPr>
      <w:color w:val="000000"/>
      <w:sz w:val="28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3066"/>
    <w:pPr>
      <w:keepNext/>
      <w:shd w:val="clear" w:color="auto" w:fill="FFFFFF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B3066"/>
    <w:pPr>
      <w:keepNext/>
      <w:shd w:val="clear" w:color="auto" w:fill="FFFFFF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B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B3066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2B306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3066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uiPriority w:val="99"/>
    <w:semiHidden/>
    <w:rsid w:val="002B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rsid w:val="002B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basedOn w:val="a0"/>
    <w:link w:val="a7"/>
    <w:locked/>
    <w:rsid w:val="002B3066"/>
  </w:style>
  <w:style w:type="paragraph" w:styleId="a7">
    <w:name w:val="header"/>
    <w:aliases w:val="Знак"/>
    <w:basedOn w:val="a"/>
    <w:link w:val="a6"/>
    <w:unhideWhenUsed/>
    <w:rsid w:val="002B30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aliases w:val="Знак Знак1"/>
    <w:basedOn w:val="a0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3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B3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2B30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2B3066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2B3066"/>
    <w:pPr>
      <w:shd w:val="clear" w:color="auto" w:fill="FFFFFF"/>
      <w:spacing w:before="86" w:line="360" w:lineRule="auto"/>
      <w:ind w:firstLine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2B30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B3066"/>
    <w:pPr>
      <w:widowControl/>
      <w:autoSpaceDE/>
      <w:autoSpaceDN/>
      <w:adjustRightInd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306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2B3066"/>
    <w:pPr>
      <w:shd w:val="clear" w:color="auto" w:fill="FFFFFF"/>
      <w:tabs>
        <w:tab w:val="left" w:pos="770"/>
      </w:tabs>
      <w:spacing w:line="360" w:lineRule="auto"/>
      <w:ind w:left="7" w:firstLine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2B3066"/>
    <w:pPr>
      <w:shd w:val="clear" w:color="auto" w:fill="FFFFFF"/>
      <w:spacing w:line="360" w:lineRule="auto"/>
      <w:ind w:left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2B306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0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99"/>
    <w:qFormat/>
    <w:rsid w:val="002B3066"/>
    <w:pPr>
      <w:ind w:left="720"/>
    </w:pPr>
  </w:style>
  <w:style w:type="paragraph" w:customStyle="1" w:styleId="CharCharCharChar">
    <w:name w:val="Char Char Char Char"/>
    <w:basedOn w:val="a"/>
    <w:next w:val="a"/>
    <w:semiHidden/>
    <w:rsid w:val="002B306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a"/>
    <w:uiPriority w:val="99"/>
    <w:rsid w:val="002B3066"/>
    <w:pPr>
      <w:widowControl/>
      <w:autoSpaceDE/>
      <w:autoSpaceDN/>
      <w:adjustRightInd/>
    </w:pPr>
    <w:rPr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2B306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B30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B30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B3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hAnsi="Calibri" w:cs="Arial Unicode MS"/>
      <w:sz w:val="28"/>
      <w:szCs w:val="28"/>
    </w:rPr>
  </w:style>
  <w:style w:type="paragraph" w:customStyle="1" w:styleId="ConsNonformat">
    <w:name w:val="ConsNonformat"/>
    <w:rsid w:val="002B306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2B30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5">
    <w:name w:val="Основной текст_"/>
    <w:link w:val="41"/>
    <w:locked/>
    <w:rsid w:val="002B306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2B3066"/>
    <w:pPr>
      <w:widowControl/>
      <w:shd w:val="clear" w:color="auto" w:fill="FFFFFF"/>
      <w:autoSpaceDE/>
      <w:autoSpaceDN/>
      <w:adjustRightInd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basedOn w:val="a"/>
    <w:rsid w:val="002B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link w:val="1"/>
    <w:uiPriority w:val="99"/>
    <w:locked/>
    <w:rsid w:val="002B3066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character" w:customStyle="1" w:styleId="grame">
    <w:name w:val="grame"/>
    <w:basedOn w:val="a0"/>
    <w:rsid w:val="002B3066"/>
  </w:style>
  <w:style w:type="character" w:customStyle="1" w:styleId="s2">
    <w:name w:val="s2"/>
    <w:basedOn w:val="a0"/>
    <w:rsid w:val="002B3066"/>
  </w:style>
  <w:style w:type="character" w:customStyle="1" w:styleId="WW8Num13z3">
    <w:name w:val="WW8Num13z3"/>
    <w:rsid w:val="002B3066"/>
    <w:rPr>
      <w:rFonts w:ascii="Symbol" w:hAnsi="Symbol" w:cs="Symbol" w:hint="default"/>
    </w:rPr>
  </w:style>
  <w:style w:type="table" w:styleId="af6">
    <w:name w:val="Table Grid"/>
    <w:basedOn w:val="a1"/>
    <w:uiPriority w:val="99"/>
    <w:rsid w:val="002B3066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2B3066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semiHidden/>
    <w:unhideWhenUsed/>
    <w:qFormat/>
    <w:rsid w:val="002B3066"/>
    <w:pPr>
      <w:keepNext/>
      <w:shd w:val="clear" w:color="auto" w:fill="FFFFFF"/>
      <w:spacing w:before="346"/>
      <w:ind w:left="677"/>
      <w:outlineLvl w:val="1"/>
    </w:pPr>
    <w:rPr>
      <w:b/>
      <w:bCs/>
      <w:color w:val="000000"/>
      <w:spacing w:val="8"/>
      <w:sz w:val="28"/>
      <w:szCs w:val="22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2B3066"/>
    <w:pPr>
      <w:keepNext/>
      <w:shd w:val="clear" w:color="auto" w:fill="FFFFFF"/>
      <w:tabs>
        <w:tab w:val="left" w:pos="8129"/>
      </w:tabs>
      <w:spacing w:before="65"/>
      <w:ind w:left="576"/>
      <w:outlineLvl w:val="2"/>
    </w:pPr>
    <w:rPr>
      <w:color w:val="000000"/>
      <w:spacing w:val="-5"/>
      <w:sz w:val="28"/>
      <w:szCs w:val="22"/>
      <w:lang w:val="x-none" w:eastAsia="x-none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B3066"/>
    <w:pPr>
      <w:keepNext/>
      <w:shd w:val="clear" w:color="auto" w:fill="FFFFFF"/>
      <w:tabs>
        <w:tab w:val="left" w:pos="814"/>
      </w:tabs>
      <w:spacing w:before="22" w:line="367" w:lineRule="exact"/>
      <w:ind w:firstLine="851"/>
      <w:outlineLvl w:val="3"/>
    </w:pPr>
    <w:rPr>
      <w:b/>
      <w:bCs/>
      <w:color w:val="000000"/>
      <w:spacing w:val="-5"/>
      <w:sz w:val="28"/>
      <w:szCs w:val="22"/>
      <w:lang w:val="x-none" w:eastAsia="x-none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B3066"/>
    <w:pPr>
      <w:keepNext/>
      <w:shd w:val="clear" w:color="auto" w:fill="FFFFFF"/>
      <w:tabs>
        <w:tab w:val="left" w:pos="912"/>
      </w:tabs>
      <w:spacing w:line="374" w:lineRule="exact"/>
      <w:outlineLvl w:val="4"/>
    </w:pPr>
    <w:rPr>
      <w:b/>
      <w:bCs/>
      <w:color w:val="000000"/>
      <w:spacing w:val="7"/>
      <w:sz w:val="28"/>
      <w:szCs w:val="22"/>
      <w:lang w:val="x-none" w:eastAsia="x-none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B3066"/>
    <w:pPr>
      <w:keepNext/>
      <w:shd w:val="clear" w:color="auto" w:fill="FFFFFF"/>
      <w:spacing w:before="482" w:line="360" w:lineRule="auto"/>
      <w:ind w:left="626" w:firstLine="720"/>
      <w:jc w:val="both"/>
      <w:outlineLvl w:val="5"/>
    </w:pPr>
    <w:rPr>
      <w:b/>
      <w:bCs/>
      <w:color w:val="000000"/>
      <w:sz w:val="28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3066"/>
    <w:pPr>
      <w:keepNext/>
      <w:shd w:val="clear" w:color="auto" w:fill="FFFFFF"/>
      <w:spacing w:before="245" w:line="360" w:lineRule="auto"/>
      <w:ind w:right="22" w:firstLine="720"/>
      <w:jc w:val="center"/>
      <w:outlineLvl w:val="6"/>
    </w:pPr>
    <w:rPr>
      <w:color w:val="000000"/>
      <w:sz w:val="28"/>
      <w:szCs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B3066"/>
    <w:pPr>
      <w:keepNext/>
      <w:shd w:val="clear" w:color="auto" w:fill="FFFFFF"/>
      <w:spacing w:before="454" w:line="360" w:lineRule="auto"/>
      <w:ind w:left="821" w:firstLine="720"/>
      <w:jc w:val="both"/>
      <w:outlineLvl w:val="7"/>
    </w:pPr>
    <w:rPr>
      <w:b/>
      <w:bCs/>
      <w:color w:val="000000"/>
      <w:sz w:val="28"/>
      <w:szCs w:val="22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2B3066"/>
    <w:pPr>
      <w:keepNext/>
      <w:shd w:val="clear" w:color="auto" w:fill="FFFFFF"/>
      <w:spacing w:line="360" w:lineRule="auto"/>
      <w:ind w:firstLine="720"/>
      <w:jc w:val="both"/>
      <w:outlineLvl w:val="8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2B3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B3066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2B3066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character" w:styleId="a3">
    <w:name w:val="Hyperlink"/>
    <w:uiPriority w:val="99"/>
    <w:semiHidden/>
    <w:unhideWhenUsed/>
    <w:rsid w:val="002B3066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B3066"/>
    <w:rPr>
      <w:color w:val="800080"/>
      <w:u w:val="single"/>
    </w:rPr>
  </w:style>
  <w:style w:type="character" w:customStyle="1" w:styleId="21">
    <w:name w:val="Заголовок 2 Знак1"/>
    <w:aliases w:val="H2 Знак1,&quot;Изумруд&quot; Знак1"/>
    <w:basedOn w:val="a0"/>
    <w:uiPriority w:val="99"/>
    <w:semiHidden/>
    <w:rsid w:val="002B30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rsid w:val="002B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Верхний колонтитул Знак"/>
    <w:aliases w:val="Знак Знак"/>
    <w:basedOn w:val="a0"/>
    <w:link w:val="a7"/>
    <w:locked/>
    <w:rsid w:val="002B3066"/>
  </w:style>
  <w:style w:type="paragraph" w:styleId="a7">
    <w:name w:val="header"/>
    <w:aliases w:val="Знак"/>
    <w:basedOn w:val="a"/>
    <w:link w:val="a6"/>
    <w:unhideWhenUsed/>
    <w:rsid w:val="002B30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Верхний колонтитул Знак1"/>
    <w:aliases w:val="Знак Знак1"/>
    <w:basedOn w:val="a0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B3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B3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uiPriority w:val="10"/>
    <w:rsid w:val="002B306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2B3066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2B3066"/>
    <w:pPr>
      <w:shd w:val="clear" w:color="auto" w:fill="FFFFFF"/>
      <w:spacing w:before="86" w:line="360" w:lineRule="auto"/>
      <w:ind w:firstLine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2">
    <w:name w:val="Body Text 2"/>
    <w:basedOn w:val="a"/>
    <w:link w:val="23"/>
    <w:uiPriority w:val="99"/>
    <w:semiHidden/>
    <w:unhideWhenUsed/>
    <w:rsid w:val="002B306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B30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B3066"/>
    <w:pPr>
      <w:widowControl/>
      <w:autoSpaceDE/>
      <w:autoSpaceDN/>
      <w:adjustRightInd/>
      <w:jc w:val="both"/>
    </w:pPr>
    <w:rPr>
      <w:rFonts w:ascii="Calibri" w:hAnsi="Calibri"/>
      <w:sz w:val="28"/>
      <w:szCs w:val="28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B3066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24">
    <w:name w:val="Body Text Indent 2"/>
    <w:basedOn w:val="a"/>
    <w:link w:val="25"/>
    <w:uiPriority w:val="99"/>
    <w:semiHidden/>
    <w:unhideWhenUsed/>
    <w:rsid w:val="002B3066"/>
    <w:pPr>
      <w:shd w:val="clear" w:color="auto" w:fill="FFFFFF"/>
      <w:tabs>
        <w:tab w:val="left" w:pos="770"/>
      </w:tabs>
      <w:spacing w:line="360" w:lineRule="auto"/>
      <w:ind w:left="7" w:firstLine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3">
    <w:name w:val="Body Text Indent 3"/>
    <w:basedOn w:val="a"/>
    <w:link w:val="34"/>
    <w:uiPriority w:val="99"/>
    <w:semiHidden/>
    <w:unhideWhenUsed/>
    <w:rsid w:val="002B3066"/>
    <w:pPr>
      <w:shd w:val="clear" w:color="auto" w:fill="FFFFFF"/>
      <w:spacing w:line="360" w:lineRule="auto"/>
      <w:ind w:left="720"/>
      <w:jc w:val="both"/>
    </w:pPr>
    <w:rPr>
      <w:color w:val="000000"/>
      <w:sz w:val="28"/>
      <w:szCs w:val="22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B3066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2B306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306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List Paragraph"/>
    <w:basedOn w:val="a"/>
    <w:uiPriority w:val="99"/>
    <w:qFormat/>
    <w:rsid w:val="002B3066"/>
    <w:pPr>
      <w:ind w:left="720"/>
    </w:pPr>
  </w:style>
  <w:style w:type="paragraph" w:customStyle="1" w:styleId="CharCharCharChar">
    <w:name w:val="Char Char Char Char"/>
    <w:basedOn w:val="a"/>
    <w:next w:val="a"/>
    <w:semiHidden/>
    <w:rsid w:val="002B3066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Title">
    <w:name w:val="ConsTitle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harChar">
    <w:name w:val="Char Char"/>
    <w:basedOn w:val="a"/>
    <w:uiPriority w:val="99"/>
    <w:rsid w:val="002B3066"/>
    <w:pPr>
      <w:widowControl/>
      <w:autoSpaceDE/>
      <w:autoSpaceDN/>
      <w:adjustRightInd/>
    </w:pPr>
    <w:rPr>
      <w:lang w:val="en-US" w:eastAsia="en-US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uiPriority w:val="99"/>
    <w:rsid w:val="002B3066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f4">
    <w:name w:val="Знак Знак Знак Знак Знак Знак Знак"/>
    <w:basedOn w:val="a"/>
    <w:uiPriority w:val="99"/>
    <w:rsid w:val="002B30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2B30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2B3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B30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hAnsi="Calibri" w:cs="Arial Unicode MS"/>
      <w:sz w:val="28"/>
      <w:szCs w:val="28"/>
    </w:rPr>
  </w:style>
  <w:style w:type="paragraph" w:customStyle="1" w:styleId="ConsNonformat">
    <w:name w:val="ConsNonformat"/>
    <w:rsid w:val="002B306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 Знак Знак Знак Знак Знак Знак"/>
    <w:basedOn w:val="a"/>
    <w:uiPriority w:val="99"/>
    <w:rsid w:val="002B30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font5">
    <w:name w:val="font5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2B3066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2B306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2B306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2B3066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2B306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2B3066"/>
    <w:pPr>
      <w:widowControl/>
      <w:pBdr>
        <w:top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2B3066"/>
    <w:pPr>
      <w:widowControl/>
      <w:pBdr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Calibri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2B306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customStyle="1" w:styleId="af5">
    <w:name w:val="Основной текст_"/>
    <w:link w:val="41"/>
    <w:locked/>
    <w:rsid w:val="002B3066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5"/>
    <w:rsid w:val="002B3066"/>
    <w:pPr>
      <w:widowControl/>
      <w:shd w:val="clear" w:color="auto" w:fill="FFFFFF"/>
      <w:autoSpaceDE/>
      <w:autoSpaceDN/>
      <w:adjustRightInd/>
      <w:spacing w:line="48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0">
    <w:name w:val="consplusnormal"/>
    <w:basedOn w:val="a"/>
    <w:rsid w:val="002B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Заголовок 1 Знак1"/>
    <w:link w:val="1"/>
    <w:uiPriority w:val="99"/>
    <w:locked/>
    <w:rsid w:val="002B3066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character" w:customStyle="1" w:styleId="grame">
    <w:name w:val="grame"/>
    <w:basedOn w:val="a0"/>
    <w:rsid w:val="002B3066"/>
  </w:style>
  <w:style w:type="character" w:customStyle="1" w:styleId="s2">
    <w:name w:val="s2"/>
    <w:basedOn w:val="a0"/>
    <w:rsid w:val="002B3066"/>
  </w:style>
  <w:style w:type="character" w:customStyle="1" w:styleId="WW8Num13z3">
    <w:name w:val="WW8Num13z3"/>
    <w:rsid w:val="002B3066"/>
    <w:rPr>
      <w:rFonts w:ascii="Symbol" w:hAnsi="Symbol" w:cs="Symbol" w:hint="default"/>
    </w:rPr>
  </w:style>
  <w:style w:type="table" w:styleId="af6">
    <w:name w:val="Table Grid"/>
    <w:basedOn w:val="a1"/>
    <w:uiPriority w:val="99"/>
    <w:rsid w:val="002B3066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2022-09-05T06:45:00Z</cp:lastPrinted>
  <dcterms:created xsi:type="dcterms:W3CDTF">2022-09-05T06:39:00Z</dcterms:created>
  <dcterms:modified xsi:type="dcterms:W3CDTF">2022-09-05T06:46:00Z</dcterms:modified>
</cp:coreProperties>
</file>