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43228A" w:rsidRPr="0028427F" w:rsidTr="0043228A">
        <w:tc>
          <w:tcPr>
            <w:tcW w:w="4320" w:type="dxa"/>
            <w:tcBorders>
              <w:top w:val="nil"/>
              <w:left w:val="nil"/>
              <w:bottom w:val="single" w:sz="12" w:space="0" w:color="auto"/>
              <w:right w:val="nil"/>
            </w:tcBorders>
            <w:hideMark/>
          </w:tcPr>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 xml:space="preserve">Башкортостан </w:t>
            </w:r>
            <w:proofErr w:type="spellStart"/>
            <w:r w:rsidRPr="0043228A">
              <w:rPr>
                <w:rFonts w:eastAsia="Times New Roman"/>
                <w:b/>
                <w:sz w:val="16"/>
                <w:szCs w:val="16"/>
                <w:lang w:eastAsia="ru-RU"/>
              </w:rPr>
              <w:t>Республика</w:t>
            </w:r>
            <w:r w:rsidRPr="0043228A">
              <w:rPr>
                <w:rFonts w:eastAsia="Times New Roman"/>
                <w:b/>
                <w:iCs/>
                <w:sz w:val="16"/>
                <w:szCs w:val="16"/>
                <w:lang w:eastAsia="ru-RU"/>
              </w:rPr>
              <w:t>һ</w:t>
            </w:r>
            <w:r w:rsidRPr="0043228A">
              <w:rPr>
                <w:rFonts w:eastAsia="Times New Roman"/>
                <w:b/>
                <w:sz w:val="16"/>
                <w:szCs w:val="16"/>
                <w:lang w:eastAsia="ru-RU"/>
              </w:rPr>
              <w:t>ының</w:t>
            </w:r>
            <w:proofErr w:type="spellEnd"/>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Шаран районы</w:t>
            </w:r>
          </w:p>
          <w:p w:rsidR="0043228A" w:rsidRPr="0043228A" w:rsidRDefault="0043228A" w:rsidP="0043228A">
            <w:pPr>
              <w:spacing w:after="0" w:line="240" w:lineRule="auto"/>
              <w:jc w:val="center"/>
              <w:rPr>
                <w:rFonts w:eastAsia="Times New Roman"/>
                <w:b/>
                <w:sz w:val="16"/>
                <w:szCs w:val="16"/>
                <w:lang w:eastAsia="ru-RU"/>
              </w:rPr>
            </w:pPr>
            <w:proofErr w:type="spellStart"/>
            <w:r w:rsidRPr="0043228A">
              <w:rPr>
                <w:rFonts w:eastAsia="Times New Roman"/>
                <w:b/>
                <w:sz w:val="16"/>
                <w:szCs w:val="16"/>
                <w:lang w:eastAsia="ru-RU"/>
              </w:rPr>
              <w:t>муниципаль</w:t>
            </w:r>
            <w:proofErr w:type="spellEnd"/>
            <w:r w:rsidRPr="0043228A">
              <w:rPr>
                <w:rFonts w:eastAsia="Times New Roman"/>
                <w:b/>
                <w:sz w:val="16"/>
                <w:szCs w:val="16"/>
                <w:lang w:eastAsia="ru-RU"/>
              </w:rPr>
              <w:t xml:space="preserve"> </w:t>
            </w:r>
            <w:proofErr w:type="spellStart"/>
            <w:r w:rsidRPr="0043228A">
              <w:rPr>
                <w:rFonts w:eastAsia="Times New Roman"/>
                <w:b/>
                <w:sz w:val="16"/>
                <w:szCs w:val="16"/>
                <w:lang w:eastAsia="ru-RU"/>
              </w:rPr>
              <w:t>районының</w:t>
            </w:r>
            <w:proofErr w:type="spellEnd"/>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val="be-BY" w:eastAsia="ru-RU"/>
              </w:rPr>
              <w:t>Тубэнге Ташлы</w:t>
            </w:r>
            <w:r w:rsidRPr="0043228A">
              <w:rPr>
                <w:rFonts w:eastAsia="Times New Roman"/>
                <w:b/>
                <w:sz w:val="16"/>
                <w:szCs w:val="16"/>
                <w:lang w:eastAsia="ru-RU"/>
              </w:rPr>
              <w:t xml:space="preserve">  </w:t>
            </w:r>
            <w:proofErr w:type="spellStart"/>
            <w:r w:rsidRPr="0043228A">
              <w:rPr>
                <w:rFonts w:eastAsia="Times New Roman"/>
                <w:b/>
                <w:sz w:val="16"/>
                <w:szCs w:val="16"/>
                <w:lang w:eastAsia="ru-RU"/>
              </w:rPr>
              <w:t>ауыл</w:t>
            </w:r>
            <w:proofErr w:type="spellEnd"/>
            <w:r w:rsidRPr="0043228A">
              <w:rPr>
                <w:rFonts w:eastAsia="Times New Roman"/>
                <w:b/>
                <w:sz w:val="16"/>
                <w:szCs w:val="16"/>
                <w:lang w:eastAsia="ru-RU"/>
              </w:rPr>
              <w:t xml:space="preserve"> Советы</w:t>
            </w:r>
          </w:p>
          <w:p w:rsidR="0043228A" w:rsidRPr="0043228A" w:rsidRDefault="0043228A" w:rsidP="0043228A">
            <w:pPr>
              <w:keepNext/>
              <w:spacing w:after="0" w:line="240" w:lineRule="auto"/>
              <w:ind w:left="74"/>
              <w:jc w:val="center"/>
              <w:outlineLvl w:val="0"/>
              <w:rPr>
                <w:rFonts w:eastAsia="Times New Roman"/>
                <w:sz w:val="16"/>
                <w:szCs w:val="16"/>
                <w:lang w:eastAsia="ru-RU"/>
              </w:rPr>
            </w:pPr>
            <w:proofErr w:type="spellStart"/>
            <w:r w:rsidRPr="0043228A">
              <w:rPr>
                <w:rFonts w:eastAsia="Times New Roman"/>
                <w:b/>
                <w:sz w:val="16"/>
                <w:szCs w:val="16"/>
                <w:lang w:eastAsia="ru-RU"/>
              </w:rPr>
              <w:t>ауыл</w:t>
            </w:r>
            <w:proofErr w:type="spellEnd"/>
            <w:r w:rsidRPr="0043228A">
              <w:rPr>
                <w:rFonts w:eastAsia="Times New Roman"/>
                <w:b/>
                <w:sz w:val="16"/>
                <w:szCs w:val="16"/>
                <w:lang w:eastAsia="ru-RU"/>
              </w:rPr>
              <w:t xml:space="preserve"> </w:t>
            </w:r>
            <w:proofErr w:type="spellStart"/>
            <w:r w:rsidRPr="0043228A">
              <w:rPr>
                <w:rFonts w:eastAsia="Times New Roman"/>
                <w:b/>
                <w:iCs/>
                <w:sz w:val="16"/>
                <w:szCs w:val="16"/>
                <w:lang w:eastAsia="ru-RU"/>
              </w:rPr>
              <w:t>билә</w:t>
            </w:r>
            <w:proofErr w:type="gramStart"/>
            <w:r w:rsidRPr="0043228A">
              <w:rPr>
                <w:rFonts w:eastAsia="Times New Roman"/>
                <w:b/>
                <w:iCs/>
                <w:sz w:val="16"/>
                <w:szCs w:val="16"/>
                <w:lang w:eastAsia="ru-RU"/>
              </w:rPr>
              <w:t>м</w:t>
            </w:r>
            <w:proofErr w:type="gramEnd"/>
            <w:r w:rsidRPr="0043228A">
              <w:rPr>
                <w:rFonts w:eastAsia="Times New Roman"/>
                <w:b/>
                <w:iCs/>
                <w:sz w:val="16"/>
                <w:szCs w:val="16"/>
                <w:lang w:eastAsia="ru-RU"/>
              </w:rPr>
              <w:t>әһе</w:t>
            </w:r>
            <w:proofErr w:type="spellEnd"/>
            <w:r w:rsidRPr="0043228A">
              <w:rPr>
                <w:rFonts w:eastAsia="Times New Roman"/>
                <w:b/>
                <w:sz w:val="16"/>
                <w:szCs w:val="16"/>
                <w:lang w:eastAsia="ru-RU"/>
              </w:rPr>
              <w:t xml:space="preserve"> </w:t>
            </w:r>
            <w:proofErr w:type="spellStart"/>
            <w:r w:rsidRPr="0043228A">
              <w:rPr>
                <w:rFonts w:eastAsia="Times New Roman"/>
                <w:b/>
                <w:sz w:val="16"/>
                <w:szCs w:val="16"/>
                <w:lang w:eastAsia="ru-RU"/>
              </w:rPr>
              <w:t>Хакимиәте</w:t>
            </w:r>
            <w:proofErr w:type="spellEnd"/>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 xml:space="preserve">Башкортостан </w:t>
            </w:r>
            <w:proofErr w:type="spellStart"/>
            <w:r w:rsidRPr="0043228A">
              <w:rPr>
                <w:rFonts w:eastAsia="Times New Roman"/>
                <w:b/>
                <w:sz w:val="16"/>
                <w:szCs w:val="16"/>
                <w:lang w:eastAsia="ru-RU"/>
              </w:rPr>
              <w:t>Республика</w:t>
            </w:r>
            <w:r w:rsidRPr="0043228A">
              <w:rPr>
                <w:rFonts w:eastAsia="Times New Roman"/>
                <w:b/>
                <w:iCs/>
                <w:sz w:val="16"/>
                <w:szCs w:val="16"/>
                <w:lang w:eastAsia="ru-RU"/>
              </w:rPr>
              <w:t>һ</w:t>
            </w:r>
            <w:r w:rsidRPr="0043228A">
              <w:rPr>
                <w:rFonts w:eastAsia="Times New Roman"/>
                <w:b/>
                <w:sz w:val="16"/>
                <w:szCs w:val="16"/>
                <w:lang w:eastAsia="ru-RU"/>
              </w:rPr>
              <w:t>ының</w:t>
            </w:r>
            <w:proofErr w:type="spellEnd"/>
          </w:p>
          <w:p w:rsidR="0043228A" w:rsidRPr="0043228A" w:rsidRDefault="0043228A" w:rsidP="0043228A">
            <w:pPr>
              <w:spacing w:after="0" w:line="240" w:lineRule="auto"/>
              <w:ind w:left="214" w:hanging="214"/>
              <w:jc w:val="center"/>
              <w:rPr>
                <w:rFonts w:eastAsia="Times New Roman"/>
                <w:b/>
                <w:sz w:val="16"/>
                <w:szCs w:val="16"/>
                <w:lang w:eastAsia="ru-RU"/>
              </w:rPr>
            </w:pPr>
            <w:r w:rsidRPr="0043228A">
              <w:rPr>
                <w:rFonts w:eastAsia="Times New Roman"/>
                <w:b/>
                <w:sz w:val="16"/>
                <w:szCs w:val="16"/>
                <w:lang w:eastAsia="ru-RU"/>
              </w:rPr>
              <w:t xml:space="preserve">Шаран районы </w:t>
            </w:r>
            <w:r w:rsidRPr="0043228A">
              <w:rPr>
                <w:rFonts w:eastAsia="Times New Roman"/>
                <w:b/>
                <w:sz w:val="16"/>
                <w:szCs w:val="16"/>
                <w:lang w:val="be-BY" w:eastAsia="ru-RU"/>
              </w:rPr>
              <w:t>Тубэнге Ташлы</w:t>
            </w:r>
            <w:r w:rsidRPr="0043228A">
              <w:rPr>
                <w:rFonts w:eastAsia="Times New Roman"/>
                <w:b/>
                <w:sz w:val="16"/>
                <w:szCs w:val="16"/>
                <w:lang w:eastAsia="ru-RU"/>
              </w:rPr>
              <w:t xml:space="preserve">    </w:t>
            </w:r>
            <w:proofErr w:type="spellStart"/>
            <w:r w:rsidRPr="0043228A">
              <w:rPr>
                <w:rFonts w:eastAsia="Times New Roman"/>
                <w:b/>
                <w:sz w:val="16"/>
                <w:szCs w:val="16"/>
                <w:lang w:eastAsia="ru-RU"/>
              </w:rPr>
              <w:t>ауыл</w:t>
            </w:r>
            <w:proofErr w:type="spellEnd"/>
            <w:r w:rsidRPr="0043228A">
              <w:rPr>
                <w:rFonts w:eastAsia="Times New Roman"/>
                <w:b/>
                <w:sz w:val="16"/>
                <w:szCs w:val="16"/>
                <w:lang w:eastAsia="ru-RU"/>
              </w:rPr>
              <w:t xml:space="preserve"> Советы</w:t>
            </w:r>
          </w:p>
          <w:p w:rsidR="0043228A" w:rsidRPr="0043228A" w:rsidRDefault="0043228A" w:rsidP="0043228A">
            <w:pPr>
              <w:tabs>
                <w:tab w:val="left" w:pos="708"/>
                <w:tab w:val="center" w:pos="4677"/>
                <w:tab w:val="right" w:pos="9355"/>
              </w:tabs>
              <w:spacing w:after="0" w:line="240" w:lineRule="auto"/>
              <w:jc w:val="center"/>
              <w:rPr>
                <w:rFonts w:eastAsia="Times New Roman"/>
                <w:bCs/>
                <w:sz w:val="16"/>
                <w:szCs w:val="16"/>
                <w:lang w:eastAsia="ru-RU"/>
              </w:rPr>
            </w:pPr>
            <w:r w:rsidRPr="0043228A">
              <w:rPr>
                <w:rFonts w:eastAsia="Times New Roman"/>
                <w:bCs/>
                <w:sz w:val="16"/>
                <w:szCs w:val="16"/>
                <w:lang w:val="be-BY" w:eastAsia="ru-RU"/>
              </w:rPr>
              <w:t xml:space="preserve">Жину </w:t>
            </w:r>
            <w:r w:rsidRPr="0043228A">
              <w:rPr>
                <w:rFonts w:eastAsia="Times New Roman"/>
                <w:bCs/>
                <w:sz w:val="16"/>
                <w:szCs w:val="16"/>
                <w:lang w:eastAsia="ru-RU"/>
              </w:rPr>
              <w:t xml:space="preserve"> </w:t>
            </w:r>
            <w:proofErr w:type="spellStart"/>
            <w:r w:rsidRPr="0043228A">
              <w:rPr>
                <w:rFonts w:eastAsia="Times New Roman"/>
                <w:bCs/>
                <w:sz w:val="16"/>
                <w:szCs w:val="16"/>
                <w:lang w:eastAsia="ru-RU"/>
              </w:rPr>
              <w:t>урамы</w:t>
            </w:r>
            <w:proofErr w:type="spellEnd"/>
            <w:r w:rsidRPr="0043228A">
              <w:rPr>
                <w:rFonts w:eastAsia="Times New Roman"/>
                <w:bCs/>
                <w:sz w:val="16"/>
                <w:szCs w:val="16"/>
                <w:lang w:eastAsia="ru-RU"/>
              </w:rPr>
              <w:t xml:space="preserve">, </w:t>
            </w:r>
            <w:r w:rsidRPr="0043228A">
              <w:rPr>
                <w:rFonts w:eastAsia="Times New Roman"/>
                <w:bCs/>
                <w:sz w:val="16"/>
                <w:szCs w:val="16"/>
                <w:lang w:val="be-BY" w:eastAsia="ru-RU"/>
              </w:rPr>
              <w:t>20</w:t>
            </w:r>
            <w:r w:rsidRPr="0043228A">
              <w:rPr>
                <w:rFonts w:eastAsia="Times New Roman"/>
                <w:bCs/>
                <w:sz w:val="16"/>
                <w:szCs w:val="16"/>
                <w:lang w:eastAsia="ru-RU"/>
              </w:rPr>
              <w:t xml:space="preserve">, </w:t>
            </w:r>
            <w:r w:rsidRPr="0043228A">
              <w:rPr>
                <w:rFonts w:eastAsia="Times New Roman"/>
                <w:bCs/>
                <w:sz w:val="16"/>
                <w:szCs w:val="16"/>
                <w:lang w:val="be-BY" w:eastAsia="ru-RU"/>
              </w:rPr>
              <w:t>Тубэнге Ташлы</w:t>
            </w:r>
            <w:r w:rsidRPr="0043228A">
              <w:rPr>
                <w:rFonts w:eastAsia="Times New Roman"/>
                <w:bCs/>
                <w:sz w:val="16"/>
                <w:szCs w:val="16"/>
                <w:lang w:eastAsia="ru-RU"/>
              </w:rPr>
              <w:t xml:space="preserve"> аулы Шаран районы</w:t>
            </w:r>
            <w:r w:rsidRPr="0043228A">
              <w:rPr>
                <w:rFonts w:eastAsia="Times New Roman"/>
                <w:b/>
                <w:sz w:val="16"/>
                <w:szCs w:val="16"/>
                <w:lang w:eastAsia="ru-RU"/>
              </w:rPr>
              <w:t xml:space="preserve"> </w:t>
            </w:r>
            <w:r w:rsidRPr="0043228A">
              <w:rPr>
                <w:rFonts w:eastAsia="Times New Roman"/>
                <w:sz w:val="16"/>
                <w:szCs w:val="16"/>
                <w:lang w:eastAsia="ru-RU"/>
              </w:rPr>
              <w:t xml:space="preserve">Башкортостан </w:t>
            </w:r>
            <w:proofErr w:type="spellStart"/>
            <w:r w:rsidRPr="0043228A">
              <w:rPr>
                <w:rFonts w:eastAsia="Times New Roman"/>
                <w:sz w:val="16"/>
                <w:szCs w:val="16"/>
                <w:lang w:eastAsia="ru-RU"/>
              </w:rPr>
              <w:t>Республика</w:t>
            </w:r>
            <w:r w:rsidRPr="0043228A">
              <w:rPr>
                <w:rFonts w:eastAsia="Times New Roman"/>
                <w:iCs/>
                <w:sz w:val="16"/>
                <w:szCs w:val="16"/>
                <w:lang w:eastAsia="ru-RU"/>
              </w:rPr>
              <w:t>һ</w:t>
            </w:r>
            <w:r w:rsidRPr="0043228A">
              <w:rPr>
                <w:rFonts w:eastAsia="Times New Roman"/>
                <w:sz w:val="16"/>
                <w:szCs w:val="16"/>
                <w:lang w:eastAsia="ru-RU"/>
              </w:rPr>
              <w:t>ының</w:t>
            </w:r>
            <w:proofErr w:type="spellEnd"/>
          </w:p>
          <w:p w:rsidR="0043228A" w:rsidRPr="0043228A" w:rsidRDefault="0043228A" w:rsidP="0043228A">
            <w:pPr>
              <w:tabs>
                <w:tab w:val="left" w:pos="708"/>
                <w:tab w:val="center" w:pos="4677"/>
                <w:tab w:val="right" w:pos="9355"/>
              </w:tabs>
              <w:spacing w:after="0" w:line="240" w:lineRule="auto"/>
              <w:jc w:val="center"/>
              <w:rPr>
                <w:rFonts w:eastAsia="Times New Roman"/>
                <w:bCs/>
                <w:sz w:val="16"/>
                <w:szCs w:val="16"/>
                <w:lang w:val="en-US"/>
              </w:rPr>
            </w:pPr>
            <w:r w:rsidRPr="0043228A">
              <w:rPr>
                <w:rFonts w:eastAsia="Times New Roman"/>
                <w:bCs/>
                <w:sz w:val="16"/>
                <w:szCs w:val="16"/>
              </w:rPr>
              <w:t>Тел</w:t>
            </w:r>
            <w:r w:rsidRPr="0043228A">
              <w:rPr>
                <w:rFonts w:eastAsia="Times New Roman"/>
                <w:bCs/>
                <w:sz w:val="16"/>
                <w:szCs w:val="16"/>
                <w:lang w:val="en-US"/>
              </w:rPr>
              <w:t>./</w:t>
            </w:r>
            <w:r w:rsidRPr="0043228A">
              <w:rPr>
                <w:rFonts w:eastAsia="Times New Roman"/>
                <w:bCs/>
                <w:sz w:val="16"/>
                <w:szCs w:val="16"/>
              </w:rPr>
              <w:t>факс</w:t>
            </w:r>
            <w:r w:rsidRPr="0043228A">
              <w:rPr>
                <w:rFonts w:eastAsia="Times New Roman"/>
                <w:bCs/>
                <w:sz w:val="16"/>
                <w:szCs w:val="16"/>
                <w:lang w:val="en-US"/>
              </w:rPr>
              <w:t>(347 69) 2-</w:t>
            </w:r>
            <w:r w:rsidRPr="0043228A">
              <w:rPr>
                <w:rFonts w:eastAsia="Times New Roman"/>
                <w:bCs/>
                <w:sz w:val="16"/>
                <w:szCs w:val="16"/>
                <w:lang w:val="be-BY"/>
              </w:rPr>
              <w:t>5</w:t>
            </w:r>
            <w:r w:rsidRPr="0043228A">
              <w:rPr>
                <w:rFonts w:eastAsia="Times New Roman"/>
                <w:bCs/>
                <w:sz w:val="16"/>
                <w:szCs w:val="16"/>
                <w:lang w:val="en-US"/>
              </w:rPr>
              <w:t>1-</w:t>
            </w:r>
            <w:r w:rsidRPr="0043228A">
              <w:rPr>
                <w:rFonts w:eastAsia="Times New Roman"/>
                <w:bCs/>
                <w:sz w:val="16"/>
                <w:szCs w:val="16"/>
                <w:lang w:val="be-BY"/>
              </w:rPr>
              <w:t>49</w:t>
            </w:r>
            <w:r w:rsidRPr="0043228A">
              <w:rPr>
                <w:rFonts w:eastAsia="Times New Roman"/>
                <w:bCs/>
                <w:sz w:val="16"/>
                <w:szCs w:val="16"/>
                <w:lang w:val="en-US"/>
              </w:rPr>
              <w:t>,</w:t>
            </w:r>
          </w:p>
          <w:p w:rsidR="0043228A" w:rsidRPr="0043228A" w:rsidRDefault="0043228A" w:rsidP="0043228A">
            <w:pPr>
              <w:tabs>
                <w:tab w:val="left" w:pos="708"/>
                <w:tab w:val="center" w:pos="4677"/>
                <w:tab w:val="right" w:pos="9355"/>
              </w:tabs>
              <w:spacing w:after="0" w:line="240" w:lineRule="auto"/>
              <w:jc w:val="center"/>
              <w:rPr>
                <w:rFonts w:eastAsia="Times New Roman"/>
                <w:bCs/>
                <w:sz w:val="16"/>
                <w:szCs w:val="16"/>
                <w:lang w:val="en-US"/>
              </w:rPr>
            </w:pPr>
            <w:r w:rsidRPr="0043228A">
              <w:rPr>
                <w:rFonts w:eastAsia="Times New Roman"/>
                <w:bCs/>
                <w:sz w:val="16"/>
                <w:szCs w:val="16"/>
                <w:lang w:val="en-US"/>
              </w:rPr>
              <w:t>e-mail:</w:t>
            </w:r>
            <w:r w:rsidRPr="0043228A">
              <w:rPr>
                <w:rFonts w:eastAsia="Times New Roman"/>
                <w:sz w:val="16"/>
                <w:szCs w:val="16"/>
                <w:lang w:val="en-US" w:eastAsia="ru-RU"/>
              </w:rPr>
              <w:t xml:space="preserve"> </w:t>
            </w:r>
            <w:proofErr w:type="spellStart"/>
            <w:r w:rsidRPr="0043228A">
              <w:rPr>
                <w:rFonts w:eastAsia="Times New Roman"/>
                <w:bCs/>
                <w:sz w:val="16"/>
                <w:szCs w:val="16"/>
                <w:lang w:val="en-US" w:eastAsia="ru-RU"/>
              </w:rPr>
              <w:t>ntashss</w:t>
            </w:r>
            <w:proofErr w:type="spellEnd"/>
            <w:r w:rsidRPr="0043228A">
              <w:rPr>
                <w:rFonts w:eastAsia="Times New Roman"/>
                <w:bCs/>
                <w:sz w:val="16"/>
                <w:szCs w:val="16"/>
                <w:lang w:val="en-US"/>
              </w:rPr>
              <w:t xml:space="preserve"> @yandex.ru</w:t>
            </w:r>
          </w:p>
          <w:p w:rsidR="0043228A" w:rsidRPr="0043228A" w:rsidRDefault="0028427F" w:rsidP="0043228A">
            <w:pPr>
              <w:widowControl w:val="0"/>
              <w:autoSpaceDE w:val="0"/>
              <w:autoSpaceDN w:val="0"/>
              <w:adjustRightInd w:val="0"/>
              <w:spacing w:after="0" w:line="240" w:lineRule="auto"/>
              <w:jc w:val="center"/>
              <w:rPr>
                <w:rFonts w:eastAsia="Times New Roman"/>
                <w:sz w:val="16"/>
                <w:szCs w:val="16"/>
                <w:lang w:val="en-US" w:eastAsia="ru-RU"/>
              </w:rPr>
            </w:pPr>
            <w:hyperlink r:id="rId9" w:history="1">
              <w:r w:rsidR="0043228A" w:rsidRPr="0043228A">
                <w:rPr>
                  <w:rFonts w:eastAsia="Times New Roman"/>
                  <w:bCs/>
                  <w:color w:val="0000FF"/>
                  <w:sz w:val="16"/>
                  <w:szCs w:val="24"/>
                  <w:u w:val="single"/>
                  <w:lang w:val="en-US"/>
                </w:rPr>
                <w:t>http://www.</w:t>
              </w:r>
              <w:r w:rsidR="0043228A" w:rsidRPr="0043228A">
                <w:rPr>
                  <w:rFonts w:eastAsia="Times New Roman"/>
                  <w:sz w:val="16"/>
                  <w:szCs w:val="16"/>
                  <w:lang w:val="en-US" w:eastAsia="ru-RU"/>
                </w:rPr>
                <w:t xml:space="preserve"> </w:t>
              </w:r>
              <w:r w:rsidR="0043228A" w:rsidRPr="0043228A">
                <w:rPr>
                  <w:rFonts w:eastAsia="Times New Roman"/>
                  <w:bCs/>
                  <w:color w:val="0000FF"/>
                  <w:sz w:val="16"/>
                  <w:szCs w:val="24"/>
                  <w:u w:val="single"/>
                  <w:lang w:val="en-US"/>
                </w:rPr>
                <w:t>ntashly.sharan-sovet.ru</w:t>
              </w:r>
            </w:hyperlink>
          </w:p>
        </w:tc>
        <w:tc>
          <w:tcPr>
            <w:tcW w:w="1620" w:type="dxa"/>
            <w:tcBorders>
              <w:top w:val="nil"/>
              <w:left w:val="nil"/>
              <w:bottom w:val="single" w:sz="12" w:space="0" w:color="auto"/>
              <w:right w:val="nil"/>
            </w:tcBorders>
            <w:hideMark/>
          </w:tcPr>
          <w:p w:rsidR="0043228A" w:rsidRPr="0043228A" w:rsidRDefault="0043228A" w:rsidP="0043228A">
            <w:pPr>
              <w:tabs>
                <w:tab w:val="left" w:pos="639"/>
              </w:tabs>
              <w:snapToGrid w:val="0"/>
              <w:spacing w:after="0" w:line="240" w:lineRule="auto"/>
              <w:jc w:val="center"/>
              <w:rPr>
                <w:rFonts w:eastAsia="Times New Roman"/>
                <w:bCs/>
                <w:sz w:val="16"/>
                <w:szCs w:val="16"/>
                <w:lang w:eastAsia="ru-RU"/>
              </w:rPr>
            </w:pPr>
            <w:r w:rsidRPr="0043228A">
              <w:rPr>
                <w:rFonts w:eastAsia="Times New Roman"/>
                <w:noProof/>
                <w:sz w:val="16"/>
                <w:szCs w:val="16"/>
                <w:lang w:eastAsia="ru-RU"/>
              </w:rPr>
              <w:drawing>
                <wp:inline distT="0" distB="0" distL="0" distR="0" wp14:anchorId="503789BB" wp14:editId="7DAB9CC0">
                  <wp:extent cx="734060" cy="9144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914400"/>
                          </a:xfrm>
                          <a:prstGeom prst="rect">
                            <a:avLst/>
                          </a:prstGeom>
                          <a:solidFill>
                            <a:srgbClr val="FFFFFF"/>
                          </a:solidFill>
                          <a:ln>
                            <a:noFill/>
                          </a:ln>
                        </pic:spPr>
                      </pic:pic>
                    </a:graphicData>
                  </a:graphic>
                </wp:inline>
              </w:drawing>
            </w:r>
            <w:r w:rsidRPr="0043228A">
              <w:rPr>
                <w:rFonts w:eastAsia="Times New Roman"/>
                <w:bCs/>
                <w:sz w:val="16"/>
                <w:szCs w:val="16"/>
                <w:lang w:eastAsia="ru-RU"/>
              </w:rPr>
              <w:t xml:space="preserve"> </w:t>
            </w:r>
          </w:p>
        </w:tc>
        <w:tc>
          <w:tcPr>
            <w:tcW w:w="4833" w:type="dxa"/>
            <w:tcBorders>
              <w:top w:val="nil"/>
              <w:left w:val="nil"/>
              <w:bottom w:val="single" w:sz="12" w:space="0" w:color="auto"/>
              <w:right w:val="nil"/>
            </w:tcBorders>
            <w:hideMark/>
          </w:tcPr>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Администрация сельского поселения</w:t>
            </w:r>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val="be-BY" w:eastAsia="ru-RU"/>
              </w:rPr>
              <w:t>Нижнеташлин</w:t>
            </w:r>
            <w:proofErr w:type="spellStart"/>
            <w:r w:rsidRPr="0043228A">
              <w:rPr>
                <w:rFonts w:eastAsia="Times New Roman"/>
                <w:b/>
                <w:sz w:val="16"/>
                <w:szCs w:val="16"/>
                <w:lang w:eastAsia="ru-RU"/>
              </w:rPr>
              <w:t>ский</w:t>
            </w:r>
            <w:proofErr w:type="spellEnd"/>
            <w:r w:rsidRPr="0043228A">
              <w:rPr>
                <w:rFonts w:eastAsia="Times New Roman"/>
                <w:b/>
                <w:sz w:val="16"/>
                <w:szCs w:val="16"/>
                <w:lang w:eastAsia="ru-RU"/>
              </w:rPr>
              <w:t xml:space="preserve">  сельсовет</w:t>
            </w:r>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муниципального района</w:t>
            </w:r>
          </w:p>
          <w:p w:rsidR="0043228A" w:rsidRPr="0043228A" w:rsidRDefault="0043228A" w:rsidP="0043228A">
            <w:pPr>
              <w:spacing w:after="0" w:line="240" w:lineRule="auto"/>
              <w:jc w:val="center"/>
              <w:rPr>
                <w:rFonts w:eastAsia="Times New Roman"/>
                <w:b/>
                <w:sz w:val="16"/>
                <w:szCs w:val="16"/>
                <w:lang w:eastAsia="ru-RU"/>
              </w:rPr>
            </w:pPr>
            <w:proofErr w:type="spellStart"/>
            <w:r w:rsidRPr="0043228A">
              <w:rPr>
                <w:rFonts w:eastAsia="Times New Roman"/>
                <w:b/>
                <w:sz w:val="16"/>
                <w:szCs w:val="16"/>
                <w:lang w:eastAsia="ru-RU"/>
              </w:rPr>
              <w:t>Шаранский</w:t>
            </w:r>
            <w:proofErr w:type="spellEnd"/>
            <w:r w:rsidRPr="0043228A">
              <w:rPr>
                <w:rFonts w:eastAsia="Times New Roman"/>
                <w:b/>
                <w:sz w:val="16"/>
                <w:szCs w:val="16"/>
                <w:lang w:eastAsia="ru-RU"/>
              </w:rPr>
              <w:t xml:space="preserve"> район</w:t>
            </w:r>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Республики Башкортостан</w:t>
            </w:r>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val="be-BY" w:eastAsia="ru-RU"/>
              </w:rPr>
              <w:t>Нижнеташлин</w:t>
            </w:r>
            <w:proofErr w:type="spellStart"/>
            <w:r w:rsidRPr="0043228A">
              <w:rPr>
                <w:rFonts w:eastAsia="Times New Roman"/>
                <w:b/>
                <w:sz w:val="16"/>
                <w:szCs w:val="16"/>
                <w:lang w:eastAsia="ru-RU"/>
              </w:rPr>
              <w:t>ский</w:t>
            </w:r>
            <w:proofErr w:type="spellEnd"/>
            <w:r w:rsidRPr="0043228A">
              <w:rPr>
                <w:rFonts w:eastAsia="Times New Roman"/>
                <w:b/>
                <w:sz w:val="16"/>
                <w:szCs w:val="16"/>
                <w:lang w:eastAsia="ru-RU"/>
              </w:rPr>
              <w:t xml:space="preserve"> сельсовет </w:t>
            </w:r>
            <w:proofErr w:type="spellStart"/>
            <w:r w:rsidRPr="0043228A">
              <w:rPr>
                <w:rFonts w:eastAsia="Times New Roman"/>
                <w:b/>
                <w:sz w:val="16"/>
                <w:szCs w:val="16"/>
                <w:lang w:eastAsia="ru-RU"/>
              </w:rPr>
              <w:t>Шаранского</w:t>
            </w:r>
            <w:proofErr w:type="spellEnd"/>
            <w:r w:rsidRPr="0043228A">
              <w:rPr>
                <w:rFonts w:eastAsia="Times New Roman"/>
                <w:b/>
                <w:sz w:val="16"/>
                <w:szCs w:val="16"/>
                <w:lang w:eastAsia="ru-RU"/>
              </w:rPr>
              <w:t xml:space="preserve"> района </w:t>
            </w:r>
          </w:p>
          <w:p w:rsidR="0043228A" w:rsidRPr="0043228A" w:rsidRDefault="0043228A" w:rsidP="0043228A">
            <w:pPr>
              <w:spacing w:after="0" w:line="240" w:lineRule="auto"/>
              <w:jc w:val="center"/>
              <w:rPr>
                <w:rFonts w:eastAsia="Times New Roman"/>
                <w:b/>
                <w:sz w:val="16"/>
                <w:szCs w:val="16"/>
                <w:lang w:eastAsia="ru-RU"/>
              </w:rPr>
            </w:pPr>
            <w:r w:rsidRPr="0043228A">
              <w:rPr>
                <w:rFonts w:eastAsia="Times New Roman"/>
                <w:b/>
                <w:sz w:val="16"/>
                <w:szCs w:val="16"/>
                <w:lang w:eastAsia="ru-RU"/>
              </w:rPr>
              <w:t>Республики Башкортостан</w:t>
            </w:r>
          </w:p>
          <w:p w:rsidR="0043228A" w:rsidRPr="0043228A" w:rsidRDefault="0043228A" w:rsidP="0043228A">
            <w:pPr>
              <w:spacing w:after="0" w:line="240" w:lineRule="auto"/>
              <w:jc w:val="center"/>
              <w:rPr>
                <w:rFonts w:eastAsia="Times New Roman"/>
                <w:bCs/>
                <w:sz w:val="16"/>
                <w:szCs w:val="16"/>
              </w:rPr>
            </w:pPr>
            <w:r w:rsidRPr="0043228A">
              <w:rPr>
                <w:rFonts w:eastAsia="Times New Roman"/>
                <w:bCs/>
                <w:sz w:val="16"/>
                <w:szCs w:val="16"/>
              </w:rPr>
              <w:t xml:space="preserve">ул. </w:t>
            </w:r>
            <w:r w:rsidRPr="0043228A">
              <w:rPr>
                <w:rFonts w:eastAsia="Times New Roman"/>
                <w:bCs/>
                <w:sz w:val="16"/>
                <w:szCs w:val="16"/>
                <w:lang w:val="be-BY"/>
              </w:rPr>
              <w:t>Победы</w:t>
            </w:r>
            <w:r w:rsidRPr="0043228A">
              <w:rPr>
                <w:rFonts w:eastAsia="Times New Roman"/>
                <w:bCs/>
                <w:sz w:val="16"/>
                <w:szCs w:val="16"/>
              </w:rPr>
              <w:t>,д.</w:t>
            </w:r>
            <w:r w:rsidRPr="0043228A">
              <w:rPr>
                <w:rFonts w:eastAsia="Times New Roman"/>
                <w:bCs/>
                <w:sz w:val="16"/>
                <w:szCs w:val="16"/>
                <w:lang w:val="be-BY"/>
              </w:rPr>
              <w:t>20</w:t>
            </w:r>
            <w:r w:rsidRPr="0043228A">
              <w:rPr>
                <w:rFonts w:eastAsia="Times New Roman"/>
                <w:bCs/>
                <w:sz w:val="16"/>
                <w:szCs w:val="16"/>
              </w:rPr>
              <w:t>, с</w:t>
            </w:r>
            <w:proofErr w:type="gramStart"/>
            <w:r w:rsidRPr="0043228A">
              <w:rPr>
                <w:rFonts w:eastAsia="Times New Roman"/>
                <w:bCs/>
                <w:sz w:val="16"/>
                <w:szCs w:val="16"/>
              </w:rPr>
              <w:t>.</w:t>
            </w:r>
            <w:r w:rsidRPr="0043228A">
              <w:rPr>
                <w:rFonts w:eastAsia="Times New Roman"/>
                <w:bCs/>
                <w:sz w:val="16"/>
                <w:szCs w:val="16"/>
                <w:lang w:val="be-BY"/>
              </w:rPr>
              <w:t>Н</w:t>
            </w:r>
            <w:proofErr w:type="gramEnd"/>
            <w:r w:rsidRPr="0043228A">
              <w:rPr>
                <w:rFonts w:eastAsia="Times New Roman"/>
                <w:bCs/>
                <w:sz w:val="16"/>
                <w:szCs w:val="16"/>
                <w:lang w:val="be-BY"/>
              </w:rPr>
              <w:t>ижние Ташлы</w:t>
            </w:r>
            <w:r w:rsidRPr="0043228A">
              <w:rPr>
                <w:rFonts w:eastAsia="Times New Roman"/>
                <w:bCs/>
                <w:sz w:val="16"/>
                <w:szCs w:val="16"/>
              </w:rPr>
              <w:t xml:space="preserve"> </w:t>
            </w:r>
            <w:proofErr w:type="spellStart"/>
            <w:r w:rsidRPr="0043228A">
              <w:rPr>
                <w:rFonts w:eastAsia="Times New Roman"/>
                <w:bCs/>
                <w:sz w:val="16"/>
                <w:szCs w:val="16"/>
              </w:rPr>
              <w:t>Шаранского</w:t>
            </w:r>
            <w:proofErr w:type="spellEnd"/>
            <w:r w:rsidRPr="0043228A">
              <w:rPr>
                <w:rFonts w:eastAsia="Times New Roman"/>
                <w:bCs/>
                <w:sz w:val="16"/>
                <w:szCs w:val="16"/>
              </w:rPr>
              <w:t xml:space="preserve"> района, </w:t>
            </w:r>
          </w:p>
          <w:p w:rsidR="0043228A" w:rsidRPr="0043228A" w:rsidRDefault="0043228A" w:rsidP="0043228A">
            <w:pPr>
              <w:spacing w:after="0" w:line="240" w:lineRule="auto"/>
              <w:jc w:val="center"/>
              <w:rPr>
                <w:rFonts w:eastAsia="Times New Roman"/>
                <w:bCs/>
                <w:sz w:val="16"/>
                <w:szCs w:val="16"/>
              </w:rPr>
            </w:pPr>
            <w:r w:rsidRPr="0043228A">
              <w:rPr>
                <w:rFonts w:eastAsia="Times New Roman"/>
                <w:bCs/>
                <w:sz w:val="16"/>
                <w:szCs w:val="16"/>
              </w:rPr>
              <w:t>Республики Башкортостан</w:t>
            </w:r>
          </w:p>
          <w:p w:rsidR="0043228A" w:rsidRPr="0043228A" w:rsidRDefault="0043228A" w:rsidP="0043228A">
            <w:pPr>
              <w:tabs>
                <w:tab w:val="left" w:pos="708"/>
                <w:tab w:val="center" w:pos="4677"/>
                <w:tab w:val="right" w:pos="9355"/>
              </w:tabs>
              <w:spacing w:after="0" w:line="240" w:lineRule="auto"/>
              <w:jc w:val="center"/>
              <w:rPr>
                <w:rFonts w:eastAsia="Times New Roman"/>
                <w:bCs/>
                <w:sz w:val="16"/>
                <w:szCs w:val="16"/>
              </w:rPr>
            </w:pPr>
            <w:r w:rsidRPr="0043228A">
              <w:rPr>
                <w:rFonts w:eastAsia="Times New Roman"/>
                <w:bCs/>
                <w:sz w:val="16"/>
                <w:szCs w:val="16"/>
              </w:rPr>
              <w:t>Тел./факс(347 69) 2-</w:t>
            </w:r>
            <w:r w:rsidRPr="0043228A">
              <w:rPr>
                <w:rFonts w:eastAsia="Times New Roman"/>
                <w:bCs/>
                <w:sz w:val="16"/>
                <w:szCs w:val="16"/>
                <w:lang w:val="be-BY"/>
              </w:rPr>
              <w:t>5</w:t>
            </w:r>
            <w:r w:rsidRPr="0043228A">
              <w:rPr>
                <w:rFonts w:eastAsia="Times New Roman"/>
                <w:bCs/>
                <w:sz w:val="16"/>
                <w:szCs w:val="16"/>
              </w:rPr>
              <w:t>1-</w:t>
            </w:r>
            <w:r w:rsidRPr="0043228A">
              <w:rPr>
                <w:rFonts w:eastAsia="Times New Roman"/>
                <w:bCs/>
                <w:sz w:val="16"/>
                <w:szCs w:val="16"/>
                <w:lang w:val="be-BY"/>
              </w:rPr>
              <w:t>49</w:t>
            </w:r>
            <w:r w:rsidRPr="0043228A">
              <w:rPr>
                <w:rFonts w:eastAsia="Times New Roman"/>
                <w:bCs/>
                <w:sz w:val="16"/>
                <w:szCs w:val="16"/>
              </w:rPr>
              <w:t>,</w:t>
            </w:r>
          </w:p>
          <w:p w:rsidR="0043228A" w:rsidRPr="0043228A" w:rsidRDefault="0043228A" w:rsidP="0043228A">
            <w:pPr>
              <w:tabs>
                <w:tab w:val="left" w:pos="708"/>
                <w:tab w:val="center" w:pos="4677"/>
                <w:tab w:val="right" w:pos="9355"/>
              </w:tabs>
              <w:spacing w:after="0" w:line="240" w:lineRule="auto"/>
              <w:jc w:val="center"/>
              <w:rPr>
                <w:rFonts w:eastAsia="Times New Roman"/>
                <w:bCs/>
                <w:sz w:val="16"/>
                <w:szCs w:val="16"/>
              </w:rPr>
            </w:pPr>
            <w:r w:rsidRPr="0043228A">
              <w:rPr>
                <w:rFonts w:eastAsia="Times New Roman"/>
                <w:bCs/>
                <w:sz w:val="16"/>
                <w:szCs w:val="16"/>
                <w:lang w:val="en-US"/>
              </w:rPr>
              <w:t>e</w:t>
            </w:r>
            <w:r w:rsidRPr="0043228A">
              <w:rPr>
                <w:rFonts w:eastAsia="Times New Roman"/>
                <w:bCs/>
                <w:sz w:val="16"/>
                <w:szCs w:val="16"/>
              </w:rPr>
              <w:t>-</w:t>
            </w:r>
            <w:r w:rsidRPr="0043228A">
              <w:rPr>
                <w:rFonts w:eastAsia="Times New Roman"/>
                <w:bCs/>
                <w:sz w:val="16"/>
                <w:szCs w:val="16"/>
                <w:lang w:val="en-US"/>
              </w:rPr>
              <w:t>mail</w:t>
            </w:r>
            <w:r w:rsidRPr="0043228A">
              <w:rPr>
                <w:rFonts w:eastAsia="Times New Roman"/>
                <w:bCs/>
                <w:sz w:val="16"/>
                <w:szCs w:val="16"/>
              </w:rPr>
              <w:t>:</w:t>
            </w:r>
            <w:r w:rsidRPr="0043228A">
              <w:rPr>
                <w:rFonts w:eastAsia="Times New Roman"/>
                <w:sz w:val="16"/>
                <w:szCs w:val="16"/>
                <w:lang w:eastAsia="ru-RU"/>
              </w:rPr>
              <w:t xml:space="preserve"> </w:t>
            </w:r>
            <w:proofErr w:type="spellStart"/>
            <w:r w:rsidRPr="0043228A">
              <w:rPr>
                <w:rFonts w:eastAsia="Times New Roman"/>
                <w:bCs/>
                <w:sz w:val="16"/>
                <w:szCs w:val="16"/>
                <w:lang w:val="en-US" w:eastAsia="ru-RU"/>
              </w:rPr>
              <w:t>ntashss</w:t>
            </w:r>
            <w:proofErr w:type="spellEnd"/>
            <w:r w:rsidRPr="0043228A">
              <w:rPr>
                <w:rFonts w:eastAsia="Times New Roman"/>
                <w:bCs/>
                <w:sz w:val="16"/>
                <w:szCs w:val="16"/>
              </w:rPr>
              <w:t xml:space="preserve"> @</w:t>
            </w:r>
            <w:proofErr w:type="spellStart"/>
            <w:r w:rsidRPr="0043228A">
              <w:rPr>
                <w:rFonts w:eastAsia="Times New Roman"/>
                <w:bCs/>
                <w:sz w:val="16"/>
                <w:szCs w:val="16"/>
                <w:lang w:val="en-US"/>
              </w:rPr>
              <w:t>yandex</w:t>
            </w:r>
            <w:proofErr w:type="spellEnd"/>
            <w:r w:rsidRPr="0043228A">
              <w:rPr>
                <w:rFonts w:eastAsia="Times New Roman"/>
                <w:bCs/>
                <w:sz w:val="16"/>
                <w:szCs w:val="16"/>
              </w:rPr>
              <w:t>.</w:t>
            </w:r>
            <w:proofErr w:type="spellStart"/>
            <w:r w:rsidRPr="0043228A">
              <w:rPr>
                <w:rFonts w:eastAsia="Times New Roman"/>
                <w:bCs/>
                <w:sz w:val="16"/>
                <w:szCs w:val="16"/>
                <w:lang w:val="en-US"/>
              </w:rPr>
              <w:t>ru</w:t>
            </w:r>
            <w:proofErr w:type="spellEnd"/>
          </w:p>
          <w:p w:rsidR="0043228A" w:rsidRPr="0043228A" w:rsidRDefault="0028427F" w:rsidP="0043228A">
            <w:pPr>
              <w:spacing w:after="0" w:line="240" w:lineRule="auto"/>
              <w:jc w:val="center"/>
              <w:rPr>
                <w:rFonts w:eastAsia="Times New Roman"/>
                <w:sz w:val="16"/>
                <w:szCs w:val="16"/>
                <w:lang w:val="en-US" w:eastAsia="ru-RU"/>
              </w:rPr>
            </w:pPr>
            <w:hyperlink r:id="rId11" w:history="1">
              <w:r w:rsidR="0043228A" w:rsidRPr="0043228A">
                <w:rPr>
                  <w:rFonts w:eastAsia="Times New Roman"/>
                  <w:bCs/>
                  <w:color w:val="0000FF"/>
                  <w:sz w:val="16"/>
                  <w:szCs w:val="24"/>
                  <w:u w:val="single"/>
                  <w:lang w:val="en-US"/>
                </w:rPr>
                <w:t>http://www.</w:t>
              </w:r>
              <w:r w:rsidR="0043228A" w:rsidRPr="0043228A">
                <w:rPr>
                  <w:rFonts w:eastAsia="Times New Roman"/>
                  <w:sz w:val="16"/>
                  <w:szCs w:val="16"/>
                  <w:lang w:val="en-US" w:eastAsia="ru-RU"/>
                </w:rPr>
                <w:t xml:space="preserve"> </w:t>
              </w:r>
              <w:r w:rsidR="0043228A" w:rsidRPr="0043228A">
                <w:rPr>
                  <w:rFonts w:eastAsia="Times New Roman"/>
                  <w:bCs/>
                  <w:color w:val="0000FF"/>
                  <w:sz w:val="16"/>
                  <w:szCs w:val="24"/>
                  <w:u w:val="single"/>
                  <w:lang w:val="en-US"/>
                </w:rPr>
                <w:t>ntashly.sharan-sovet.ru</w:t>
              </w:r>
            </w:hyperlink>
          </w:p>
        </w:tc>
      </w:tr>
    </w:tbl>
    <w:p w:rsidR="0043228A" w:rsidRPr="0043228A" w:rsidRDefault="0028427F" w:rsidP="0043228A">
      <w:pPr>
        <w:rPr>
          <w:rFonts w:eastAsia="Arial Unicode MS"/>
          <w:b/>
          <w:sz w:val="26"/>
          <w:szCs w:val="26"/>
          <w:u w:val="single"/>
        </w:rPr>
      </w:pPr>
      <w:r>
        <w:rPr>
          <w:rFonts w:eastAsia="Times New Roman"/>
          <w:color w:val="333333"/>
          <w:sz w:val="20"/>
        </w:rPr>
        <w:t xml:space="preserve">          </w:t>
      </w:r>
      <w:r w:rsidR="0043228A" w:rsidRPr="0028427F">
        <w:rPr>
          <w:rFonts w:eastAsia="Arial Unicode MS"/>
          <w:b/>
          <w:sz w:val="26"/>
          <w:szCs w:val="26"/>
        </w:rPr>
        <w:t xml:space="preserve">  </w:t>
      </w:r>
      <w:r w:rsidR="0043228A">
        <w:rPr>
          <w:rFonts w:eastAsia="Arial Unicode MS"/>
          <w:b/>
          <w:sz w:val="26"/>
          <w:szCs w:val="26"/>
        </w:rPr>
        <w:t>ҠАРАР                                                                            ПОСТАНОВЛЕНИЕ</w:t>
      </w:r>
    </w:p>
    <w:p w:rsidR="003A387C" w:rsidRPr="0028427F" w:rsidRDefault="0043228A" w:rsidP="0028427F">
      <w:pPr>
        <w:jc w:val="center"/>
        <w:rPr>
          <w:b/>
        </w:rPr>
      </w:pPr>
      <w:r>
        <w:rPr>
          <w:b/>
        </w:rPr>
        <w:t>24  август  2022 й                         № 19                     24  августа 2021 года</w:t>
      </w: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A387C" w:rsidRPr="0043228A" w:rsidRDefault="003A387C" w:rsidP="0043228A">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r w:rsidR="0043228A" w:rsidRPr="0043228A">
        <w:rPr>
          <w:b/>
          <w:bCs/>
        </w:rPr>
        <w:t xml:space="preserve">в сельском поселении </w:t>
      </w:r>
      <w:proofErr w:type="spellStart"/>
      <w:r w:rsidR="0043228A" w:rsidRPr="0043228A">
        <w:rPr>
          <w:b/>
          <w:bCs/>
        </w:rPr>
        <w:t>Нижнеташлинский</w:t>
      </w:r>
      <w:proofErr w:type="spellEnd"/>
      <w:r w:rsidR="0043228A" w:rsidRPr="0043228A">
        <w:rPr>
          <w:b/>
          <w:bCs/>
        </w:rPr>
        <w:t xml:space="preserve"> сельсовет муниципального района </w:t>
      </w:r>
      <w:proofErr w:type="spellStart"/>
      <w:r w:rsidR="0043228A" w:rsidRPr="0043228A">
        <w:rPr>
          <w:b/>
          <w:bCs/>
        </w:rPr>
        <w:t>Шаранский</w:t>
      </w:r>
      <w:proofErr w:type="spellEnd"/>
      <w:r w:rsidR="0043228A" w:rsidRPr="0043228A">
        <w:rPr>
          <w:b/>
          <w:bCs/>
        </w:rPr>
        <w:t xml:space="preserve"> район Республики Башкортостан</w:t>
      </w:r>
      <w:r w:rsidRPr="0043228A">
        <w:rPr>
          <w:color w:val="000000" w:themeColor="text1"/>
        </w:rPr>
        <w:t xml:space="preserve"> </w:t>
      </w:r>
    </w:p>
    <w:p w:rsidR="003A387C" w:rsidRPr="007058C9" w:rsidRDefault="003A387C" w:rsidP="0043228A">
      <w:pPr>
        <w:widowControl w:val="0"/>
        <w:autoSpaceDE w:val="0"/>
        <w:autoSpaceDN w:val="0"/>
        <w:adjustRightInd w:val="0"/>
        <w:spacing w:after="0" w:line="240" w:lineRule="auto"/>
        <w:rPr>
          <w:b/>
          <w:bCs/>
          <w:color w:val="000000" w:themeColor="text1"/>
        </w:rPr>
      </w:pPr>
    </w:p>
    <w:p w:rsidR="0043228A" w:rsidRDefault="004C611C" w:rsidP="0043228A">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3228A" w:rsidRPr="0043228A">
        <w:rPr>
          <w:bCs/>
        </w:rPr>
        <w:t xml:space="preserve">в сельском поселении </w:t>
      </w:r>
      <w:proofErr w:type="spellStart"/>
      <w:r w:rsidR="0043228A" w:rsidRPr="0043228A">
        <w:rPr>
          <w:bCs/>
        </w:rPr>
        <w:t>Нижнеташлинский</w:t>
      </w:r>
      <w:proofErr w:type="spellEnd"/>
      <w:r w:rsidR="0043228A" w:rsidRPr="0043228A">
        <w:rPr>
          <w:bCs/>
        </w:rPr>
        <w:t xml:space="preserve"> сельсовет муниципального района </w:t>
      </w:r>
      <w:proofErr w:type="spellStart"/>
      <w:r w:rsidR="0043228A" w:rsidRPr="0043228A">
        <w:rPr>
          <w:bCs/>
        </w:rPr>
        <w:t>Шаранский</w:t>
      </w:r>
      <w:proofErr w:type="spellEnd"/>
      <w:r w:rsidR="0043228A" w:rsidRPr="0043228A">
        <w:rPr>
          <w:bCs/>
        </w:rPr>
        <w:t xml:space="preserve"> район Республики Башкортостан</w:t>
      </w:r>
      <w:r w:rsidR="0043228A" w:rsidRPr="007058C9">
        <w:rPr>
          <w:color w:val="000000" w:themeColor="text1"/>
          <w:lang w:eastAsia="ar-SA"/>
        </w:rPr>
        <w:t xml:space="preserve"> </w:t>
      </w:r>
    </w:p>
    <w:p w:rsidR="004C611C" w:rsidRPr="007058C9" w:rsidRDefault="004C611C" w:rsidP="0043228A">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43228A" w:rsidRPr="0043228A">
        <w:rPr>
          <w:bCs/>
        </w:rPr>
        <w:t xml:space="preserve">в сельском поселении </w:t>
      </w:r>
      <w:proofErr w:type="spellStart"/>
      <w:r w:rsidR="0043228A" w:rsidRPr="0043228A">
        <w:rPr>
          <w:bCs/>
        </w:rPr>
        <w:t>Нижнеташлинский</w:t>
      </w:r>
      <w:proofErr w:type="spellEnd"/>
      <w:r w:rsidR="0043228A" w:rsidRPr="0043228A">
        <w:rPr>
          <w:bCs/>
        </w:rPr>
        <w:t xml:space="preserve"> сельсовет муниципального района </w:t>
      </w:r>
      <w:proofErr w:type="spellStart"/>
      <w:r w:rsidR="0043228A" w:rsidRPr="0043228A">
        <w:rPr>
          <w:bCs/>
        </w:rPr>
        <w:t>Шаранский</w:t>
      </w:r>
      <w:proofErr w:type="spellEnd"/>
      <w:r w:rsidR="0043228A" w:rsidRPr="0043228A">
        <w:rPr>
          <w:bCs/>
        </w:rPr>
        <w:t xml:space="preserve"> район Республики Башкортостан.</w:t>
      </w:r>
      <w:r w:rsidR="003933BF" w:rsidRPr="007058C9">
        <w:rPr>
          <w:bCs/>
          <w:color w:val="000000" w:themeColor="text1"/>
        </w:rPr>
        <w:t xml:space="preserve">                            </w:t>
      </w:r>
      <w:r w:rsidRPr="007058C9">
        <w:rPr>
          <w:bCs/>
          <w:color w:val="000000" w:themeColor="text1"/>
        </w:rPr>
        <w:t xml:space="preserve">         </w:t>
      </w:r>
      <w:r w:rsidR="00B95C8E" w:rsidRPr="007058C9">
        <w:rPr>
          <w:bCs/>
          <w:color w:val="000000" w:themeColor="text1"/>
        </w:rPr>
        <w:t xml:space="preserve">  </w:t>
      </w:r>
    </w:p>
    <w:p w:rsidR="0043228A" w:rsidRPr="00B9665A" w:rsidRDefault="0043228A" w:rsidP="0043228A">
      <w:pPr>
        <w:widowControl w:val="0"/>
        <w:tabs>
          <w:tab w:val="left" w:pos="567"/>
        </w:tabs>
        <w:ind w:firstLine="709"/>
        <w:contextualSpacing/>
        <w:jc w:val="both"/>
      </w:pPr>
      <w:r>
        <w:t xml:space="preserve">2. </w:t>
      </w:r>
      <w:r w:rsidRPr="00B9665A">
        <w:t>Признать утратившими силу:</w:t>
      </w:r>
    </w:p>
    <w:p w:rsidR="0043228A" w:rsidRPr="0028427F" w:rsidRDefault="0043228A" w:rsidP="0028427F">
      <w:pPr>
        <w:widowControl w:val="0"/>
        <w:autoSpaceDE w:val="0"/>
        <w:autoSpaceDN w:val="0"/>
        <w:adjustRightInd w:val="0"/>
        <w:spacing w:after="0" w:line="240" w:lineRule="auto"/>
        <w:jc w:val="both"/>
        <w:rPr>
          <w:color w:val="000000" w:themeColor="text1"/>
        </w:rPr>
      </w:pPr>
      <w:proofErr w:type="gramStart"/>
      <w:r w:rsidRPr="00B9665A">
        <w:t xml:space="preserve">- постановление администрации </w:t>
      </w:r>
      <w:r w:rsidRPr="00B9665A">
        <w:rPr>
          <w:bCs/>
        </w:rPr>
        <w:t xml:space="preserve">сельского поселения </w:t>
      </w:r>
      <w:proofErr w:type="spellStart"/>
      <w:r>
        <w:rPr>
          <w:bCs/>
        </w:rPr>
        <w:t>Нижнеташлинский</w:t>
      </w:r>
      <w:proofErr w:type="spellEnd"/>
      <w:r w:rsidRPr="00B9665A">
        <w:rPr>
          <w:bCs/>
        </w:rPr>
        <w:t xml:space="preserve"> сельсовет</w:t>
      </w:r>
      <w:r w:rsidRPr="00980D2C">
        <w:rPr>
          <w:bCs/>
        </w:rPr>
        <w:t xml:space="preserve"> </w:t>
      </w:r>
      <w:r w:rsidRPr="00B9665A">
        <w:rPr>
          <w:bCs/>
        </w:rPr>
        <w:t xml:space="preserve">муниципального района </w:t>
      </w:r>
      <w:proofErr w:type="spellStart"/>
      <w:r w:rsidRPr="00B9665A">
        <w:rPr>
          <w:bCs/>
        </w:rPr>
        <w:t>Шаранский</w:t>
      </w:r>
      <w:proofErr w:type="spellEnd"/>
      <w:r w:rsidRPr="00B9665A">
        <w:rPr>
          <w:bCs/>
        </w:rPr>
        <w:t xml:space="preserve"> район Республики Башкортостан</w:t>
      </w:r>
      <w:r w:rsidRPr="00B9665A">
        <w:t xml:space="preserve"> от </w:t>
      </w:r>
      <w:r>
        <w:t>21 января 2020 года №3</w:t>
      </w:r>
      <w:r w:rsidRPr="00B9665A">
        <w:t xml:space="preserve"> </w:t>
      </w:r>
      <w:r w:rsidRPr="0043228A">
        <w:t>«</w:t>
      </w:r>
      <w:r w:rsidRPr="0043228A">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3228A">
        <w:rPr>
          <w:bCs/>
          <w:color w:val="000000" w:themeColor="text1"/>
        </w:rPr>
        <w:t xml:space="preserve"> </w:t>
      </w:r>
      <w:r w:rsidRPr="0043228A">
        <w:rPr>
          <w:bCs/>
        </w:rPr>
        <w:t xml:space="preserve">в сельском поселении </w:t>
      </w:r>
      <w:proofErr w:type="spellStart"/>
      <w:r w:rsidRPr="0043228A">
        <w:rPr>
          <w:bCs/>
        </w:rPr>
        <w:t>Нижнеташлинский</w:t>
      </w:r>
      <w:proofErr w:type="spellEnd"/>
      <w:r w:rsidRPr="0043228A">
        <w:rPr>
          <w:bCs/>
        </w:rPr>
        <w:t xml:space="preserve"> сельсовет муниципального района </w:t>
      </w:r>
      <w:proofErr w:type="spellStart"/>
      <w:r w:rsidRPr="0043228A">
        <w:rPr>
          <w:bCs/>
        </w:rPr>
        <w:t>Шаранский</w:t>
      </w:r>
      <w:proofErr w:type="spellEnd"/>
      <w:r w:rsidRPr="0043228A">
        <w:rPr>
          <w:bCs/>
        </w:rPr>
        <w:t xml:space="preserve"> район Республики Башкортостан</w:t>
      </w:r>
      <w:r>
        <w:rPr>
          <w:bCs/>
        </w:rPr>
        <w:t>»</w:t>
      </w:r>
      <w:r w:rsidRPr="0043228A">
        <w:rPr>
          <w:bCs/>
        </w:rPr>
        <w:t>.</w:t>
      </w:r>
      <w:r w:rsidRPr="0043228A">
        <w:rPr>
          <w:color w:val="000000" w:themeColor="text1"/>
        </w:rPr>
        <w:t xml:space="preserve"> </w:t>
      </w:r>
      <w:proofErr w:type="gramEnd"/>
    </w:p>
    <w:p w:rsidR="0043228A" w:rsidRPr="001A0829" w:rsidRDefault="0043228A" w:rsidP="0043228A">
      <w:pPr>
        <w:ind w:firstLine="709"/>
        <w:jc w:val="both"/>
      </w:pPr>
      <w:r w:rsidRPr="001A0829">
        <w:t>3. Настоящее постановление вступает в силу на следующий день, после дня его официального опубликования (обнародования).</w:t>
      </w:r>
    </w:p>
    <w:p w:rsidR="0043228A" w:rsidRDefault="0043228A" w:rsidP="0043228A">
      <w:pPr>
        <w:pStyle w:val="a3"/>
        <w:autoSpaceDE w:val="0"/>
        <w:autoSpaceDN w:val="0"/>
        <w:adjustRightInd w:val="0"/>
        <w:ind w:left="0" w:firstLine="709"/>
        <w:jc w:val="both"/>
      </w:pPr>
      <w:r w:rsidRPr="001A0829">
        <w:t xml:space="preserve">4. Настоящее постановление опубликовать (обнародовать) на официальном сайте сельского поселения </w:t>
      </w:r>
      <w:proofErr w:type="spellStart"/>
      <w:r>
        <w:t>Нижнеташлинский</w:t>
      </w:r>
      <w:proofErr w:type="spellEnd"/>
      <w:r w:rsidRPr="001A0829">
        <w:t xml:space="preserve"> сельсовет муниципального района </w:t>
      </w:r>
      <w:proofErr w:type="spellStart"/>
      <w:r w:rsidRPr="001A0829">
        <w:t>Шаранский</w:t>
      </w:r>
      <w:proofErr w:type="spellEnd"/>
      <w:r w:rsidRPr="001A0829">
        <w:t xml:space="preserve"> район </w:t>
      </w:r>
      <w:r w:rsidRPr="00B90567">
        <w:rPr>
          <w:lang w:val="en-US"/>
        </w:rPr>
        <w:t>https</w:t>
      </w:r>
      <w:r w:rsidRPr="00B90567">
        <w:t>://</w:t>
      </w:r>
      <w:proofErr w:type="spellStart"/>
      <w:r w:rsidRPr="00B90567">
        <w:rPr>
          <w:lang w:val="en-US"/>
        </w:rPr>
        <w:t>ntashly</w:t>
      </w:r>
      <w:proofErr w:type="spellEnd"/>
      <w:r w:rsidRPr="00B90567">
        <w:t>.</w:t>
      </w:r>
      <w:proofErr w:type="spellStart"/>
      <w:r w:rsidRPr="00B90567">
        <w:rPr>
          <w:lang w:val="en-US"/>
        </w:rPr>
        <w:t>ru</w:t>
      </w:r>
      <w:proofErr w:type="spellEnd"/>
      <w:r w:rsidRPr="00B90567">
        <w:t>/</w:t>
      </w:r>
      <w:r>
        <w:t>.</w:t>
      </w:r>
    </w:p>
    <w:p w:rsidR="0043228A" w:rsidRPr="001A0829" w:rsidRDefault="0043228A" w:rsidP="0043228A">
      <w:pPr>
        <w:autoSpaceDE w:val="0"/>
        <w:autoSpaceDN w:val="0"/>
        <w:adjustRightInd w:val="0"/>
        <w:ind w:firstLine="709"/>
        <w:jc w:val="both"/>
      </w:pPr>
      <w:r w:rsidRPr="001A0829">
        <w:lastRenderedPageBreak/>
        <w:t xml:space="preserve">5. </w:t>
      </w:r>
      <w:proofErr w:type="gramStart"/>
      <w:r w:rsidRPr="001A0829">
        <w:t>Контроль за</w:t>
      </w:r>
      <w:proofErr w:type="gramEnd"/>
      <w:r w:rsidRPr="001A0829">
        <w:t xml:space="preserve"> исполнением настоящего постановления оставляю за собой.</w:t>
      </w:r>
    </w:p>
    <w:p w:rsidR="0043228A" w:rsidRDefault="0043228A" w:rsidP="0043228A"/>
    <w:p w:rsidR="0043228A" w:rsidRPr="009454B0" w:rsidRDefault="0043228A" w:rsidP="0043228A"/>
    <w:p w:rsidR="0043228A" w:rsidRPr="001A0829" w:rsidRDefault="0043228A" w:rsidP="0043228A">
      <w:pPr>
        <w:tabs>
          <w:tab w:val="left" w:pos="7425"/>
        </w:tabs>
        <w:jc w:val="both"/>
      </w:pPr>
      <w:r w:rsidRPr="001A0829">
        <w:t xml:space="preserve">Глава сельского поселения                            </w:t>
      </w:r>
      <w:r>
        <w:t xml:space="preserve">              </w:t>
      </w:r>
      <w:r w:rsidR="00F93311">
        <w:t xml:space="preserve">              </w:t>
      </w:r>
      <w:proofErr w:type="spellStart"/>
      <w:r>
        <w:t>Г.С.Гарифуллина</w:t>
      </w:r>
      <w:proofErr w:type="spellEnd"/>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28427F" w:rsidRDefault="0028427F"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F93311" w:rsidRDefault="00F93311" w:rsidP="00E870FB">
      <w:pPr>
        <w:autoSpaceDE w:val="0"/>
        <w:autoSpaceDN w:val="0"/>
        <w:adjustRightInd w:val="0"/>
        <w:spacing w:after="0" w:line="240" w:lineRule="auto"/>
        <w:ind w:firstLine="709"/>
        <w:outlineLvl w:val="0"/>
        <w:rPr>
          <w:b/>
          <w:bCs/>
          <w:color w:val="000000" w:themeColor="text1"/>
        </w:rPr>
      </w:pP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lastRenderedPageBreak/>
        <w:t>Утвержден</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постановлением Администрации</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 xml:space="preserve">сельского поселения </w:t>
      </w:r>
      <w:proofErr w:type="spellStart"/>
      <w:r w:rsidRPr="00EA3937">
        <w:rPr>
          <w:bCs/>
          <w:color w:val="000000" w:themeColor="text1"/>
          <w:sz w:val="20"/>
          <w:szCs w:val="20"/>
        </w:rPr>
        <w:t>Нижнеташлинский</w:t>
      </w:r>
      <w:proofErr w:type="spellEnd"/>
      <w:r w:rsidRPr="00EA3937">
        <w:rPr>
          <w:bCs/>
          <w:color w:val="000000" w:themeColor="text1"/>
          <w:sz w:val="20"/>
          <w:szCs w:val="20"/>
        </w:rPr>
        <w:t xml:space="preserve"> сельсовет</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 xml:space="preserve"> муниципального района </w:t>
      </w:r>
      <w:proofErr w:type="spellStart"/>
      <w:r w:rsidRPr="00EA3937">
        <w:rPr>
          <w:bCs/>
          <w:color w:val="000000" w:themeColor="text1"/>
          <w:sz w:val="20"/>
          <w:szCs w:val="20"/>
        </w:rPr>
        <w:t>Шаранский</w:t>
      </w:r>
      <w:proofErr w:type="spellEnd"/>
      <w:r w:rsidRPr="00EA3937">
        <w:rPr>
          <w:bCs/>
          <w:color w:val="000000" w:themeColor="text1"/>
          <w:sz w:val="20"/>
          <w:szCs w:val="20"/>
        </w:rPr>
        <w:t xml:space="preserve"> район </w:t>
      </w:r>
    </w:p>
    <w:p w:rsidR="00F93311"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Республики Башкортостан от 24.08.2022 года № 1</w:t>
      </w:r>
      <w:r>
        <w:rPr>
          <w:bCs/>
          <w:color w:val="000000" w:themeColor="text1"/>
          <w:sz w:val="20"/>
          <w:szCs w:val="20"/>
        </w:rPr>
        <w:t>9</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B95C8E" w:rsidP="00F93311">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EA3937">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EA3937" w:rsidRPr="0043228A">
        <w:rPr>
          <w:b/>
          <w:bCs/>
        </w:rPr>
        <w:t xml:space="preserve"> сельском поселении </w:t>
      </w:r>
      <w:proofErr w:type="spellStart"/>
      <w:r w:rsidR="00EA3937" w:rsidRPr="0043228A">
        <w:rPr>
          <w:b/>
          <w:bCs/>
        </w:rPr>
        <w:t>Нижнеташлинский</w:t>
      </w:r>
      <w:proofErr w:type="spellEnd"/>
      <w:r w:rsidR="00EA3937" w:rsidRPr="0043228A">
        <w:rPr>
          <w:b/>
          <w:bCs/>
        </w:rPr>
        <w:t xml:space="preserve"> сельсовет муниципального района </w:t>
      </w:r>
      <w:proofErr w:type="spellStart"/>
      <w:r w:rsidR="00EA3937" w:rsidRPr="0043228A">
        <w:rPr>
          <w:b/>
          <w:bCs/>
        </w:rPr>
        <w:t>Шаранский</w:t>
      </w:r>
      <w:proofErr w:type="spellEnd"/>
      <w:r w:rsidR="00EA3937" w:rsidRPr="0043228A">
        <w:rPr>
          <w:b/>
          <w:bCs/>
        </w:rPr>
        <w:t xml:space="preserve"> район Республики 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EA3937" w:rsidRPr="00EA3937">
        <w:rPr>
          <w:bCs/>
        </w:rPr>
        <w:t xml:space="preserve">в сельском поселении </w:t>
      </w:r>
      <w:proofErr w:type="spellStart"/>
      <w:r w:rsidR="00EA3937" w:rsidRPr="00EA3937">
        <w:rPr>
          <w:bCs/>
        </w:rPr>
        <w:t>Нижнеташлинский</w:t>
      </w:r>
      <w:proofErr w:type="spellEnd"/>
      <w:r w:rsidR="00EA3937" w:rsidRPr="00EA3937">
        <w:rPr>
          <w:bCs/>
        </w:rPr>
        <w:t xml:space="preserve"> сельсовет муниципального района </w:t>
      </w:r>
      <w:proofErr w:type="spellStart"/>
      <w:r w:rsidR="00EA3937" w:rsidRPr="00EA3937">
        <w:rPr>
          <w:bCs/>
        </w:rPr>
        <w:t>Шаранский</w:t>
      </w:r>
      <w:proofErr w:type="spellEnd"/>
      <w:r w:rsidR="00EA3937" w:rsidRPr="00EA3937">
        <w:rPr>
          <w:bCs/>
        </w:rPr>
        <w:t xml:space="preserve"> район Республики Башкортостан</w:t>
      </w:r>
      <w:r w:rsidR="00EA3937" w:rsidRPr="0043228A">
        <w:rPr>
          <w:color w:val="000000" w:themeColor="text1"/>
        </w:rPr>
        <w:t xml:space="preserve"> </w:t>
      </w:r>
      <w:r w:rsidR="008C1406" w:rsidRPr="007058C9">
        <w:rPr>
          <w:bCs/>
          <w:color w:val="000000" w:themeColor="text1"/>
        </w:rPr>
        <w:t>(наименование муниципального образования)</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A3937">
        <w:rPr>
          <w:color w:val="000000" w:themeColor="text1"/>
        </w:rPr>
        <w:t xml:space="preserve">сельского поселения </w:t>
      </w:r>
      <w:proofErr w:type="spellStart"/>
      <w:r w:rsidR="00EA3937">
        <w:rPr>
          <w:color w:val="000000" w:themeColor="text1"/>
        </w:rPr>
        <w:t>Нижнеташлинский</w:t>
      </w:r>
      <w:proofErr w:type="spellEnd"/>
      <w:r w:rsidR="00EA3937">
        <w:rPr>
          <w:color w:val="000000" w:themeColor="text1"/>
        </w:rPr>
        <w:t xml:space="preserve"> сельсовет муниципального района </w:t>
      </w:r>
      <w:proofErr w:type="spellStart"/>
      <w:r w:rsidR="00EA3937">
        <w:rPr>
          <w:color w:val="000000" w:themeColor="text1"/>
        </w:rPr>
        <w:t>Шаранский</w:t>
      </w:r>
      <w:proofErr w:type="spellEnd"/>
      <w:r w:rsidR="00EA3937">
        <w:rPr>
          <w:color w:val="000000" w:themeColor="text1"/>
        </w:rPr>
        <w:t xml:space="preserve"> район Республики Башкортостан</w:t>
      </w:r>
      <w:r w:rsidRPr="007058C9">
        <w:rPr>
          <w:color w:val="000000" w:themeColor="text1"/>
        </w:rPr>
        <w:t xml:space="preserve"> </w:t>
      </w:r>
      <w:r w:rsidRPr="007058C9">
        <w:rPr>
          <w:bCs/>
          <w:color w:val="000000" w:themeColor="text1"/>
        </w:rPr>
        <w:t xml:space="preserve">(наименование муниципального образования)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12" w:history="1">
        <w:r w:rsidRPr="007058C9">
          <w:rPr>
            <w:rStyle w:val="a5"/>
            <w:color w:val="000000" w:themeColor="text1"/>
            <w:u w:val="none"/>
          </w:rPr>
          <w:t>кодексом</w:t>
        </w:r>
      </w:hyperlink>
      <w:r w:rsidRPr="007058C9">
        <w:rPr>
          <w:color w:val="000000" w:themeColor="text1"/>
        </w:rPr>
        <w:t xml:space="preserve"> Российской Федерации.</w:t>
      </w:r>
    </w:p>
    <w:p w:rsidR="00BA0187" w:rsidRDefault="00BA0187" w:rsidP="0028427F">
      <w:pPr>
        <w:pStyle w:val="a3"/>
        <w:autoSpaceDE w:val="0"/>
        <w:autoSpaceDN w:val="0"/>
        <w:adjustRightInd w:val="0"/>
        <w:spacing w:after="0" w:line="240" w:lineRule="auto"/>
        <w:ind w:left="0" w:firstLine="567"/>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EA3937">
        <w:rPr>
          <w:rFonts w:eastAsia="Calibri"/>
          <w:color w:val="000000" w:themeColor="text1"/>
        </w:rPr>
        <w:t xml:space="preserve">сельского поселения </w:t>
      </w:r>
      <w:proofErr w:type="spellStart"/>
      <w:r w:rsidR="00EA3937">
        <w:rPr>
          <w:rFonts w:eastAsia="Calibri"/>
          <w:color w:val="000000" w:themeColor="text1"/>
        </w:rPr>
        <w:t>Нижнеташлинский</w:t>
      </w:r>
      <w:proofErr w:type="spellEnd"/>
      <w:r w:rsidR="00EA3937">
        <w:rPr>
          <w:rFonts w:eastAsia="Calibri"/>
          <w:color w:val="000000" w:themeColor="text1"/>
        </w:rPr>
        <w:t xml:space="preserve"> сельсовет муниципального района </w:t>
      </w:r>
      <w:proofErr w:type="spellStart"/>
      <w:r w:rsidR="00EA3937">
        <w:rPr>
          <w:rFonts w:eastAsia="Calibri"/>
          <w:color w:val="000000" w:themeColor="text1"/>
        </w:rPr>
        <w:t>Шаранский</w:t>
      </w:r>
      <w:proofErr w:type="spellEnd"/>
      <w:r w:rsidR="00EA3937">
        <w:rPr>
          <w:rFonts w:eastAsia="Calibri"/>
          <w:color w:val="000000" w:themeColor="text1"/>
        </w:rPr>
        <w:t xml:space="preserve">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3" w:history="1">
        <w:r w:rsidR="000F6806" w:rsidRPr="007058C9">
          <w:rPr>
            <w:rStyle w:val="a5"/>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EA3937" w:rsidRPr="00CB1DF8">
        <w:t>https://ntashly.ru/;</w:t>
      </w:r>
      <w:r w:rsidR="00EA3937"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4" w:anchor="Par84" w:history="1">
        <w:r w:rsidRPr="007058C9">
          <w:rPr>
            <w:rStyle w:val="a5"/>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rsidRPr="007058C9">
        <w:rPr>
          <w:color w:val="000000" w:themeColor="text1"/>
        </w:rPr>
        <w:lastRenderedPageBreak/>
        <w:t xml:space="preserve">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28427F" w:rsidRDefault="0028427F" w:rsidP="0028427F">
      <w:pPr>
        <w:widowControl w:val="0"/>
        <w:tabs>
          <w:tab w:val="left" w:pos="567"/>
        </w:tabs>
        <w:ind w:firstLine="709"/>
        <w:jc w:val="both"/>
      </w:pPr>
      <w:r w:rsidRPr="009454B0">
        <w:t xml:space="preserve">2.2. Муниципальная услуга предоставляется Администрацией (Уполномоченным органом) в лице </w:t>
      </w:r>
      <w:r w:rsidRPr="00B63333">
        <w:t>главы сельского поселения</w:t>
      </w:r>
      <w:r>
        <w:t>.</w:t>
      </w:r>
      <w:r w:rsidRPr="009454B0">
        <w:t xml:space="preserve">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28427F">
        <w:rPr>
          <w:rFonts w:eastAsia="Calibri"/>
          <w:color w:val="000000" w:themeColor="text1"/>
        </w:rPr>
        <w:t xml:space="preserve">сельского поселения </w:t>
      </w:r>
      <w:proofErr w:type="spellStart"/>
      <w:r w:rsidR="0028427F">
        <w:rPr>
          <w:rFonts w:eastAsia="Calibri"/>
          <w:color w:val="000000" w:themeColor="text1"/>
        </w:rPr>
        <w:t>Нижнеташлинский</w:t>
      </w:r>
      <w:proofErr w:type="spellEnd"/>
      <w:r w:rsidR="0028427F">
        <w:rPr>
          <w:rFonts w:eastAsia="Calibri"/>
          <w:color w:val="000000" w:themeColor="text1"/>
        </w:rPr>
        <w:t xml:space="preserve"> сельсовет муниципального района </w:t>
      </w:r>
      <w:proofErr w:type="spellStart"/>
      <w:r w:rsidR="0028427F">
        <w:rPr>
          <w:rFonts w:eastAsia="Calibri"/>
          <w:color w:val="000000" w:themeColor="text1"/>
        </w:rPr>
        <w:t>Шаранский</w:t>
      </w:r>
      <w:proofErr w:type="spellEnd"/>
      <w:r w:rsidR="0028427F">
        <w:rPr>
          <w:rFonts w:eastAsia="Calibri"/>
          <w:color w:val="000000" w:themeColor="text1"/>
        </w:rPr>
        <w:t xml:space="preserve">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28427F" w:rsidRDefault="00BC7290" w:rsidP="0028427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28427F">
        <w:rPr>
          <w:color w:val="000000" w:themeColor="text1"/>
        </w:rPr>
        <w:t>.</w:t>
      </w:r>
      <w:r w:rsidRPr="003F45B1">
        <w:rPr>
          <w:color w:val="000000" w:themeColor="text1"/>
        </w:rPr>
        <w:t xml:space="preserve"> </w:t>
      </w:r>
    </w:p>
    <w:p w:rsidR="007C4681" w:rsidRPr="007058C9" w:rsidRDefault="007C4681" w:rsidP="0028427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w:t>
      </w:r>
      <w:r w:rsidRPr="007058C9">
        <w:rPr>
          <w:color w:val="000000" w:themeColor="text1"/>
        </w:rPr>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28427F">
        <w:rPr>
          <w:color w:val="000000" w:themeColor="text1"/>
        </w:rPr>
        <w:t>сельского поселения</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proofErr w:type="gramStart"/>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roofErr w:type="gramEnd"/>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28427F">
        <w:rPr>
          <w:color w:val="000000" w:themeColor="text1"/>
        </w:rPr>
        <w:t>сельского поселения</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proofErr w:type="gramStart"/>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w:t>
      </w:r>
      <w:r w:rsidR="0028427F">
        <w:rPr>
          <w:color w:val="000000" w:themeColor="text1"/>
        </w:rPr>
        <w:lastRenderedPageBreak/>
        <w:t>документа</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058C9">
        <w:rPr>
          <w:color w:val="000000" w:themeColor="text1"/>
        </w:rPr>
        <w:t xml:space="preserve"> не включено </w:t>
      </w:r>
      <w:r w:rsidR="0028427F">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5" w:history="1">
        <w:r w:rsidRPr="007058C9">
          <w:rPr>
            <w:rStyle w:val="a5"/>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 xml:space="preserve">и не должен превышать </w:t>
      </w:r>
      <w:r w:rsidR="006263DF">
        <w:rPr>
          <w:color w:val="000000" w:themeColor="text1"/>
        </w:rPr>
        <w:t>30</w:t>
      </w:r>
      <w:r w:rsidRPr="007058C9">
        <w:rPr>
          <w:color w:val="000000" w:themeColor="text1"/>
        </w:rPr>
        <w:t xml:space="preserve">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28427F" w:rsidRDefault="0028427F" w:rsidP="00E870FB">
      <w:pPr>
        <w:autoSpaceDE w:val="0"/>
        <w:autoSpaceDN w:val="0"/>
        <w:adjustRightInd w:val="0"/>
        <w:spacing w:after="0" w:line="240" w:lineRule="auto"/>
        <w:ind w:firstLine="709"/>
        <w:jc w:val="center"/>
        <w:outlineLvl w:val="0"/>
        <w:rPr>
          <w:b/>
          <w:bCs/>
          <w:color w:val="000000" w:themeColor="text1"/>
        </w:rPr>
      </w:pP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w:t>
      </w:r>
      <w:r w:rsidR="00481981" w:rsidRPr="007058C9">
        <w:rPr>
          <w:color w:val="000000" w:themeColor="text1"/>
        </w:rPr>
        <w:lastRenderedPageBreak/>
        <w:t>подтверждении учетной записи в Единой системе идентификац</w:t>
      </w:r>
      <w:proofErr w:type="gramStart"/>
      <w:r w:rsidR="00481981" w:rsidRPr="007058C9">
        <w:rPr>
          <w:color w:val="000000" w:themeColor="text1"/>
        </w:rPr>
        <w:t xml:space="preserve">ии </w:t>
      </w:r>
      <w:r w:rsidR="00135CB9">
        <w:rPr>
          <w:color w:val="000000" w:themeColor="text1"/>
        </w:rPr>
        <w:t xml:space="preserve">                                   </w:t>
      </w:r>
      <w:r w:rsidR="00481981" w:rsidRPr="007058C9">
        <w:rPr>
          <w:color w:val="000000" w:themeColor="text1"/>
        </w:rPr>
        <w:t>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6"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 xml:space="preserve">тентификации в соответствии с нормативными правовыми актами Российской Федерации, указания цели приема, а также </w:t>
      </w:r>
      <w:r w:rsidRPr="007058C9">
        <w:rPr>
          <w:rFonts w:eastAsia="Calibri"/>
          <w:color w:val="000000" w:themeColor="text1"/>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 xml:space="preserve">с использованием единой системы межведомственного электронного </w:t>
      </w:r>
      <w:r w:rsidR="00A93CD5">
        <w:rPr>
          <w:color w:val="000000" w:themeColor="text1"/>
        </w:rPr>
        <w:lastRenderedPageBreak/>
        <w:t>взаимодействия и подключаемых к ней региональных систем межведомственного электронного взаимодействия.</w:t>
      </w:r>
      <w:proofErr w:type="gramEnd"/>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proofErr w:type="spellStart"/>
      <w:proofErr w:type="gramStart"/>
      <w:r w:rsidR="0028427F" w:rsidRPr="009454B0">
        <w:t>и</w:t>
      </w:r>
      <w:proofErr w:type="spellEnd"/>
      <w:proofErr w:type="gramEnd"/>
      <w:r w:rsidR="0028427F" w:rsidRPr="009454B0">
        <w:t xml:space="preserve"> муниципальными правовыми актами</w:t>
      </w:r>
      <w:r w:rsidR="0028427F" w:rsidRPr="007058C9">
        <w:rPr>
          <w:color w:val="000000" w:themeColor="text1"/>
        </w:rPr>
        <w:t xml:space="preserve"> </w:t>
      </w:r>
      <w:r w:rsidR="0028427F">
        <w:rPr>
          <w:color w:val="000000" w:themeColor="text1"/>
        </w:rPr>
        <w:t xml:space="preserve">, </w:t>
      </w:r>
      <w:r w:rsidR="00016F71" w:rsidRPr="007058C9">
        <w:rPr>
          <w:color w:val="000000" w:themeColor="text1"/>
        </w:rPr>
        <w:t>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8"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w:t>
      </w:r>
      <w:r w:rsidRPr="007058C9">
        <w:rPr>
          <w:color w:val="000000" w:themeColor="text1"/>
        </w:rPr>
        <w:lastRenderedPageBreak/>
        <w:t xml:space="preserve">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инвалидам </w:t>
      </w:r>
      <w:r w:rsidRPr="007058C9">
        <w:rPr>
          <w:color w:val="000000" w:themeColor="text1"/>
        </w:rPr>
        <w:lastRenderedPageBreak/>
        <w:t>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28427F" w:rsidRDefault="004C7571" w:rsidP="0028427F">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w:t>
      </w:r>
      <w:r w:rsidR="00AB1086" w:rsidRPr="007058C9">
        <w:rPr>
          <w:color w:val="000000" w:themeColor="text1"/>
        </w:rPr>
        <w:lastRenderedPageBreak/>
        <w:t>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w:t>
      </w:r>
      <w:r w:rsidRPr="007058C9">
        <w:rPr>
          <w:color w:val="000000" w:themeColor="text1"/>
        </w:rPr>
        <w:lastRenderedPageBreak/>
        <w:t xml:space="preserve">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20"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б) возможность заполнения несколькими заявителями одной электронной формы запроса при обращении за муниципальными услугами, </w:t>
      </w:r>
      <w:r w:rsidRPr="007058C9">
        <w:rPr>
          <w:color w:val="000000" w:themeColor="text1"/>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lastRenderedPageBreak/>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21"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0066743C" w:rsidRPr="007058C9">
        <w:rPr>
          <w:color w:val="000000" w:themeColor="text1"/>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3"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28427F" w:rsidP="00E870FB">
      <w:pPr>
        <w:spacing w:after="0" w:line="240" w:lineRule="auto"/>
        <w:ind w:firstLine="709"/>
        <w:jc w:val="both"/>
        <w:rPr>
          <w:color w:val="000000" w:themeColor="text1"/>
        </w:rPr>
      </w:pPr>
      <w:hyperlink r:id="rId24"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w:t>
      </w:r>
      <w:proofErr w:type="gramStart"/>
      <w:r w:rsidR="00E332C9" w:rsidRPr="007058C9">
        <w:rPr>
          <w:color w:val="000000" w:themeColor="text1"/>
        </w:rPr>
        <w:t>и(</w:t>
      </w:r>
      <w:proofErr w:type="gramEnd"/>
      <w:r w:rsidR="00E332C9" w:rsidRPr="007058C9">
        <w:rPr>
          <w:color w:val="000000" w:themeColor="text1"/>
        </w:rPr>
        <w:t xml:space="preserve">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7058C9">
        <w:rPr>
          <w:color w:val="000000" w:themeColor="text1"/>
        </w:rPr>
        <w:lastRenderedPageBreak/>
        <w:t>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66AE7" w:rsidRPr="00135CB9" w:rsidRDefault="00066AE7" w:rsidP="0028427F">
      <w:pPr>
        <w:widowControl w:val="0"/>
        <w:autoSpaceDE w:val="0"/>
        <w:autoSpaceDN w:val="0"/>
        <w:adjustRightInd w:val="0"/>
        <w:spacing w:after="0" w:line="240" w:lineRule="auto"/>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7058C9" w:rsidRDefault="003A619E" w:rsidP="00E47929">
      <w:pPr>
        <w:widowControl w:val="0"/>
        <w:autoSpaceDE w:val="0"/>
        <w:autoSpaceDN w:val="0"/>
        <w:adjustRightInd w:val="0"/>
        <w:spacing w:after="0" w:line="240" w:lineRule="auto"/>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Администрацию – на решение и (или) действия (бездействие) должностного лица, руководителя структурного подразделения </w:t>
      </w:r>
      <w:r w:rsidRPr="007058C9">
        <w:rPr>
          <w:color w:val="000000" w:themeColor="text1"/>
        </w:rPr>
        <w:lastRenderedPageBreak/>
        <w:t>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28427F">
        <w:rPr>
          <w:color w:val="000000" w:themeColor="text1"/>
        </w:rPr>
        <w:t>сельском поселении</w:t>
      </w:r>
      <w:r w:rsidRPr="007058C9">
        <w:rPr>
          <w:color w:val="000000" w:themeColor="text1"/>
        </w:rPr>
        <w:t xml:space="preserve"> определяются уполномоченные </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E47929" w:rsidRDefault="00E47929" w:rsidP="00E870FB">
      <w:pPr>
        <w:spacing w:after="0" w:line="240" w:lineRule="auto"/>
        <w:jc w:val="center"/>
        <w:rPr>
          <w:b/>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lastRenderedPageBreak/>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w:t>
      </w:r>
      <w:r w:rsidRPr="007058C9">
        <w:rPr>
          <w:color w:val="000000" w:themeColor="text1"/>
        </w:rPr>
        <w:lastRenderedPageBreak/>
        <w:t xml:space="preserve">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xml:space="preserve">№ 210-ФЗ. </w:t>
      </w:r>
      <w:proofErr w:type="gramStart"/>
      <w:r w:rsidRPr="007058C9">
        <w:rPr>
          <w:color w:val="000000" w:themeColor="text1"/>
        </w:rPr>
        <w:t>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w:t>
      </w:r>
      <w:r w:rsidRPr="007058C9">
        <w:rPr>
          <w:color w:val="000000" w:themeColor="text1"/>
        </w:rPr>
        <w:lastRenderedPageBreak/>
        <w:t>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5" w:history="1">
        <w:r w:rsidRPr="007058C9">
          <w:rPr>
            <w:rStyle w:val="a5"/>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EA3937" w:rsidRDefault="00EA3937" w:rsidP="00122DE4">
      <w:pPr>
        <w:autoSpaceDE w:val="0"/>
        <w:autoSpaceDN w:val="0"/>
        <w:adjustRightInd w:val="0"/>
        <w:spacing w:after="0" w:line="240" w:lineRule="auto"/>
        <w:ind w:firstLine="709"/>
        <w:jc w:val="right"/>
        <w:rPr>
          <w:color w:val="000000" w:themeColor="text1"/>
        </w:rPr>
      </w:pPr>
    </w:p>
    <w:p w:rsidR="00E47929" w:rsidRDefault="00E47929"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EA3937" w:rsidRDefault="00EA1877" w:rsidP="00122DE4">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lastRenderedPageBreak/>
        <w:t>П</w:t>
      </w:r>
      <w:r w:rsidR="007C26A2" w:rsidRPr="00EA3937">
        <w:rPr>
          <w:color w:val="000000" w:themeColor="text1"/>
          <w:sz w:val="20"/>
          <w:szCs w:val="20"/>
        </w:rPr>
        <w:t>риложение №</w:t>
      </w:r>
      <w:r w:rsidR="00CC2EBA" w:rsidRPr="00EA3937">
        <w:rPr>
          <w:color w:val="000000" w:themeColor="text1"/>
          <w:sz w:val="20"/>
          <w:szCs w:val="20"/>
        </w:rPr>
        <w:t xml:space="preserve"> </w:t>
      </w:r>
      <w:r w:rsidR="007C26A2" w:rsidRPr="00EA3937">
        <w:rPr>
          <w:color w:val="000000" w:themeColor="text1"/>
          <w:sz w:val="20"/>
          <w:szCs w:val="20"/>
        </w:rPr>
        <w:t>1</w:t>
      </w:r>
    </w:p>
    <w:p w:rsidR="007C26A2" w:rsidRPr="00EA3937" w:rsidRDefault="007C26A2" w:rsidP="00E870FB">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«Признание в установленном порядке</w:t>
      </w:r>
      <w:r w:rsidR="001E7A3D" w:rsidRPr="00EA3937">
        <w:rPr>
          <w:color w:val="000000" w:themeColor="text1"/>
          <w:sz w:val="20"/>
          <w:szCs w:val="20"/>
        </w:rPr>
        <w:t xml:space="preserve"> помещения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жилы</w:t>
      </w:r>
      <w:r w:rsidR="001E7A3D" w:rsidRPr="00EA3937">
        <w:rPr>
          <w:color w:val="000000" w:themeColor="text1"/>
          <w:sz w:val="20"/>
          <w:szCs w:val="20"/>
        </w:rPr>
        <w:t>м</w:t>
      </w:r>
      <w:r w:rsidRPr="00EA3937">
        <w:rPr>
          <w:color w:val="000000" w:themeColor="text1"/>
          <w:sz w:val="20"/>
          <w:szCs w:val="20"/>
        </w:rPr>
        <w:t xml:space="preserve"> помещени</w:t>
      </w:r>
      <w:r w:rsidR="001E7A3D" w:rsidRPr="00EA3937">
        <w:rPr>
          <w:color w:val="000000" w:themeColor="text1"/>
          <w:sz w:val="20"/>
          <w:szCs w:val="20"/>
        </w:rPr>
        <w:t xml:space="preserve">ем, жилого помещения </w:t>
      </w:r>
    </w:p>
    <w:p w:rsidR="0069351B" w:rsidRPr="00EA3937" w:rsidRDefault="007C26A2" w:rsidP="00E870FB">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0069351B" w:rsidRPr="00EA3937">
        <w:rPr>
          <w:color w:val="000000" w:themeColor="text1"/>
          <w:sz w:val="20"/>
          <w:szCs w:val="20"/>
        </w:rPr>
        <w:t xml:space="preserve"> </w:t>
      </w:r>
      <w:r w:rsidRPr="00EA3937">
        <w:rPr>
          <w:color w:val="000000" w:themeColor="text1"/>
          <w:sz w:val="20"/>
          <w:szCs w:val="20"/>
        </w:rPr>
        <w:t>для</w:t>
      </w:r>
      <w:r w:rsidR="001E7A3D" w:rsidRPr="00EA3937">
        <w:rPr>
          <w:color w:val="000000" w:themeColor="text1"/>
          <w:sz w:val="20"/>
          <w:szCs w:val="20"/>
        </w:rPr>
        <w:t xml:space="preserve"> </w:t>
      </w:r>
      <w:r w:rsidRPr="00EA3937">
        <w:rPr>
          <w:color w:val="000000" w:themeColor="text1"/>
          <w:sz w:val="20"/>
          <w:szCs w:val="20"/>
        </w:rPr>
        <w:t>проживания</w:t>
      </w:r>
      <w:r w:rsidR="001E7A3D" w:rsidRPr="00EA3937">
        <w:rPr>
          <w:color w:val="000000" w:themeColor="text1"/>
          <w:sz w:val="20"/>
          <w:szCs w:val="20"/>
        </w:rPr>
        <w:t>,</w:t>
      </w:r>
      <w:r w:rsidR="0069351B" w:rsidRPr="00EA3937">
        <w:rPr>
          <w:color w:val="000000" w:themeColor="text1"/>
          <w:sz w:val="20"/>
          <w:szCs w:val="20"/>
        </w:rPr>
        <w:t xml:space="preserve"> </w:t>
      </w:r>
      <w:r w:rsidR="001E7A3D" w:rsidRPr="00EA3937">
        <w:rPr>
          <w:color w:val="000000" w:themeColor="text1"/>
          <w:sz w:val="20"/>
          <w:szCs w:val="20"/>
        </w:rPr>
        <w:t xml:space="preserve">многоквартирного </w:t>
      </w:r>
    </w:p>
    <w:p w:rsidR="001E7A3D" w:rsidRPr="00EA3937" w:rsidRDefault="001E7A3D" w:rsidP="00E870FB">
      <w:pPr>
        <w:pStyle w:val="ConsPlusNormal"/>
        <w:jc w:val="right"/>
        <w:rPr>
          <w:color w:val="000000" w:themeColor="text1"/>
          <w:sz w:val="20"/>
          <w:szCs w:val="20"/>
        </w:rPr>
      </w:pPr>
      <w:r w:rsidRPr="00EA3937">
        <w:rPr>
          <w:color w:val="000000" w:themeColor="text1"/>
          <w:sz w:val="20"/>
          <w:szCs w:val="20"/>
        </w:rPr>
        <w:t>дома</w:t>
      </w:r>
      <w:r w:rsidR="0069351B" w:rsidRPr="00EA3937">
        <w:rPr>
          <w:color w:val="000000" w:themeColor="text1"/>
          <w:sz w:val="20"/>
          <w:szCs w:val="20"/>
        </w:rPr>
        <w:t xml:space="preserve"> </w:t>
      </w:r>
      <w:r w:rsidRPr="00EA3937">
        <w:rPr>
          <w:color w:val="000000" w:themeColor="text1"/>
          <w:sz w:val="20"/>
          <w:szCs w:val="20"/>
        </w:rPr>
        <w:t xml:space="preserve">аварийным и подлежащим </w:t>
      </w:r>
    </w:p>
    <w:p w:rsidR="007C26A2" w:rsidRPr="00EA3937" w:rsidRDefault="001E7A3D" w:rsidP="00E870FB">
      <w:pPr>
        <w:pStyle w:val="ConsPlusNormal"/>
        <w:jc w:val="right"/>
        <w:rPr>
          <w:color w:val="000000" w:themeColor="text1"/>
          <w:sz w:val="20"/>
          <w:szCs w:val="20"/>
        </w:rPr>
      </w:pPr>
      <w:r w:rsidRPr="00EA3937">
        <w:rPr>
          <w:color w:val="000000" w:themeColor="text1"/>
          <w:sz w:val="20"/>
          <w:szCs w:val="20"/>
        </w:rPr>
        <w:t>сносу или реконструкции</w:t>
      </w:r>
      <w:r w:rsidR="007C26A2" w:rsidRPr="00EA3937">
        <w:rPr>
          <w:color w:val="000000" w:themeColor="text1"/>
          <w:sz w:val="20"/>
          <w:szCs w:val="20"/>
        </w:rPr>
        <w:t>» на территории</w:t>
      </w:r>
    </w:p>
    <w:p w:rsidR="00EA3937" w:rsidRDefault="00EA3937" w:rsidP="00E870FB">
      <w:pPr>
        <w:pStyle w:val="ConsPlusNormal"/>
        <w:jc w:val="right"/>
        <w:rPr>
          <w:color w:val="000000" w:themeColor="text1"/>
          <w:sz w:val="20"/>
          <w:szCs w:val="20"/>
        </w:rPr>
      </w:pPr>
      <w:r w:rsidRPr="00EA3937">
        <w:rPr>
          <w:color w:val="000000" w:themeColor="text1"/>
          <w:sz w:val="20"/>
          <w:szCs w:val="20"/>
        </w:rPr>
        <w:t xml:space="preserve">сельского поселения </w:t>
      </w:r>
      <w:proofErr w:type="spellStart"/>
      <w:r w:rsidRPr="00EA3937">
        <w:rPr>
          <w:color w:val="000000" w:themeColor="text1"/>
          <w:sz w:val="20"/>
          <w:szCs w:val="20"/>
        </w:rPr>
        <w:t>Нижнеташлинский</w:t>
      </w:r>
      <w:proofErr w:type="spellEnd"/>
      <w:r w:rsidRPr="00EA3937">
        <w:rPr>
          <w:color w:val="000000" w:themeColor="text1"/>
          <w:sz w:val="20"/>
          <w:szCs w:val="20"/>
        </w:rPr>
        <w:t xml:space="preserve"> сельсовет </w:t>
      </w:r>
    </w:p>
    <w:p w:rsidR="007C26A2" w:rsidRPr="00EA3937" w:rsidRDefault="00EA3937" w:rsidP="00E870FB">
      <w:pPr>
        <w:pStyle w:val="ConsPlusNormal"/>
        <w:jc w:val="right"/>
        <w:rPr>
          <w:color w:val="000000" w:themeColor="text1"/>
          <w:sz w:val="20"/>
          <w:szCs w:val="20"/>
        </w:rPr>
      </w:pPr>
      <w:r w:rsidRPr="00EA3937">
        <w:rPr>
          <w:color w:val="000000" w:themeColor="text1"/>
          <w:sz w:val="20"/>
          <w:szCs w:val="20"/>
        </w:rPr>
        <w:t xml:space="preserve">муниципального района </w:t>
      </w:r>
      <w:proofErr w:type="spellStart"/>
      <w:r w:rsidRPr="00EA3937">
        <w:rPr>
          <w:color w:val="000000" w:themeColor="text1"/>
          <w:sz w:val="20"/>
          <w:szCs w:val="20"/>
        </w:rPr>
        <w:t>Шаранский</w:t>
      </w:r>
      <w:proofErr w:type="spellEnd"/>
      <w:r w:rsidRPr="00EA3937">
        <w:rPr>
          <w:color w:val="000000" w:themeColor="text1"/>
          <w:sz w:val="20"/>
          <w:szCs w:val="20"/>
        </w:rPr>
        <w:t xml:space="preserve"> район Республики Башкортостан</w:t>
      </w:r>
    </w:p>
    <w:p w:rsidR="00EA3937" w:rsidRDefault="00EA3937"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6"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 xml:space="preserve">многоквартирного дома </w:t>
      </w:r>
      <w:r w:rsidRPr="007058C9">
        <w:rPr>
          <w:rFonts w:ascii="Times New Roman" w:hAnsi="Times New Roman" w:cs="Times New Roman"/>
          <w:color w:val="000000" w:themeColor="text1"/>
          <w:sz w:val="28"/>
          <w:szCs w:val="28"/>
        </w:rPr>
        <w:lastRenderedPageBreak/>
        <w:t>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lastRenderedPageBreak/>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E47929" w:rsidRDefault="00E47929" w:rsidP="00FB50BE">
      <w:pPr>
        <w:widowControl w:val="0"/>
        <w:tabs>
          <w:tab w:val="left" w:pos="567"/>
          <w:tab w:val="left" w:pos="6450"/>
        </w:tabs>
        <w:spacing w:after="0" w:line="240" w:lineRule="auto"/>
        <w:ind w:left="4536"/>
        <w:contextualSpacing/>
        <w:rPr>
          <w:b/>
          <w:color w:val="000000" w:themeColor="text1"/>
        </w:rPr>
      </w:pPr>
      <w:bookmarkStart w:id="4" w:name="_GoBack"/>
      <w:bookmarkEnd w:id="4"/>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EA3937" w:rsidRPr="00EA3937" w:rsidRDefault="00EA3937" w:rsidP="00EA3937">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lastRenderedPageBreak/>
        <w:t xml:space="preserve">Приложение № </w:t>
      </w:r>
      <w:r>
        <w:rPr>
          <w:color w:val="000000" w:themeColor="text1"/>
          <w:sz w:val="20"/>
          <w:szCs w:val="20"/>
        </w:rPr>
        <w:t>2</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proofErr w:type="spellStart"/>
      <w:r w:rsidRPr="00EA3937">
        <w:rPr>
          <w:color w:val="000000" w:themeColor="text1"/>
          <w:sz w:val="20"/>
          <w:szCs w:val="20"/>
        </w:rPr>
        <w:t>Нижнеташлинский</w:t>
      </w:r>
      <w:proofErr w:type="spellEnd"/>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муниципального района </w:t>
      </w:r>
      <w:proofErr w:type="spellStart"/>
      <w:r w:rsidRPr="00EA3937">
        <w:rPr>
          <w:color w:val="000000" w:themeColor="text1"/>
          <w:sz w:val="20"/>
          <w:szCs w:val="20"/>
        </w:rPr>
        <w:t>Шаранский</w:t>
      </w:r>
      <w:proofErr w:type="spellEnd"/>
      <w:r w:rsidRPr="00EA3937">
        <w:rPr>
          <w:color w:val="000000" w:themeColor="text1"/>
          <w:sz w:val="20"/>
          <w:szCs w:val="20"/>
        </w:rPr>
        <w:t xml:space="preserve">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7"/>
          <w:headerReference w:type="first" r:id="rId28"/>
          <w:pgSz w:w="11905" w:h="16838"/>
          <w:pgMar w:top="1134" w:right="851" w:bottom="709" w:left="1701" w:header="567" w:footer="0" w:gutter="0"/>
          <w:cols w:space="720"/>
          <w:noEndnote/>
          <w:titlePg/>
          <w:docGrid w:linePitch="381"/>
        </w:sectPr>
      </w:pPr>
    </w:p>
    <w:p w:rsidR="00EA3937" w:rsidRPr="00EA3937" w:rsidRDefault="005D2474" w:rsidP="00EA3937">
      <w:pPr>
        <w:autoSpaceDE w:val="0"/>
        <w:autoSpaceDN w:val="0"/>
        <w:adjustRightInd w:val="0"/>
        <w:spacing w:after="0" w:line="240" w:lineRule="auto"/>
        <w:ind w:firstLine="709"/>
        <w:jc w:val="right"/>
        <w:rPr>
          <w:color w:val="000000" w:themeColor="text1"/>
          <w:sz w:val="20"/>
          <w:szCs w:val="20"/>
        </w:rPr>
      </w:pPr>
      <w:r w:rsidRPr="007058C9">
        <w:rPr>
          <w:color w:val="000000" w:themeColor="text1"/>
        </w:rPr>
        <w:lastRenderedPageBreak/>
        <w:t xml:space="preserve">                                                                                                                                                                                     </w:t>
      </w:r>
      <w:r w:rsidR="00C86E29">
        <w:rPr>
          <w:color w:val="000000" w:themeColor="text1"/>
        </w:rPr>
        <w:t xml:space="preserve"> </w:t>
      </w:r>
      <w:r w:rsidR="00EA3937" w:rsidRPr="00EA3937">
        <w:rPr>
          <w:color w:val="000000" w:themeColor="text1"/>
          <w:sz w:val="20"/>
          <w:szCs w:val="20"/>
        </w:rPr>
        <w:t xml:space="preserve">Приложение № </w:t>
      </w:r>
      <w:r w:rsidR="00EA3937">
        <w:rPr>
          <w:color w:val="000000" w:themeColor="text1"/>
          <w:sz w:val="20"/>
          <w:szCs w:val="20"/>
        </w:rPr>
        <w:t>3</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proofErr w:type="spellStart"/>
      <w:r w:rsidRPr="00EA3937">
        <w:rPr>
          <w:color w:val="000000" w:themeColor="text1"/>
          <w:sz w:val="20"/>
          <w:szCs w:val="20"/>
        </w:rPr>
        <w:t>Нижнеташлинский</w:t>
      </w:r>
      <w:proofErr w:type="spellEnd"/>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муниципального района </w:t>
      </w:r>
      <w:proofErr w:type="spellStart"/>
      <w:r w:rsidRPr="00EA3937">
        <w:rPr>
          <w:color w:val="000000" w:themeColor="text1"/>
          <w:sz w:val="20"/>
          <w:szCs w:val="20"/>
        </w:rPr>
        <w:t>Шаранский</w:t>
      </w:r>
      <w:proofErr w:type="spellEnd"/>
      <w:r w:rsidRPr="00EA3937">
        <w:rPr>
          <w:color w:val="000000" w:themeColor="text1"/>
          <w:sz w:val="20"/>
          <w:szCs w:val="20"/>
        </w:rPr>
        <w:t xml:space="preserve"> район Республики Башкортостан</w:t>
      </w:r>
    </w:p>
    <w:p w:rsidR="00ED288F" w:rsidRPr="007058C9" w:rsidRDefault="00ED288F" w:rsidP="00EA3937">
      <w:pPr>
        <w:tabs>
          <w:tab w:val="left" w:pos="12705"/>
        </w:tabs>
        <w:spacing w:after="0" w:line="240" w:lineRule="auto"/>
        <w:ind w:firstLine="67"/>
        <w:jc w:val="both"/>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5"/>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w:t>
            </w:r>
            <w:r w:rsidRPr="007058C9">
              <w:rPr>
                <w:color w:val="000000" w:themeColor="text1"/>
                <w:sz w:val="24"/>
                <w:szCs w:val="24"/>
              </w:rPr>
              <w:lastRenderedPageBreak/>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(Уполномоченного органа) из числа  лиц, </w:t>
            </w:r>
            <w:r w:rsidRPr="007058C9">
              <w:rPr>
                <w:color w:val="000000" w:themeColor="text1"/>
                <w:sz w:val="24"/>
                <w:szCs w:val="24"/>
              </w:rPr>
              <w:lastRenderedPageBreak/>
              <w:t xml:space="preserve">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w:t>
            </w:r>
            <w:r w:rsidRPr="007058C9">
              <w:rPr>
                <w:color w:val="000000" w:themeColor="text1"/>
                <w:sz w:val="24"/>
                <w:szCs w:val="24"/>
              </w:rPr>
              <w:lastRenderedPageBreak/>
              <w:t>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w:t>
            </w:r>
            <w:r w:rsidRPr="00A4418E">
              <w:rPr>
                <w:color w:val="000000" w:themeColor="text1"/>
                <w:sz w:val="24"/>
                <w:szCs w:val="24"/>
              </w:rPr>
              <w:lastRenderedPageBreak/>
              <w:t xml:space="preserve">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w:t>
            </w:r>
            <w:r w:rsidR="00D462D8" w:rsidRPr="00FB50BE">
              <w:rPr>
                <w:color w:val="000000" w:themeColor="text1"/>
                <w:sz w:val="22"/>
              </w:rPr>
              <w:lastRenderedPageBreak/>
              <w:t xml:space="preserve">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263DF" w:rsidP="00E677B9">
            <w:pPr>
              <w:jc w:val="both"/>
              <w:rPr>
                <w:color w:val="000000" w:themeColor="text1"/>
                <w:sz w:val="24"/>
                <w:szCs w:val="24"/>
              </w:rPr>
            </w:pPr>
            <w:r>
              <w:rPr>
                <w:color w:val="000000" w:themeColor="text1"/>
                <w:sz w:val="24"/>
                <w:szCs w:val="24"/>
              </w:rPr>
              <w:t>30</w:t>
            </w:r>
            <w:r w:rsidR="00692C8C" w:rsidRPr="007058C9">
              <w:rPr>
                <w:color w:val="000000" w:themeColor="text1"/>
                <w:sz w:val="24"/>
                <w:szCs w:val="24"/>
              </w:rPr>
              <w:t xml:space="preserve">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EA3937" w:rsidRPr="00EA3937" w:rsidRDefault="00EA3937" w:rsidP="00EA3937">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lastRenderedPageBreak/>
        <w:t>Приложение №</w:t>
      </w:r>
      <w:r>
        <w:rPr>
          <w:color w:val="000000" w:themeColor="text1"/>
          <w:sz w:val="20"/>
          <w:szCs w:val="20"/>
        </w:rPr>
        <w:t>4</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proofErr w:type="spellStart"/>
      <w:r w:rsidRPr="00EA3937">
        <w:rPr>
          <w:color w:val="000000" w:themeColor="text1"/>
          <w:sz w:val="20"/>
          <w:szCs w:val="20"/>
        </w:rPr>
        <w:t>Нижнеташлинский</w:t>
      </w:r>
      <w:proofErr w:type="spellEnd"/>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муниципального района </w:t>
      </w:r>
      <w:proofErr w:type="spellStart"/>
      <w:r w:rsidRPr="00EA3937">
        <w:rPr>
          <w:color w:val="000000" w:themeColor="text1"/>
          <w:sz w:val="20"/>
          <w:szCs w:val="20"/>
        </w:rPr>
        <w:t>Шаранский</w:t>
      </w:r>
      <w:proofErr w:type="spellEnd"/>
      <w:r w:rsidRPr="00EA3937">
        <w:rPr>
          <w:color w:val="000000" w:themeColor="text1"/>
          <w:sz w:val="20"/>
          <w:szCs w:val="20"/>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87" w:rsidRDefault="00711587" w:rsidP="007753F7">
      <w:pPr>
        <w:spacing w:after="0" w:line="240" w:lineRule="auto"/>
      </w:pPr>
      <w:r>
        <w:separator/>
      </w:r>
    </w:p>
  </w:endnote>
  <w:endnote w:type="continuationSeparator" w:id="0">
    <w:p w:rsidR="00711587" w:rsidRDefault="0071158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87" w:rsidRDefault="00711587" w:rsidP="007753F7">
      <w:pPr>
        <w:spacing w:after="0" w:line="240" w:lineRule="auto"/>
      </w:pPr>
      <w:r>
        <w:separator/>
      </w:r>
    </w:p>
  </w:footnote>
  <w:footnote w:type="continuationSeparator" w:id="0">
    <w:p w:rsidR="00711587" w:rsidRDefault="0071158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Content>
      <w:p w:rsidR="0028427F" w:rsidRDefault="0028427F">
        <w:pPr>
          <w:pStyle w:val="af1"/>
          <w:jc w:val="center"/>
        </w:pPr>
        <w:r>
          <w:fldChar w:fldCharType="begin"/>
        </w:r>
        <w:r>
          <w:instrText>PAGE   \* MERGEFORMAT</w:instrText>
        </w:r>
        <w:r>
          <w:fldChar w:fldCharType="separate"/>
        </w:r>
        <w:r w:rsidR="00E47929">
          <w:rPr>
            <w:noProof/>
          </w:rPr>
          <w:t>56</w:t>
        </w:r>
        <w:r>
          <w:fldChar w:fldCharType="end"/>
        </w:r>
      </w:p>
    </w:sdtContent>
  </w:sdt>
  <w:p w:rsidR="0028427F" w:rsidRDefault="0028427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Content>
      <w:p w:rsidR="0028427F" w:rsidRDefault="0028427F">
        <w:pPr>
          <w:pStyle w:val="af1"/>
          <w:jc w:val="center"/>
        </w:pPr>
        <w:r>
          <w:fldChar w:fldCharType="begin"/>
        </w:r>
        <w:r>
          <w:instrText>PAGE   \* MERGEFORMAT</w:instrText>
        </w:r>
        <w:r>
          <w:fldChar w:fldCharType="separate"/>
        </w:r>
        <w:r w:rsidR="00E47929">
          <w:rPr>
            <w:noProof/>
          </w:rPr>
          <w:t>57</w:t>
        </w:r>
        <w:r>
          <w:fldChar w:fldCharType="end"/>
        </w:r>
      </w:p>
    </w:sdtContent>
  </w:sdt>
  <w:p w:rsidR="0028427F" w:rsidRDefault="0028427F" w:rsidP="00920588">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8427F"/>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3228A"/>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3DF"/>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1587"/>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A42"/>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47929"/>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37"/>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311"/>
    <w:rsid w:val="00F9351B"/>
    <w:rsid w:val="00F937AC"/>
    <w:rsid w:val="00FA558D"/>
    <w:rsid w:val="00FA5E62"/>
    <w:rsid w:val="00FA7EDC"/>
    <w:rsid w:val="00FB1570"/>
    <w:rsid w:val="00FB2691"/>
    <w:rsid w:val="00FB2EF3"/>
    <w:rsid w:val="00FB4C94"/>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43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43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323625118">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50058090">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28449009">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28320612">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lmaly.sharan-sovet.ru"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consultantplus://offline/ref=D176B7A0019345AFDDC0DD8FBD31AD6F6A05BEE1EC9A1A7E5C642FD0FD2124789D614FF70DDCF1A1B6E62A991DCD7B37CCC4DA228D80F0190FwFF" TargetMode="External"/><Relationship Id="rId4" Type="http://schemas.microsoft.com/office/2007/relationships/stylesWithEffects" Target="stylesWithEffects.xml"/><Relationship Id="rId9" Type="http://schemas.openxmlformats.org/officeDocument/2006/relationships/hyperlink" Target="http://www.chalmaly.sharan-sovet.ru" TargetMode="External"/><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4129-9AA1-4A51-8218-DFA9D71C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17588</Words>
  <Characters>100252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11</cp:revision>
  <cp:lastPrinted>2021-08-30T05:46:00Z</cp:lastPrinted>
  <dcterms:created xsi:type="dcterms:W3CDTF">2022-05-23T12:56:00Z</dcterms:created>
  <dcterms:modified xsi:type="dcterms:W3CDTF">2022-08-30T13:19:00Z</dcterms:modified>
</cp:coreProperties>
</file>