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6F" w:rsidRDefault="00A6746F" w:rsidP="00F0700A">
      <w:pPr>
        <w:pStyle w:val="afe"/>
        <w:jc w:val="center"/>
        <w:rPr>
          <w:rFonts w:eastAsia="Arial Unicode MS"/>
        </w:rPr>
      </w:pPr>
    </w:p>
    <w:p w:rsidR="00A6746F" w:rsidRDefault="00A6746F" w:rsidP="00A6746F">
      <w:pPr>
        <w:pStyle w:val="af5"/>
        <w:spacing w:before="10"/>
        <w:jc w:val="left"/>
        <w:rPr>
          <w:sz w:val="7"/>
        </w:rPr>
      </w:pPr>
    </w:p>
    <w:tbl>
      <w:tblPr>
        <w:tblpPr w:leftFromText="180" w:rightFromText="18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505A55" w:rsidRPr="00613A3E" w:rsidTr="00F86C61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5A55" w:rsidRDefault="00505A55" w:rsidP="00F86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505A55" w:rsidRDefault="00505A55" w:rsidP="00F86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505A55" w:rsidRDefault="00505A55" w:rsidP="00F86C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505A55" w:rsidRDefault="00505A55" w:rsidP="00F86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505A55" w:rsidRDefault="00505A55" w:rsidP="00F86C61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b/>
                <w:iCs/>
                <w:sz w:val="16"/>
                <w:szCs w:val="16"/>
              </w:rPr>
              <w:t>әһе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505A55" w:rsidRDefault="00505A55" w:rsidP="00F86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505A55" w:rsidRDefault="00505A55" w:rsidP="00F86C61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Шаран районы </w:t>
            </w: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505A55" w:rsidRDefault="00505A55" w:rsidP="00F86C6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be-BY"/>
              </w:rPr>
              <w:t>20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sz w:val="16"/>
                <w:szCs w:val="16"/>
              </w:rPr>
              <w:t>Республика</w:t>
            </w:r>
            <w:r>
              <w:rPr>
                <w:iCs/>
                <w:sz w:val="16"/>
                <w:szCs w:val="16"/>
              </w:rPr>
              <w:t>һ</w:t>
            </w:r>
            <w:r>
              <w:rPr>
                <w:sz w:val="16"/>
                <w:szCs w:val="16"/>
              </w:rPr>
              <w:t>ының</w:t>
            </w:r>
            <w:proofErr w:type="spellEnd"/>
          </w:p>
          <w:p w:rsidR="00505A55" w:rsidRDefault="00505A55" w:rsidP="00F86C6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</w:t>
            </w:r>
            <w:r>
              <w:rPr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bCs/>
                <w:sz w:val="16"/>
                <w:szCs w:val="16"/>
                <w:lang w:eastAsia="en-US"/>
              </w:rPr>
              <w:t>факс</w:t>
            </w:r>
            <w:r>
              <w:rPr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505A55" w:rsidRDefault="00505A55" w:rsidP="00F86C6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505A55" w:rsidRDefault="00805EAF" w:rsidP="00F86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fldChar w:fldCharType="begin"/>
            </w:r>
            <w:r w:rsidRPr="00613A3E">
              <w:rPr>
                <w:lang w:val="en-US"/>
              </w:rPr>
              <w:instrText xml:space="preserve"> HYPERLINK "http://www.chalmaly.sharan-sovet.ru" </w:instrText>
            </w:r>
            <w:r>
              <w:fldChar w:fldCharType="separate"/>
            </w:r>
            <w:r w:rsidR="00505A55">
              <w:rPr>
                <w:rStyle w:val="a9"/>
                <w:bCs/>
                <w:sz w:val="16"/>
                <w:lang w:val="en-US" w:eastAsia="en-US"/>
              </w:rPr>
              <w:t>http://www.</w:t>
            </w:r>
            <w:r w:rsidR="00505A55">
              <w:rPr>
                <w:rStyle w:val="a9"/>
                <w:sz w:val="16"/>
                <w:szCs w:val="16"/>
                <w:lang w:val="en-US"/>
              </w:rPr>
              <w:t xml:space="preserve"> </w:t>
            </w:r>
            <w:r w:rsidR="00505A55">
              <w:rPr>
                <w:rStyle w:val="a9"/>
                <w:bCs/>
                <w:sz w:val="16"/>
                <w:lang w:val="en-US" w:eastAsia="en-US"/>
              </w:rPr>
              <w:t>ntashly.sharan-sovet.ru</w:t>
            </w:r>
            <w:r>
              <w:rPr>
                <w:rStyle w:val="a9"/>
                <w:bCs/>
                <w:sz w:val="16"/>
                <w:lang w:val="en-US" w:eastAsia="en-US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5A55" w:rsidRDefault="00505A55" w:rsidP="00F86C61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4F91C9" wp14:editId="1A989095">
                  <wp:extent cx="734060" cy="9144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5A55" w:rsidRDefault="00505A55" w:rsidP="00F86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505A55" w:rsidRDefault="00505A55" w:rsidP="00F86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</w:rPr>
              <w:t>ский</w:t>
            </w:r>
            <w:proofErr w:type="spellEnd"/>
            <w:r>
              <w:rPr>
                <w:b/>
                <w:sz w:val="16"/>
                <w:szCs w:val="16"/>
              </w:rPr>
              <w:t xml:space="preserve">  сельсовет</w:t>
            </w:r>
          </w:p>
          <w:p w:rsidR="00505A55" w:rsidRDefault="00505A55" w:rsidP="00F86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505A55" w:rsidRDefault="00505A55" w:rsidP="00F86C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</w:t>
            </w:r>
          </w:p>
          <w:p w:rsidR="00505A55" w:rsidRDefault="00505A55" w:rsidP="00F86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505A55" w:rsidRDefault="00505A55" w:rsidP="00F86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</w:rPr>
              <w:t>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</w:t>
            </w:r>
          </w:p>
          <w:p w:rsidR="00505A55" w:rsidRDefault="00505A55" w:rsidP="00F86C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505A55" w:rsidRDefault="00505A55" w:rsidP="00F86C61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bCs/>
                <w:sz w:val="16"/>
                <w:szCs w:val="16"/>
                <w:lang w:eastAsia="en-US"/>
              </w:rPr>
              <w:t>,д.</w:t>
            </w:r>
            <w:r>
              <w:rPr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</w:t>
            </w:r>
            <w:r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bCs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505A55" w:rsidRDefault="00505A55" w:rsidP="00F86C61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505A55" w:rsidRDefault="00505A55" w:rsidP="00F86C6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eastAsia="en-US"/>
              </w:rPr>
              <w:t>,</w:t>
            </w:r>
          </w:p>
          <w:p w:rsidR="00505A55" w:rsidRDefault="00505A55" w:rsidP="00F86C6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05A55" w:rsidRDefault="00805EAF" w:rsidP="00F86C61">
            <w:pPr>
              <w:jc w:val="center"/>
              <w:rPr>
                <w:sz w:val="16"/>
                <w:szCs w:val="16"/>
                <w:lang w:val="en-US"/>
              </w:rPr>
            </w:pPr>
            <w:r>
              <w:fldChar w:fldCharType="begin"/>
            </w:r>
            <w:r w:rsidRPr="00613A3E">
              <w:rPr>
                <w:lang w:val="en-US"/>
              </w:rPr>
              <w:instrText xml:space="preserve"> HYPERLINK "http://www.chalmaly.sharan-sovet.ru" </w:instrText>
            </w:r>
            <w:r>
              <w:fldChar w:fldCharType="separate"/>
            </w:r>
            <w:r w:rsidR="00505A55">
              <w:rPr>
                <w:rStyle w:val="a9"/>
                <w:bCs/>
                <w:sz w:val="16"/>
                <w:lang w:val="en-US" w:eastAsia="en-US"/>
              </w:rPr>
              <w:t>http://www.</w:t>
            </w:r>
            <w:r w:rsidR="00505A55">
              <w:rPr>
                <w:rStyle w:val="a9"/>
                <w:sz w:val="16"/>
                <w:szCs w:val="16"/>
                <w:lang w:val="en-US"/>
              </w:rPr>
              <w:t xml:space="preserve"> </w:t>
            </w:r>
            <w:r w:rsidR="00505A55">
              <w:rPr>
                <w:rStyle w:val="a9"/>
                <w:bCs/>
                <w:sz w:val="16"/>
                <w:lang w:val="en-US" w:eastAsia="en-US"/>
              </w:rPr>
              <w:t>ntashly.sharan-sovet.ru</w:t>
            </w:r>
            <w:r>
              <w:rPr>
                <w:rStyle w:val="a9"/>
                <w:bCs/>
                <w:sz w:val="16"/>
                <w:lang w:val="en-US" w:eastAsia="en-US"/>
              </w:rPr>
              <w:fldChar w:fldCharType="end"/>
            </w:r>
          </w:p>
        </w:tc>
      </w:tr>
    </w:tbl>
    <w:p w:rsidR="00B26C49" w:rsidRPr="00507DF3" w:rsidRDefault="00505A55" w:rsidP="00505A55">
      <w:pPr>
        <w:widowControl w:val="0"/>
        <w:tabs>
          <w:tab w:val="left" w:pos="-284"/>
        </w:tabs>
        <w:rPr>
          <w:b/>
        </w:rPr>
      </w:pPr>
      <w:r w:rsidRPr="008B4A42">
        <w:rPr>
          <w:lang w:val="en-US"/>
        </w:rPr>
        <w:t xml:space="preserve">                  </w:t>
      </w:r>
      <w:r w:rsidR="00B26C49" w:rsidRPr="00507DF3">
        <w:rPr>
          <w:b/>
        </w:rPr>
        <w:t xml:space="preserve">К А </w:t>
      </w:r>
      <w:proofErr w:type="gramStart"/>
      <w:r w:rsidR="00B26C49" w:rsidRPr="00507DF3">
        <w:rPr>
          <w:b/>
        </w:rPr>
        <w:t>Р</w:t>
      </w:r>
      <w:proofErr w:type="gramEnd"/>
      <w:r w:rsidR="00B26C49" w:rsidRPr="00507DF3">
        <w:rPr>
          <w:b/>
        </w:rPr>
        <w:t xml:space="preserve"> А Р</w:t>
      </w:r>
      <w:r w:rsidR="00B26C49" w:rsidRPr="00507DF3">
        <w:rPr>
          <w:b/>
        </w:rPr>
        <w:tab/>
      </w:r>
      <w:r w:rsidR="00B26C49" w:rsidRPr="00507DF3">
        <w:rPr>
          <w:b/>
        </w:rPr>
        <w:tab/>
      </w:r>
      <w:r w:rsidR="00B26C49" w:rsidRPr="00507DF3">
        <w:rPr>
          <w:b/>
        </w:rPr>
        <w:tab/>
      </w:r>
      <w:r w:rsidR="00B26C49" w:rsidRPr="00507DF3">
        <w:rPr>
          <w:b/>
        </w:rPr>
        <w:tab/>
        <w:t xml:space="preserve">      </w:t>
      </w:r>
      <w:r w:rsidR="00B26C49" w:rsidRPr="00507DF3">
        <w:rPr>
          <w:b/>
        </w:rPr>
        <w:tab/>
      </w:r>
      <w:r w:rsidR="00B26C49" w:rsidRPr="00507DF3">
        <w:rPr>
          <w:b/>
        </w:rPr>
        <w:tab/>
      </w:r>
      <w:r w:rsidR="00B26C49" w:rsidRPr="00507DF3">
        <w:rPr>
          <w:b/>
        </w:rPr>
        <w:tab/>
        <w:t>ПОСТАНОВЛЕНИЕ</w:t>
      </w:r>
    </w:p>
    <w:p w:rsidR="00F0700A" w:rsidRPr="003B0D11" w:rsidRDefault="00F0700A" w:rsidP="00F0700A">
      <w:pPr>
        <w:pStyle w:val="afe"/>
        <w:jc w:val="center"/>
        <w:rPr>
          <w:rFonts w:eastAsia="Arial Unicode MS"/>
          <w:b/>
          <w:u w:val="single"/>
        </w:rPr>
      </w:pPr>
    </w:p>
    <w:p w:rsidR="009D6ED0" w:rsidRPr="003B0D11" w:rsidRDefault="009D6ED0" w:rsidP="00F0700A">
      <w:pPr>
        <w:pStyle w:val="afe"/>
        <w:jc w:val="center"/>
        <w:rPr>
          <w:b/>
          <w:szCs w:val="26"/>
        </w:rPr>
      </w:pPr>
      <w:r w:rsidRPr="003B0D11">
        <w:rPr>
          <w:b/>
          <w:szCs w:val="26"/>
        </w:rPr>
        <w:t>«</w:t>
      </w:r>
      <w:r w:rsidR="00A6746F" w:rsidRPr="003B0D11">
        <w:rPr>
          <w:b/>
          <w:szCs w:val="26"/>
        </w:rPr>
        <w:t>0</w:t>
      </w:r>
      <w:r w:rsidR="00505A55">
        <w:rPr>
          <w:b/>
          <w:szCs w:val="26"/>
        </w:rPr>
        <w:t>3</w:t>
      </w:r>
      <w:r w:rsidRPr="003B0D11">
        <w:rPr>
          <w:b/>
          <w:szCs w:val="26"/>
        </w:rPr>
        <w:t xml:space="preserve">» </w:t>
      </w:r>
      <w:r w:rsidR="00505A55">
        <w:rPr>
          <w:b/>
          <w:szCs w:val="26"/>
        </w:rPr>
        <w:t xml:space="preserve">октябрь </w:t>
      </w:r>
      <w:r w:rsidRPr="003B0D11">
        <w:rPr>
          <w:b/>
          <w:szCs w:val="26"/>
        </w:rPr>
        <w:t>2022 й.                          №</w:t>
      </w:r>
      <w:r w:rsidR="00B26C49">
        <w:rPr>
          <w:b/>
          <w:szCs w:val="26"/>
        </w:rPr>
        <w:t xml:space="preserve"> 20</w:t>
      </w:r>
      <w:r w:rsidRPr="003B0D11">
        <w:rPr>
          <w:b/>
          <w:szCs w:val="26"/>
        </w:rPr>
        <w:t xml:space="preserve">                        «</w:t>
      </w:r>
      <w:r w:rsidR="00A6746F" w:rsidRPr="003B0D11">
        <w:rPr>
          <w:b/>
          <w:szCs w:val="26"/>
        </w:rPr>
        <w:t>0</w:t>
      </w:r>
      <w:r w:rsidR="00505A55">
        <w:rPr>
          <w:b/>
          <w:szCs w:val="26"/>
        </w:rPr>
        <w:t>3» октября</w:t>
      </w:r>
      <w:r w:rsidRPr="003B0D11">
        <w:rPr>
          <w:b/>
          <w:szCs w:val="26"/>
        </w:rPr>
        <w:t xml:space="preserve"> 2022 г.</w:t>
      </w:r>
    </w:p>
    <w:p w:rsidR="006F0CEA" w:rsidRPr="003B0D11" w:rsidRDefault="006F0CEA" w:rsidP="00881D97">
      <w:pPr>
        <w:pStyle w:val="afe"/>
        <w:rPr>
          <w:b/>
          <w:sz w:val="28"/>
          <w:szCs w:val="28"/>
        </w:rPr>
      </w:pPr>
    </w:p>
    <w:p w:rsidR="006F0CEA" w:rsidRPr="00F0700A" w:rsidRDefault="006F0CEA" w:rsidP="00F0700A">
      <w:pPr>
        <w:pStyle w:val="afe"/>
        <w:jc w:val="center"/>
        <w:rPr>
          <w:b/>
          <w:sz w:val="28"/>
          <w:szCs w:val="28"/>
        </w:rPr>
      </w:pPr>
      <w:r w:rsidRPr="00F0700A">
        <w:rPr>
          <w:b/>
        </w:rPr>
        <w:t>Об утверждении Административного регламента предоставления муниципальной услуги «</w:t>
      </w:r>
      <w:r w:rsidR="0042358D" w:rsidRPr="00F0700A">
        <w:rPr>
          <w:b/>
        </w:rPr>
        <w:t>Предоставление порубочного билета и (или) разрешения на пересадку деревьев и кустарников</w:t>
      </w:r>
      <w:r w:rsidRPr="00F0700A">
        <w:rPr>
          <w:b/>
        </w:rPr>
        <w:t>»</w:t>
      </w:r>
      <w:r w:rsidR="00F0700A" w:rsidRPr="00F0700A">
        <w:rPr>
          <w:b/>
        </w:rPr>
        <w:t xml:space="preserve"> </w:t>
      </w:r>
      <w:r w:rsidRPr="00F0700A">
        <w:rPr>
          <w:b/>
        </w:rPr>
        <w:t>в</w:t>
      </w:r>
      <w:r w:rsidR="00F936D0" w:rsidRPr="00F0700A">
        <w:rPr>
          <w:b/>
          <w:i/>
          <w:szCs w:val="26"/>
        </w:rPr>
        <w:t xml:space="preserve"> </w:t>
      </w:r>
      <w:r w:rsidR="00F936D0" w:rsidRPr="00F0700A">
        <w:rPr>
          <w:rStyle w:val="aff1"/>
          <w:b/>
          <w:i w:val="0"/>
          <w:szCs w:val="26"/>
        </w:rPr>
        <w:t xml:space="preserve">сельском поселении </w:t>
      </w:r>
      <w:proofErr w:type="spellStart"/>
      <w:r w:rsidR="00505A55">
        <w:rPr>
          <w:rStyle w:val="aff1"/>
          <w:b/>
          <w:i w:val="0"/>
          <w:szCs w:val="26"/>
        </w:rPr>
        <w:t>Нижнеташлинский</w:t>
      </w:r>
      <w:proofErr w:type="spellEnd"/>
      <w:r w:rsidR="00F936D0" w:rsidRPr="00F0700A">
        <w:rPr>
          <w:rStyle w:val="aff1"/>
          <w:b/>
          <w:i w:val="0"/>
          <w:szCs w:val="26"/>
        </w:rPr>
        <w:t xml:space="preserve"> сельсовет муниципального района Шаранский район Республики Башкортостан</w:t>
      </w:r>
    </w:p>
    <w:p w:rsidR="006F0CEA" w:rsidRPr="00EC3BD7" w:rsidRDefault="006F0CEA" w:rsidP="00040707">
      <w:pPr>
        <w:pStyle w:val="afe"/>
        <w:ind w:firstLine="709"/>
      </w:pPr>
      <w:proofErr w:type="gramStart"/>
      <w:r w:rsidRPr="00EC3BD7">
        <w:t xml:space="preserve">В соответствии с Федеральным законом от 27 июля 2010 года № 210-ФЗ «Об организации </w:t>
      </w:r>
      <w:r w:rsidRPr="00040707">
        <w:t>предоставления</w:t>
      </w:r>
      <w:r w:rsidRPr="00EC3BD7">
        <w:t xml:space="preserve"> государственных и муниципальных услуг» (далее</w:t>
      </w:r>
      <w:r w:rsidR="000978EB" w:rsidRPr="00EC3BD7">
        <w:t xml:space="preserve">  - Федеральный закон № 210-ФЗ)</w:t>
      </w:r>
      <w:r w:rsidRPr="00EC3BD7">
        <w:t>, постановлением Правительства Республики Башкортостан от 2</w:t>
      </w:r>
      <w:r w:rsidR="00DC2014">
        <w:t>2</w:t>
      </w:r>
      <w:r w:rsidRPr="00EC3BD7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040707" w:rsidRPr="00785081">
        <w:rPr>
          <w:rStyle w:val="aff1"/>
          <w:i w:val="0"/>
          <w:szCs w:val="26"/>
        </w:rPr>
        <w:t>сельско</w:t>
      </w:r>
      <w:r w:rsidR="00040707">
        <w:rPr>
          <w:rStyle w:val="aff1"/>
          <w:i w:val="0"/>
          <w:szCs w:val="26"/>
        </w:rPr>
        <w:t>го</w:t>
      </w:r>
      <w:r w:rsidR="00040707" w:rsidRPr="00785081">
        <w:rPr>
          <w:rStyle w:val="aff1"/>
          <w:i w:val="0"/>
          <w:szCs w:val="26"/>
        </w:rPr>
        <w:t xml:space="preserve"> поселении </w:t>
      </w:r>
      <w:proofErr w:type="spellStart"/>
      <w:r w:rsidR="00505A55">
        <w:rPr>
          <w:rStyle w:val="aff1"/>
          <w:i w:val="0"/>
          <w:szCs w:val="26"/>
        </w:rPr>
        <w:t>Нижнеташлинский</w:t>
      </w:r>
      <w:proofErr w:type="spellEnd"/>
      <w:r w:rsidR="00040707" w:rsidRPr="00785081">
        <w:rPr>
          <w:rStyle w:val="aff1"/>
          <w:i w:val="0"/>
          <w:szCs w:val="26"/>
        </w:rPr>
        <w:t xml:space="preserve"> сельсовет муниципального района Шаранский район Республики Башкортостан</w:t>
      </w:r>
      <w:proofErr w:type="gramEnd"/>
    </w:p>
    <w:p w:rsidR="006F0CEA" w:rsidRPr="00040707" w:rsidRDefault="006F0CEA" w:rsidP="00AB4487">
      <w:pPr>
        <w:pStyle w:val="afe"/>
        <w:ind w:firstLine="709"/>
      </w:pPr>
      <w:r w:rsidRPr="00040707">
        <w:t>ПОСТАНОВЛЯЕТ:</w:t>
      </w:r>
    </w:p>
    <w:p w:rsidR="00AB4487" w:rsidRDefault="006F0CEA" w:rsidP="00AB4487">
      <w:pPr>
        <w:pStyle w:val="afe"/>
        <w:ind w:firstLine="709"/>
        <w:rPr>
          <w:rStyle w:val="aff1"/>
          <w:i w:val="0"/>
          <w:szCs w:val="26"/>
        </w:rPr>
      </w:pPr>
      <w:r w:rsidRPr="00040707">
        <w:t>1.Утвердить Административный регламент предоставления муниципальной услуги «</w:t>
      </w:r>
      <w:r w:rsidR="0042358D" w:rsidRPr="00040707">
        <w:t>Предоставление порубочного билета и (или) разрешения на пересадку деревьев и кустарников</w:t>
      </w:r>
      <w:r w:rsidRPr="00040707">
        <w:t>»</w:t>
      </w:r>
      <w:r w:rsidR="00AB4487">
        <w:t xml:space="preserve"> </w:t>
      </w:r>
      <w:r w:rsidRPr="00040707">
        <w:t xml:space="preserve">в </w:t>
      </w:r>
      <w:r w:rsidR="00AB4487">
        <w:rPr>
          <w:rStyle w:val="aff1"/>
          <w:i w:val="0"/>
          <w:szCs w:val="26"/>
        </w:rPr>
        <w:t xml:space="preserve">сельском поселении </w:t>
      </w:r>
      <w:proofErr w:type="spellStart"/>
      <w:r w:rsidR="00505A55">
        <w:rPr>
          <w:rStyle w:val="aff1"/>
          <w:i w:val="0"/>
          <w:szCs w:val="26"/>
        </w:rPr>
        <w:t>Нижнеташлинский</w:t>
      </w:r>
      <w:proofErr w:type="spellEnd"/>
      <w:r w:rsidR="00AB4487">
        <w:rPr>
          <w:rStyle w:val="aff1"/>
          <w:i w:val="0"/>
          <w:szCs w:val="26"/>
        </w:rPr>
        <w:t xml:space="preserve"> сельсовет муниципального район</w:t>
      </w:r>
      <w:bookmarkStart w:id="0" w:name="_GoBack"/>
      <w:bookmarkEnd w:id="0"/>
      <w:r w:rsidR="00AB4487">
        <w:rPr>
          <w:rStyle w:val="aff1"/>
          <w:i w:val="0"/>
          <w:szCs w:val="26"/>
        </w:rPr>
        <w:t>а Шаранский район Республики Башкортостан</w:t>
      </w:r>
    </w:p>
    <w:p w:rsidR="00E53591" w:rsidRPr="00040707" w:rsidRDefault="006F0CEA" w:rsidP="00FE5A28">
      <w:pPr>
        <w:pStyle w:val="afe"/>
        <w:ind w:firstLine="709"/>
        <w:rPr>
          <w:szCs w:val="27"/>
        </w:rPr>
      </w:pPr>
      <w:r w:rsidRPr="00040707">
        <w:t>2.</w:t>
      </w:r>
      <w:r w:rsidR="00E47C1C">
        <w:t xml:space="preserve"> </w:t>
      </w:r>
      <w:r w:rsidR="00FE5A28">
        <w:t xml:space="preserve">Постановление </w:t>
      </w:r>
      <w:r w:rsidR="00E53591" w:rsidRPr="00613A3E">
        <w:rPr>
          <w:color w:val="000000" w:themeColor="text1"/>
          <w:szCs w:val="27"/>
        </w:rPr>
        <w:t xml:space="preserve">№ </w:t>
      </w:r>
      <w:r w:rsidR="00B26C49" w:rsidRPr="00613A3E">
        <w:rPr>
          <w:color w:val="000000" w:themeColor="text1"/>
          <w:szCs w:val="27"/>
        </w:rPr>
        <w:t>1</w:t>
      </w:r>
      <w:r w:rsidR="008B4A42" w:rsidRPr="00613A3E">
        <w:rPr>
          <w:color w:val="000000" w:themeColor="text1"/>
          <w:szCs w:val="27"/>
        </w:rPr>
        <w:t>8</w:t>
      </w:r>
      <w:r w:rsidR="00E53591" w:rsidRPr="00613A3E">
        <w:rPr>
          <w:color w:val="000000" w:themeColor="text1"/>
          <w:szCs w:val="27"/>
        </w:rPr>
        <w:t xml:space="preserve"> </w:t>
      </w:r>
      <w:r w:rsidR="00FE5A28" w:rsidRPr="00613A3E">
        <w:rPr>
          <w:color w:val="000000" w:themeColor="text1"/>
          <w:szCs w:val="27"/>
        </w:rPr>
        <w:t xml:space="preserve">от </w:t>
      </w:r>
      <w:r w:rsidR="008B4A42" w:rsidRPr="00613A3E">
        <w:rPr>
          <w:color w:val="000000" w:themeColor="text1"/>
          <w:szCs w:val="27"/>
        </w:rPr>
        <w:t>04</w:t>
      </w:r>
      <w:r w:rsidR="001633A9" w:rsidRPr="00613A3E">
        <w:rPr>
          <w:color w:val="000000" w:themeColor="text1"/>
          <w:szCs w:val="27"/>
        </w:rPr>
        <w:t xml:space="preserve"> </w:t>
      </w:r>
      <w:r w:rsidR="008B4A42" w:rsidRPr="00613A3E">
        <w:rPr>
          <w:color w:val="000000" w:themeColor="text1"/>
          <w:szCs w:val="27"/>
        </w:rPr>
        <w:t>марта</w:t>
      </w:r>
      <w:r w:rsidR="001633A9" w:rsidRPr="00613A3E">
        <w:rPr>
          <w:color w:val="000000" w:themeColor="text1"/>
          <w:szCs w:val="27"/>
        </w:rPr>
        <w:t xml:space="preserve"> </w:t>
      </w:r>
      <w:r w:rsidR="00B26C49" w:rsidRPr="00613A3E">
        <w:rPr>
          <w:color w:val="000000" w:themeColor="text1"/>
          <w:szCs w:val="27"/>
        </w:rPr>
        <w:t>2020</w:t>
      </w:r>
      <w:r w:rsidR="001633A9" w:rsidRPr="00613A3E">
        <w:rPr>
          <w:color w:val="000000" w:themeColor="text1"/>
          <w:szCs w:val="27"/>
        </w:rPr>
        <w:t xml:space="preserve"> года</w:t>
      </w:r>
      <w:proofErr w:type="gramStart"/>
      <w:r w:rsidR="001633A9">
        <w:rPr>
          <w:szCs w:val="27"/>
        </w:rPr>
        <w:t xml:space="preserve"> </w:t>
      </w:r>
      <w:r w:rsidR="00E53591" w:rsidRPr="00040707">
        <w:rPr>
          <w:szCs w:val="27"/>
        </w:rPr>
        <w:t>О</w:t>
      </w:r>
      <w:proofErr w:type="gramEnd"/>
      <w:r w:rsidR="00E53591" w:rsidRPr="00040707">
        <w:rPr>
          <w:szCs w:val="27"/>
        </w:rPr>
        <w:t>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</w:t>
      </w:r>
      <w:r w:rsidR="004B2EC2">
        <w:rPr>
          <w:szCs w:val="27"/>
        </w:rPr>
        <w:t>м</w:t>
      </w:r>
      <w:r w:rsidR="00E53591" w:rsidRPr="00040707">
        <w:rPr>
          <w:szCs w:val="27"/>
        </w:rPr>
        <w:t xml:space="preserve"> поселени</w:t>
      </w:r>
      <w:r w:rsidR="004B2EC2">
        <w:rPr>
          <w:szCs w:val="27"/>
        </w:rPr>
        <w:t>и</w:t>
      </w:r>
      <w:r w:rsidR="00E53591" w:rsidRPr="00040707">
        <w:rPr>
          <w:szCs w:val="27"/>
        </w:rPr>
        <w:t xml:space="preserve"> </w:t>
      </w:r>
      <w:proofErr w:type="spellStart"/>
      <w:r w:rsidR="00505A55">
        <w:rPr>
          <w:szCs w:val="27"/>
        </w:rPr>
        <w:t>Нижнеташлинский</w:t>
      </w:r>
      <w:proofErr w:type="spellEnd"/>
      <w:r w:rsidR="00E53591" w:rsidRPr="00040707">
        <w:rPr>
          <w:szCs w:val="27"/>
        </w:rPr>
        <w:t xml:space="preserve"> сельсовет муниципального района </w:t>
      </w:r>
      <w:proofErr w:type="spellStart"/>
      <w:r w:rsidR="00E53591" w:rsidRPr="00040707">
        <w:rPr>
          <w:szCs w:val="27"/>
        </w:rPr>
        <w:t>Шаранский</w:t>
      </w:r>
      <w:proofErr w:type="spellEnd"/>
      <w:r w:rsidR="00E53591" w:rsidRPr="00040707">
        <w:rPr>
          <w:szCs w:val="27"/>
        </w:rPr>
        <w:t xml:space="preserve"> район Республики Башкортостан</w:t>
      </w:r>
      <w:r w:rsidR="00FE5A28">
        <w:rPr>
          <w:szCs w:val="27"/>
        </w:rPr>
        <w:t xml:space="preserve"> </w:t>
      </w:r>
      <w:r w:rsidR="001633A9">
        <w:rPr>
          <w:szCs w:val="27"/>
        </w:rPr>
        <w:t xml:space="preserve">считать </w:t>
      </w:r>
      <w:r w:rsidR="00FE5A28">
        <w:rPr>
          <w:szCs w:val="27"/>
        </w:rPr>
        <w:t>утратившим силу.</w:t>
      </w:r>
    </w:p>
    <w:p w:rsidR="00053271" w:rsidRPr="00053271" w:rsidRDefault="00053271" w:rsidP="00053271">
      <w:pPr>
        <w:pStyle w:val="afe"/>
        <w:ind w:firstLine="709"/>
      </w:pPr>
      <w:r>
        <w:t>3</w:t>
      </w:r>
      <w:r w:rsidRPr="00053271"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053271" w:rsidRPr="00053271" w:rsidRDefault="00053271" w:rsidP="00053271">
      <w:pPr>
        <w:pStyle w:val="afe"/>
        <w:ind w:firstLine="709"/>
      </w:pPr>
      <w:r>
        <w:t>4</w:t>
      </w:r>
      <w:r w:rsidRPr="00053271">
        <w:t xml:space="preserve">. Настоящее постановление обнародовать в здании администрации сельского поселения </w:t>
      </w:r>
      <w:proofErr w:type="spellStart"/>
      <w:r w:rsidR="00505A55">
        <w:t>Нижнеташлинский</w:t>
      </w:r>
      <w:proofErr w:type="spellEnd"/>
      <w:r w:rsidRPr="00053271"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hyperlink w:history="1">
        <w:r w:rsidR="00505A55" w:rsidRPr="00E21823">
          <w:rPr>
            <w:rStyle w:val="a9"/>
          </w:rPr>
          <w:t>http://</w:t>
        </w:r>
        <w:proofErr w:type="spellStart"/>
        <w:r w:rsidR="00505A55" w:rsidRPr="00E21823">
          <w:rPr>
            <w:rStyle w:val="a9"/>
            <w:lang w:val="en-US"/>
          </w:rPr>
          <w:t>ntash</w:t>
        </w:r>
        <w:r w:rsidR="00505A55" w:rsidRPr="00E21823">
          <w:rPr>
            <w:rStyle w:val="a9"/>
          </w:rPr>
          <w:t>ly</w:t>
        </w:r>
        <w:proofErr w:type="spellEnd"/>
        <w:r w:rsidR="00505A55" w:rsidRPr="00E21823">
          <w:rPr>
            <w:rStyle w:val="a9"/>
          </w:rPr>
          <w:t>. ru</w:t>
        </w:r>
      </w:hyperlink>
      <w:r w:rsidRPr="00053271">
        <w:t>.</w:t>
      </w:r>
    </w:p>
    <w:p w:rsidR="00053271" w:rsidRPr="00053271" w:rsidRDefault="00053271" w:rsidP="00053271">
      <w:pPr>
        <w:pStyle w:val="afe"/>
        <w:ind w:firstLine="709"/>
      </w:pPr>
      <w:r>
        <w:t>5</w:t>
      </w:r>
      <w:r w:rsidRPr="00053271">
        <w:t xml:space="preserve">. </w:t>
      </w:r>
      <w:proofErr w:type="gramStart"/>
      <w:r w:rsidRPr="00053271">
        <w:t>Контроль за</w:t>
      </w:r>
      <w:proofErr w:type="gramEnd"/>
      <w:r w:rsidRPr="00053271">
        <w:t xml:space="preserve"> исполнением данного постановления оставляю за собой.</w:t>
      </w:r>
    </w:p>
    <w:p w:rsidR="00F560D7" w:rsidRPr="00785081" w:rsidRDefault="00F560D7" w:rsidP="00F560D7">
      <w:pPr>
        <w:pStyle w:val="afe"/>
        <w:ind w:firstLine="709"/>
        <w:rPr>
          <w:rStyle w:val="aff1"/>
          <w:i w:val="0"/>
          <w:szCs w:val="26"/>
        </w:rPr>
      </w:pPr>
    </w:p>
    <w:p w:rsidR="00F560D7" w:rsidRPr="00785081" w:rsidRDefault="00F560D7" w:rsidP="00F560D7">
      <w:pPr>
        <w:pStyle w:val="afe"/>
        <w:ind w:firstLine="709"/>
        <w:rPr>
          <w:rStyle w:val="aff1"/>
          <w:i w:val="0"/>
          <w:szCs w:val="26"/>
        </w:rPr>
      </w:pPr>
    </w:p>
    <w:p w:rsidR="006F0CEA" w:rsidRPr="00040707" w:rsidRDefault="006F0CEA" w:rsidP="00040707">
      <w:pPr>
        <w:pStyle w:val="afe"/>
      </w:pPr>
    </w:p>
    <w:p w:rsidR="006F0CEA" w:rsidRPr="00040707" w:rsidRDefault="001633A9" w:rsidP="00040707">
      <w:pPr>
        <w:pStyle w:val="afe"/>
      </w:pPr>
      <w:r>
        <w:rPr>
          <w:szCs w:val="27"/>
        </w:rPr>
        <w:t xml:space="preserve"> </w:t>
      </w:r>
      <w:r w:rsidR="00B26C49">
        <w:rPr>
          <w:szCs w:val="27"/>
        </w:rPr>
        <w:t xml:space="preserve">        </w:t>
      </w:r>
      <w:r>
        <w:rPr>
          <w:szCs w:val="27"/>
        </w:rPr>
        <w:t xml:space="preserve">Глава сельского поселения                                                            </w:t>
      </w:r>
      <w:proofErr w:type="spellStart"/>
      <w:r w:rsidR="00505A55">
        <w:rPr>
          <w:szCs w:val="27"/>
        </w:rPr>
        <w:t>Г.С.Гарифуллина</w:t>
      </w:r>
      <w:proofErr w:type="spellEnd"/>
    </w:p>
    <w:p w:rsidR="006F0CEA" w:rsidRPr="00040707" w:rsidRDefault="006F0CEA" w:rsidP="00040707">
      <w:pPr>
        <w:pStyle w:val="afe"/>
      </w:pPr>
    </w:p>
    <w:p w:rsidR="006F0CEA" w:rsidRPr="00040707" w:rsidRDefault="006F0CEA" w:rsidP="00040707">
      <w:pPr>
        <w:pStyle w:val="afe"/>
      </w:pPr>
    </w:p>
    <w:p w:rsidR="006F0CEA" w:rsidRPr="00040707" w:rsidRDefault="006F0CEA" w:rsidP="00040707">
      <w:pPr>
        <w:pStyle w:val="afe"/>
      </w:pPr>
    </w:p>
    <w:p w:rsidR="004B2EC2" w:rsidRPr="007A6939" w:rsidRDefault="006F0CEA" w:rsidP="00505A55">
      <w:pPr>
        <w:pStyle w:val="afe"/>
        <w:ind w:left="5103"/>
        <w:jc w:val="right"/>
        <w:rPr>
          <w:rStyle w:val="aff1"/>
          <w:i w:val="0"/>
          <w:szCs w:val="26"/>
        </w:rPr>
      </w:pPr>
      <w:r w:rsidRPr="00040707">
        <w:br w:type="page"/>
      </w:r>
      <w:r w:rsidR="005F145B">
        <w:lastRenderedPageBreak/>
        <w:t xml:space="preserve">                                    </w:t>
      </w:r>
      <w:r w:rsidR="004B2EC2" w:rsidRPr="007A6939">
        <w:rPr>
          <w:rStyle w:val="aff1"/>
          <w:i w:val="0"/>
          <w:szCs w:val="26"/>
        </w:rPr>
        <w:t>Утвержден</w:t>
      </w:r>
    </w:p>
    <w:p w:rsidR="005F145B" w:rsidRDefault="005F145B" w:rsidP="00505A55">
      <w:pPr>
        <w:pStyle w:val="afe"/>
        <w:jc w:val="right"/>
        <w:rPr>
          <w:rStyle w:val="aff1"/>
          <w:i w:val="0"/>
          <w:szCs w:val="26"/>
        </w:rPr>
      </w:pPr>
      <w:r>
        <w:rPr>
          <w:rStyle w:val="aff1"/>
          <w:i w:val="0"/>
          <w:szCs w:val="26"/>
        </w:rPr>
        <w:t xml:space="preserve">                                                                                     </w:t>
      </w:r>
      <w:r w:rsidR="004B2EC2" w:rsidRPr="007A6939">
        <w:rPr>
          <w:rStyle w:val="aff1"/>
          <w:i w:val="0"/>
          <w:szCs w:val="26"/>
        </w:rPr>
        <w:t xml:space="preserve">постановлением Администрации </w:t>
      </w:r>
    </w:p>
    <w:p w:rsidR="005F145B" w:rsidRDefault="005F145B" w:rsidP="00505A55">
      <w:pPr>
        <w:pStyle w:val="afe"/>
        <w:tabs>
          <w:tab w:val="left" w:pos="5610"/>
        </w:tabs>
        <w:jc w:val="right"/>
        <w:rPr>
          <w:rStyle w:val="aff1"/>
          <w:i w:val="0"/>
          <w:szCs w:val="26"/>
        </w:rPr>
      </w:pPr>
      <w:r>
        <w:rPr>
          <w:rStyle w:val="aff1"/>
          <w:i w:val="0"/>
          <w:szCs w:val="26"/>
        </w:rPr>
        <w:t xml:space="preserve">                                                                               администрации сельского поселения </w:t>
      </w:r>
    </w:p>
    <w:p w:rsidR="00505A55" w:rsidRDefault="005F145B" w:rsidP="00505A55">
      <w:pPr>
        <w:pStyle w:val="afe"/>
        <w:tabs>
          <w:tab w:val="left" w:pos="5610"/>
        </w:tabs>
        <w:jc w:val="right"/>
        <w:rPr>
          <w:rStyle w:val="aff1"/>
          <w:i w:val="0"/>
          <w:szCs w:val="26"/>
        </w:rPr>
      </w:pPr>
      <w:r>
        <w:rPr>
          <w:rStyle w:val="aff1"/>
          <w:i w:val="0"/>
          <w:szCs w:val="26"/>
        </w:rPr>
        <w:t xml:space="preserve">                                                          </w:t>
      </w:r>
      <w:proofErr w:type="spellStart"/>
      <w:r w:rsidR="00505A55">
        <w:rPr>
          <w:rStyle w:val="aff1"/>
          <w:i w:val="0"/>
          <w:szCs w:val="26"/>
        </w:rPr>
        <w:t>Нижнеташлинский</w:t>
      </w:r>
      <w:proofErr w:type="spellEnd"/>
      <w:r>
        <w:rPr>
          <w:rStyle w:val="aff1"/>
          <w:i w:val="0"/>
          <w:szCs w:val="26"/>
        </w:rPr>
        <w:t xml:space="preserve"> сельсовет </w:t>
      </w:r>
    </w:p>
    <w:p w:rsidR="005F145B" w:rsidRDefault="005F145B" w:rsidP="00505A55">
      <w:pPr>
        <w:pStyle w:val="afe"/>
        <w:tabs>
          <w:tab w:val="left" w:pos="5610"/>
        </w:tabs>
        <w:jc w:val="right"/>
        <w:rPr>
          <w:rStyle w:val="aff1"/>
          <w:i w:val="0"/>
          <w:szCs w:val="26"/>
        </w:rPr>
      </w:pPr>
      <w:r>
        <w:rPr>
          <w:rStyle w:val="aff1"/>
          <w:i w:val="0"/>
          <w:szCs w:val="26"/>
        </w:rPr>
        <w:t xml:space="preserve">муниципального района </w:t>
      </w:r>
    </w:p>
    <w:p w:rsidR="004B2EC2" w:rsidRPr="007A6939" w:rsidRDefault="005F145B" w:rsidP="00505A55">
      <w:pPr>
        <w:pStyle w:val="afe"/>
        <w:tabs>
          <w:tab w:val="left" w:pos="5610"/>
        </w:tabs>
        <w:jc w:val="right"/>
        <w:rPr>
          <w:rStyle w:val="aff1"/>
          <w:i w:val="0"/>
          <w:szCs w:val="26"/>
        </w:rPr>
      </w:pPr>
      <w:r>
        <w:rPr>
          <w:rStyle w:val="aff1"/>
          <w:i w:val="0"/>
          <w:szCs w:val="26"/>
        </w:rPr>
        <w:t xml:space="preserve">                                                                 Шаранский район Республики Башкортостан</w:t>
      </w:r>
    </w:p>
    <w:p w:rsidR="004B2EC2" w:rsidRPr="007A6939" w:rsidRDefault="005F145B" w:rsidP="00505A55">
      <w:pPr>
        <w:pStyle w:val="afe"/>
        <w:ind w:left="5103"/>
        <w:jc w:val="right"/>
        <w:rPr>
          <w:szCs w:val="26"/>
        </w:rPr>
      </w:pPr>
      <w:r>
        <w:rPr>
          <w:szCs w:val="26"/>
        </w:rPr>
        <w:t xml:space="preserve">      </w:t>
      </w:r>
      <w:r w:rsidR="004B2EC2" w:rsidRPr="007A6939">
        <w:rPr>
          <w:szCs w:val="26"/>
        </w:rPr>
        <w:t xml:space="preserve">от </w:t>
      </w:r>
      <w:r w:rsidR="003B0D11">
        <w:rPr>
          <w:szCs w:val="26"/>
        </w:rPr>
        <w:t>0</w:t>
      </w:r>
      <w:r w:rsidR="00505A55">
        <w:rPr>
          <w:szCs w:val="26"/>
        </w:rPr>
        <w:t>3 октября</w:t>
      </w:r>
      <w:r w:rsidR="003B0D11">
        <w:rPr>
          <w:szCs w:val="26"/>
        </w:rPr>
        <w:t xml:space="preserve"> </w:t>
      </w:r>
      <w:r w:rsidR="004B2EC2" w:rsidRPr="007A6939">
        <w:rPr>
          <w:szCs w:val="26"/>
        </w:rPr>
        <w:t>20</w:t>
      </w:r>
      <w:r w:rsidR="003B0D11">
        <w:rPr>
          <w:szCs w:val="26"/>
        </w:rPr>
        <w:t>22</w:t>
      </w:r>
      <w:r w:rsidR="004B2EC2" w:rsidRPr="007A6939">
        <w:rPr>
          <w:szCs w:val="26"/>
        </w:rPr>
        <w:t xml:space="preserve"> года № </w:t>
      </w:r>
      <w:r w:rsidR="00B26C49">
        <w:rPr>
          <w:szCs w:val="26"/>
        </w:rPr>
        <w:t>20</w:t>
      </w:r>
    </w:p>
    <w:p w:rsidR="002D70A1" w:rsidRPr="007A6939" w:rsidRDefault="002D70A1" w:rsidP="00053271">
      <w:pPr>
        <w:pStyle w:val="afe"/>
        <w:ind w:left="5103"/>
        <w:jc w:val="right"/>
        <w:rPr>
          <w:szCs w:val="26"/>
        </w:rPr>
      </w:pPr>
    </w:p>
    <w:p w:rsidR="0018270A" w:rsidRPr="007A6939" w:rsidRDefault="00C523E9" w:rsidP="00053271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А</w:t>
      </w:r>
      <w:r w:rsidR="0018270A" w:rsidRPr="007A6939">
        <w:rPr>
          <w:b/>
          <w:szCs w:val="26"/>
        </w:rPr>
        <w:t>дминистративный регламент предоставления муниципальной услуги «</w:t>
      </w:r>
      <w:r w:rsidR="008560A6" w:rsidRPr="007A6939">
        <w:rPr>
          <w:b/>
          <w:szCs w:val="26"/>
        </w:rPr>
        <w:t>Предоставление порубочного билета и (или) разрешения на пересадку деревьев и кустарников</w:t>
      </w:r>
      <w:r w:rsidR="00A14D8F" w:rsidRPr="007A6939">
        <w:rPr>
          <w:b/>
          <w:szCs w:val="26"/>
        </w:rPr>
        <w:t>»</w:t>
      </w:r>
      <w:r w:rsidR="00386CCD" w:rsidRPr="007A6939">
        <w:rPr>
          <w:b/>
          <w:szCs w:val="26"/>
        </w:rPr>
        <w:t xml:space="preserve"> в </w:t>
      </w:r>
      <w:r w:rsidR="00386CCD" w:rsidRPr="007A6939">
        <w:rPr>
          <w:rStyle w:val="aff1"/>
          <w:b/>
          <w:i w:val="0"/>
          <w:szCs w:val="26"/>
        </w:rPr>
        <w:t xml:space="preserve">сельском поселении </w:t>
      </w:r>
      <w:proofErr w:type="spellStart"/>
      <w:r w:rsidR="00505A55">
        <w:rPr>
          <w:rStyle w:val="aff1"/>
          <w:b/>
          <w:i w:val="0"/>
          <w:szCs w:val="26"/>
        </w:rPr>
        <w:t>Нижнеташлинский</w:t>
      </w:r>
      <w:proofErr w:type="spellEnd"/>
      <w:r w:rsidR="00386CCD" w:rsidRPr="007A6939">
        <w:rPr>
          <w:rStyle w:val="aff1"/>
          <w:b/>
          <w:i w:val="0"/>
          <w:szCs w:val="26"/>
        </w:rPr>
        <w:t xml:space="preserve"> сельсовет муниципального района Шаранский район Республики Башкортостан</w:t>
      </w:r>
    </w:p>
    <w:p w:rsidR="0071253E" w:rsidRPr="007A6939" w:rsidRDefault="0071253E" w:rsidP="007A6939">
      <w:pPr>
        <w:pStyle w:val="afe"/>
        <w:rPr>
          <w:b/>
          <w:szCs w:val="26"/>
        </w:rPr>
      </w:pPr>
    </w:p>
    <w:p w:rsidR="00C71F3B" w:rsidRPr="00362659" w:rsidRDefault="00C71F3B" w:rsidP="00362659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I. Общие положения</w:t>
      </w:r>
    </w:p>
    <w:p w:rsidR="00C71F3B" w:rsidRPr="007A6939" w:rsidRDefault="00C71F3B" w:rsidP="00053271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Предмет регулирования Административного регламента</w:t>
      </w:r>
    </w:p>
    <w:p w:rsidR="009669FB" w:rsidRPr="007A6939" w:rsidRDefault="00C71F3B" w:rsidP="00053271">
      <w:pPr>
        <w:pStyle w:val="afe"/>
        <w:ind w:firstLine="709"/>
        <w:rPr>
          <w:szCs w:val="26"/>
        </w:rPr>
      </w:pPr>
      <w:r w:rsidRPr="007A6939">
        <w:rPr>
          <w:szCs w:val="26"/>
        </w:rPr>
        <w:t>1.1</w:t>
      </w:r>
      <w:r w:rsidR="006459AD" w:rsidRPr="007A6939">
        <w:rPr>
          <w:szCs w:val="26"/>
        </w:rPr>
        <w:t>.</w:t>
      </w:r>
      <w:r w:rsidR="00E5060D" w:rsidRPr="007A6939">
        <w:rPr>
          <w:szCs w:val="26"/>
        </w:rPr>
        <w:t xml:space="preserve"> </w:t>
      </w:r>
      <w:proofErr w:type="gramStart"/>
      <w:r w:rsidRPr="007A6939">
        <w:rPr>
          <w:szCs w:val="26"/>
        </w:rPr>
        <w:t>Административный регламент предоставления муниципальной услуги</w:t>
      </w:r>
      <w:r w:rsidR="006816A3" w:rsidRPr="007A6939">
        <w:rPr>
          <w:szCs w:val="26"/>
        </w:rPr>
        <w:t xml:space="preserve"> </w:t>
      </w:r>
      <w:r w:rsidRPr="007A6939">
        <w:rPr>
          <w:szCs w:val="26"/>
        </w:rPr>
        <w:t>«</w:t>
      </w:r>
      <w:r w:rsidR="008560A6" w:rsidRPr="007A6939">
        <w:rPr>
          <w:szCs w:val="26"/>
        </w:rPr>
        <w:t>Предоставление порубочного билета и (или) разрешения на пересадку деревьев и кустарников</w:t>
      </w:r>
      <w:r w:rsidRPr="007A6939">
        <w:rPr>
          <w:szCs w:val="26"/>
        </w:rPr>
        <w:t xml:space="preserve">» (далее </w:t>
      </w:r>
      <w:r w:rsidR="00C163EF" w:rsidRPr="007A6939">
        <w:rPr>
          <w:szCs w:val="26"/>
        </w:rPr>
        <w:t xml:space="preserve">соответственно </w:t>
      </w:r>
      <w:r w:rsidRPr="007A6939">
        <w:rPr>
          <w:szCs w:val="26"/>
        </w:rPr>
        <w:t>– Административный регламент</w:t>
      </w:r>
      <w:r w:rsidR="00C163EF" w:rsidRPr="007A6939">
        <w:rPr>
          <w:szCs w:val="26"/>
        </w:rPr>
        <w:t>, муниципальная услуга</w:t>
      </w:r>
      <w:r w:rsidRPr="007A6939">
        <w:rPr>
          <w:szCs w:val="26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CE7CFA" w:rsidRPr="007A6939">
        <w:rPr>
          <w:rFonts w:eastAsia="Calibri"/>
          <w:szCs w:val="26"/>
          <w:lang w:eastAsia="en-US"/>
        </w:rPr>
        <w:t xml:space="preserve"> </w:t>
      </w:r>
      <w:r w:rsidR="00387BB4">
        <w:rPr>
          <w:szCs w:val="26"/>
        </w:rPr>
        <w:t xml:space="preserve">при осуществлении полномочий </w:t>
      </w:r>
      <w:r w:rsidR="00CE7CFA" w:rsidRPr="007A6939">
        <w:rPr>
          <w:szCs w:val="26"/>
        </w:rPr>
        <w:t>по</w:t>
      </w:r>
      <w:r w:rsidR="007B47A1" w:rsidRPr="007A6939">
        <w:rPr>
          <w:szCs w:val="26"/>
        </w:rPr>
        <w:t xml:space="preserve"> </w:t>
      </w:r>
      <w:r w:rsidR="00DD407C" w:rsidRPr="007A6939">
        <w:rPr>
          <w:szCs w:val="26"/>
        </w:rPr>
        <w:t xml:space="preserve">предоставлению порубочного билета и (или) разрешения на пересадку деревьев и кустарников в </w:t>
      </w:r>
      <w:r w:rsidR="00387BB4">
        <w:rPr>
          <w:rStyle w:val="aff1"/>
          <w:i w:val="0"/>
          <w:szCs w:val="26"/>
        </w:rPr>
        <w:t xml:space="preserve">сельском поселении </w:t>
      </w:r>
      <w:proofErr w:type="spellStart"/>
      <w:r w:rsidR="00505A55">
        <w:rPr>
          <w:rStyle w:val="aff1"/>
          <w:i w:val="0"/>
          <w:szCs w:val="26"/>
        </w:rPr>
        <w:t>Нижнеташлинский</w:t>
      </w:r>
      <w:proofErr w:type="spellEnd"/>
      <w:r w:rsidR="00387BB4">
        <w:rPr>
          <w:rStyle w:val="aff1"/>
          <w:i w:val="0"/>
          <w:szCs w:val="26"/>
        </w:rPr>
        <w:t xml:space="preserve"> сельсовет</w:t>
      </w:r>
      <w:proofErr w:type="gramEnd"/>
      <w:r w:rsidR="00387BB4">
        <w:rPr>
          <w:rStyle w:val="aff1"/>
          <w:i w:val="0"/>
          <w:szCs w:val="26"/>
        </w:rPr>
        <w:t xml:space="preserve"> муниципального района Шаранский район Республики Башкортостан</w:t>
      </w:r>
    </w:p>
    <w:p w:rsidR="00C71F3B" w:rsidRPr="007A6939" w:rsidRDefault="00C71F3B" w:rsidP="007A6939">
      <w:pPr>
        <w:pStyle w:val="afe"/>
        <w:rPr>
          <w:szCs w:val="26"/>
        </w:rPr>
      </w:pPr>
    </w:p>
    <w:p w:rsidR="00C71F3B" w:rsidRPr="007A6939" w:rsidRDefault="00C71F3B" w:rsidP="00387BB4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Круг заявителей</w:t>
      </w:r>
    </w:p>
    <w:p w:rsidR="00C71F3B" w:rsidRPr="007A6939" w:rsidRDefault="00E5060D" w:rsidP="00387BB4">
      <w:pPr>
        <w:pStyle w:val="afe"/>
        <w:ind w:firstLine="709"/>
        <w:rPr>
          <w:szCs w:val="26"/>
        </w:rPr>
      </w:pPr>
      <w:r w:rsidRPr="007A6939">
        <w:rPr>
          <w:szCs w:val="26"/>
        </w:rPr>
        <w:t>1.2</w:t>
      </w:r>
      <w:r w:rsidR="006459AD" w:rsidRPr="007A6939">
        <w:rPr>
          <w:szCs w:val="26"/>
        </w:rPr>
        <w:t>.</w:t>
      </w:r>
      <w:r w:rsidR="00C71F3B" w:rsidRPr="007A6939">
        <w:rPr>
          <w:szCs w:val="26"/>
        </w:rPr>
        <w:t xml:space="preserve"> </w:t>
      </w:r>
      <w:r w:rsidR="00101CC1" w:rsidRPr="007A6939">
        <w:rPr>
          <w:szCs w:val="26"/>
        </w:rPr>
        <w:t>Заявителями являются юридические и физические лица, в том числе зарегистрированные в качестве индивидуальных предпринимателей без образования юридич</w:t>
      </w:r>
      <w:r w:rsidR="00AB1C54" w:rsidRPr="007A6939">
        <w:rPr>
          <w:szCs w:val="26"/>
        </w:rPr>
        <w:t>еского лица (далее – заявители)</w:t>
      </w:r>
      <w:r w:rsidR="00631D68" w:rsidRPr="007A6939">
        <w:rPr>
          <w:szCs w:val="26"/>
        </w:rPr>
        <w:t xml:space="preserve">. </w:t>
      </w:r>
    </w:p>
    <w:p w:rsidR="00631D68" w:rsidRPr="007A6939" w:rsidRDefault="00E5060D" w:rsidP="00387BB4">
      <w:pPr>
        <w:pStyle w:val="afe"/>
        <w:ind w:firstLine="709"/>
        <w:rPr>
          <w:szCs w:val="26"/>
        </w:rPr>
      </w:pPr>
      <w:r w:rsidRPr="007A6939">
        <w:rPr>
          <w:szCs w:val="26"/>
        </w:rPr>
        <w:t>1.</w:t>
      </w:r>
      <w:r w:rsidR="007B47A1" w:rsidRPr="007A6939">
        <w:rPr>
          <w:szCs w:val="26"/>
        </w:rPr>
        <w:t>3</w:t>
      </w:r>
      <w:r w:rsidR="006459AD" w:rsidRPr="007A6939">
        <w:rPr>
          <w:szCs w:val="26"/>
        </w:rPr>
        <w:t>.</w:t>
      </w:r>
      <w:r w:rsidR="00C71F3B" w:rsidRPr="007A6939">
        <w:rPr>
          <w:szCs w:val="26"/>
        </w:rPr>
        <w:t xml:space="preserve"> </w:t>
      </w:r>
      <w:r w:rsidR="00631D68" w:rsidRPr="007A6939">
        <w:rPr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71F3B" w:rsidRPr="007A6939" w:rsidRDefault="00C71F3B" w:rsidP="007A6939">
      <w:pPr>
        <w:pStyle w:val="afe"/>
        <w:rPr>
          <w:szCs w:val="26"/>
        </w:rPr>
      </w:pPr>
    </w:p>
    <w:p w:rsidR="00C71F3B" w:rsidRPr="007A6939" w:rsidRDefault="00C71F3B" w:rsidP="00387BB4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Требования к порядку информирования о предоставлении муниципальной услуги</w:t>
      </w:r>
    </w:p>
    <w:p w:rsidR="00DA5EC8" w:rsidRPr="007A6939" w:rsidRDefault="00DA5EC8" w:rsidP="00387BB4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4</w:t>
      </w:r>
      <w:r w:rsidRPr="007A6939">
        <w:rPr>
          <w:rFonts w:eastAsia="Calibri"/>
          <w:szCs w:val="26"/>
          <w:lang w:eastAsia="en-US"/>
        </w:rPr>
        <w:t>. Информирование о порядке предоставления муниципальной услуги осуществляется:</w:t>
      </w:r>
    </w:p>
    <w:p w:rsidR="00DA5EC8" w:rsidRPr="007A6939" w:rsidRDefault="00DA5EC8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 xml:space="preserve">непосредственно при личном приеме заявителя в </w:t>
      </w:r>
      <w:r w:rsidRPr="007A6939">
        <w:rPr>
          <w:rFonts w:eastAsia="Calibri"/>
          <w:szCs w:val="26"/>
          <w:lang w:eastAsia="en-US"/>
        </w:rPr>
        <w:t xml:space="preserve">Администрации  </w:t>
      </w:r>
      <w:r w:rsidRPr="007A6939">
        <w:rPr>
          <w:rFonts w:eastAsia="Calibri"/>
          <w:color w:val="000000"/>
          <w:szCs w:val="26"/>
          <w:lang w:eastAsia="en-US"/>
        </w:rPr>
        <w:t xml:space="preserve">или </w:t>
      </w:r>
      <w:r w:rsidRPr="007A6939">
        <w:rPr>
          <w:rFonts w:eastAsia="Calibri"/>
          <w:szCs w:val="26"/>
          <w:lang w:eastAsia="en-US"/>
        </w:rPr>
        <w:t>многофункциональном центре предоставления государственных и муниципальных услуг</w:t>
      </w:r>
      <w:r w:rsidRPr="007A6939">
        <w:rPr>
          <w:rFonts w:eastAsia="Calibri"/>
          <w:color w:val="000000"/>
          <w:szCs w:val="26"/>
          <w:lang w:eastAsia="en-US"/>
        </w:rPr>
        <w:t xml:space="preserve"> (далее </w:t>
      </w:r>
      <w:r w:rsidRPr="007A6939">
        <w:rPr>
          <w:rFonts w:eastAsia="Calibri"/>
          <w:szCs w:val="26"/>
          <w:lang w:eastAsia="en-US"/>
        </w:rPr>
        <w:t>–</w:t>
      </w:r>
      <w:r w:rsidR="001C2412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color w:val="000000"/>
          <w:szCs w:val="26"/>
          <w:lang w:eastAsia="en-US"/>
        </w:rPr>
        <w:t>многофункциональный центр);</w:t>
      </w:r>
    </w:p>
    <w:p w:rsidR="00DA5EC8" w:rsidRPr="007A6939" w:rsidRDefault="00DA5EC8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по телефону в Администрации или многофункциональном центре;</w:t>
      </w:r>
    </w:p>
    <w:p w:rsidR="00DA5EC8" w:rsidRPr="007A6939" w:rsidRDefault="00DA5EC8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письменно, в том числе посредством электронной почты, факсимильной связи;</w:t>
      </w:r>
    </w:p>
    <w:p w:rsidR="00DE0CB6" w:rsidRPr="007A6939" w:rsidRDefault="00DA5EC8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посредством размещения в открытой и доступной форме информации:</w:t>
      </w:r>
    </w:p>
    <w:p w:rsidR="00DE0CB6" w:rsidRPr="007A6939" w:rsidRDefault="00DE0CB6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на </w:t>
      </w:r>
      <w:r w:rsidR="00C71D90" w:rsidRPr="007A6939">
        <w:rPr>
          <w:rFonts w:eastAsia="Calibri"/>
          <w:szCs w:val="26"/>
          <w:lang w:eastAsia="en-US"/>
        </w:rPr>
        <w:t>Едином п</w:t>
      </w:r>
      <w:r w:rsidRPr="007A6939">
        <w:rPr>
          <w:rFonts w:eastAsia="Calibri"/>
          <w:szCs w:val="26"/>
          <w:lang w:eastAsia="en-US"/>
        </w:rPr>
        <w:t xml:space="preserve">ортале государственных и муниципальных услуг (функций) </w:t>
      </w:r>
      <w:r w:rsidRPr="007A6939">
        <w:rPr>
          <w:spacing w:val="2"/>
          <w:szCs w:val="26"/>
        </w:rPr>
        <w:t>(</w:t>
      </w:r>
      <w:hyperlink r:id="rId10" w:history="1">
        <w:r w:rsidRPr="007A6939">
          <w:rPr>
            <w:rStyle w:val="a9"/>
            <w:spacing w:val="2"/>
            <w:szCs w:val="26"/>
          </w:rPr>
          <w:t>https://www.gosuslugi.ru</w:t>
        </w:r>
      </w:hyperlink>
      <w:r w:rsidRPr="007A6939">
        <w:rPr>
          <w:spacing w:val="2"/>
          <w:szCs w:val="26"/>
        </w:rPr>
        <w:t>) (далее – ЕПГУ);</w:t>
      </w:r>
    </w:p>
    <w:p w:rsidR="00DA5EC8" w:rsidRPr="007A6939" w:rsidRDefault="00DA5EC8" w:rsidP="00387BB4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A5EC8" w:rsidRPr="007A6939" w:rsidRDefault="00DA5EC8" w:rsidP="007A6939">
      <w:pPr>
        <w:pStyle w:val="afe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на официальн</w:t>
      </w:r>
      <w:r w:rsidR="00387BB4">
        <w:rPr>
          <w:rFonts w:eastAsia="Calibri"/>
          <w:color w:val="000000"/>
          <w:szCs w:val="26"/>
          <w:lang w:eastAsia="en-US"/>
        </w:rPr>
        <w:t>ом</w:t>
      </w:r>
      <w:r w:rsidRPr="007A6939">
        <w:rPr>
          <w:rFonts w:eastAsia="Calibri"/>
          <w:color w:val="000000"/>
          <w:szCs w:val="26"/>
          <w:lang w:eastAsia="en-US"/>
        </w:rPr>
        <w:t xml:space="preserve"> сайт</w:t>
      </w:r>
      <w:r w:rsidR="00387BB4">
        <w:rPr>
          <w:rFonts w:eastAsia="Calibri"/>
          <w:color w:val="000000"/>
          <w:szCs w:val="26"/>
          <w:lang w:eastAsia="en-US"/>
        </w:rPr>
        <w:t>е</w:t>
      </w:r>
      <w:r w:rsidRPr="007A6939">
        <w:rPr>
          <w:rFonts w:eastAsia="Calibri"/>
          <w:color w:val="000000"/>
          <w:szCs w:val="26"/>
          <w:lang w:eastAsia="en-US"/>
        </w:rPr>
        <w:t xml:space="preserve"> Администрации </w:t>
      </w:r>
      <w:r w:rsidR="00A6746F">
        <w:rPr>
          <w:rFonts w:eastAsia="Calibri"/>
          <w:color w:val="000000"/>
          <w:szCs w:val="26"/>
          <w:lang w:eastAsia="en-US"/>
        </w:rPr>
        <w:t>(</w:t>
      </w:r>
      <w:hyperlink r:id="rId11" w:history="1">
        <w:r w:rsidR="00B26C49" w:rsidRPr="00B26C49">
          <w:rPr>
            <w:rFonts w:eastAsia="Calibri"/>
            <w:color w:val="000000"/>
            <w:szCs w:val="26"/>
            <w:lang w:eastAsia="en-US"/>
          </w:rPr>
          <w:t>http://</w:t>
        </w:r>
        <w:proofErr w:type="spellStart"/>
        <w:r w:rsidR="00505A55">
          <w:rPr>
            <w:rFonts w:eastAsia="Calibri"/>
            <w:color w:val="000000"/>
            <w:szCs w:val="26"/>
            <w:lang w:val="en-US" w:eastAsia="en-US"/>
          </w:rPr>
          <w:t>ntash</w:t>
        </w:r>
        <w:r w:rsidR="00B26C49" w:rsidRPr="00B26C49">
          <w:rPr>
            <w:rFonts w:eastAsia="Calibri"/>
            <w:color w:val="000000"/>
            <w:szCs w:val="26"/>
            <w:lang w:eastAsia="en-US"/>
          </w:rPr>
          <w:t>ly</w:t>
        </w:r>
        <w:proofErr w:type="spellEnd"/>
        <w:r w:rsidR="00B26C49" w:rsidRPr="00B26C49">
          <w:rPr>
            <w:rFonts w:eastAsia="Calibri"/>
            <w:color w:val="000000"/>
            <w:szCs w:val="26"/>
            <w:lang w:eastAsia="en-US"/>
          </w:rPr>
          <w:t xml:space="preserve">. </w:t>
        </w:r>
        <w:proofErr w:type="spellStart"/>
        <w:r w:rsidR="00B26C49" w:rsidRPr="00B26C49">
          <w:rPr>
            <w:rFonts w:eastAsia="Calibri"/>
            <w:color w:val="000000"/>
            <w:szCs w:val="26"/>
            <w:lang w:eastAsia="en-US"/>
          </w:rPr>
          <w:t>ru</w:t>
        </w:r>
        <w:proofErr w:type="spellEnd"/>
      </w:hyperlink>
      <w:r w:rsidR="00A6746F">
        <w:rPr>
          <w:rFonts w:eastAsia="Calibri"/>
          <w:color w:val="000000"/>
          <w:szCs w:val="26"/>
          <w:lang w:eastAsia="en-US"/>
        </w:rPr>
        <w:t>)</w:t>
      </w:r>
      <w:r w:rsidRPr="007A6939">
        <w:rPr>
          <w:rFonts w:eastAsia="Calibri"/>
          <w:color w:val="000000"/>
          <w:szCs w:val="26"/>
          <w:lang w:eastAsia="en-US"/>
        </w:rPr>
        <w:t>;</w:t>
      </w:r>
    </w:p>
    <w:p w:rsidR="00DA5EC8" w:rsidRPr="007A6939" w:rsidRDefault="00DA5EC8" w:rsidP="007A6939">
      <w:pPr>
        <w:pStyle w:val="afe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5</w:t>
      </w:r>
      <w:r w:rsidRPr="007A6939">
        <w:rPr>
          <w:rFonts w:eastAsia="Calibri"/>
          <w:szCs w:val="26"/>
          <w:lang w:eastAsia="en-US"/>
        </w:rPr>
        <w:t>. Информирование осуществляется по вопросам, касающимся: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способов подачи заявления о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lastRenderedPageBreak/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справочной информации о работе;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документов, необходимых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порядка и сроков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6</w:t>
      </w:r>
      <w:r w:rsidRPr="007A6939">
        <w:rPr>
          <w:rFonts w:eastAsia="Calibri"/>
          <w:szCs w:val="26"/>
          <w:lang w:eastAsia="en-US"/>
        </w:rPr>
        <w:t xml:space="preserve">. При устном обращении Заявителя (лично или по телефону) </w:t>
      </w:r>
      <w:r w:rsidR="008A3042" w:rsidRPr="007A6939">
        <w:rPr>
          <w:rFonts w:eastAsia="Calibri"/>
          <w:szCs w:val="26"/>
          <w:lang w:eastAsia="en-US"/>
        </w:rPr>
        <w:t>должностное лицо</w:t>
      </w:r>
      <w:r w:rsidRPr="007A6939">
        <w:rPr>
          <w:rFonts w:eastAsia="Calibri"/>
          <w:szCs w:val="26"/>
          <w:lang w:eastAsia="en-US"/>
        </w:rPr>
        <w:t xml:space="preserve"> Администрации, многофункционального центра, </w:t>
      </w:r>
      <w:proofErr w:type="gramStart"/>
      <w:r w:rsidRPr="007A6939">
        <w:rPr>
          <w:rFonts w:eastAsia="Calibri"/>
          <w:szCs w:val="26"/>
          <w:lang w:eastAsia="en-US"/>
        </w:rPr>
        <w:t>осуществляющий</w:t>
      </w:r>
      <w:proofErr w:type="gramEnd"/>
      <w:r w:rsidRPr="007A6939">
        <w:rPr>
          <w:rFonts w:eastAsia="Calibri"/>
          <w:szCs w:val="26"/>
          <w:lang w:eastAsia="en-US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8A3042" w:rsidRPr="007A6939">
        <w:rPr>
          <w:rFonts w:eastAsia="Calibri"/>
          <w:szCs w:val="26"/>
          <w:lang w:eastAsia="en-US"/>
        </w:rPr>
        <w:t>лица</w:t>
      </w:r>
      <w:r w:rsidRPr="007A6939">
        <w:rPr>
          <w:rFonts w:eastAsia="Calibri"/>
          <w:szCs w:val="26"/>
          <w:lang w:eastAsia="en-US"/>
        </w:rPr>
        <w:t>, принявшего телефонный звонок.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Если </w:t>
      </w:r>
      <w:r w:rsidR="00790396" w:rsidRPr="007A6939">
        <w:rPr>
          <w:rFonts w:eastAsia="Calibri"/>
          <w:szCs w:val="26"/>
          <w:lang w:eastAsia="en-US"/>
        </w:rPr>
        <w:t>должностное лицо</w:t>
      </w:r>
      <w:r w:rsidRPr="007A6939">
        <w:rPr>
          <w:rFonts w:eastAsia="Calibri"/>
          <w:szCs w:val="26"/>
          <w:lang w:eastAsia="en-US"/>
        </w:rPr>
        <w:t xml:space="preserve"> Администрации не может самостоятельно дать ответ, телефонный звонок</w:t>
      </w:r>
      <w:r w:rsidRPr="007A6939">
        <w:rPr>
          <w:rFonts w:eastAsia="Calibri"/>
          <w:i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изложить обращение в письменной форме; 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назначить другое время для консультаций.</w:t>
      </w:r>
    </w:p>
    <w:p w:rsidR="00DA5EC8" w:rsidRPr="007A6939" w:rsidRDefault="008A3042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Должностное лицо</w:t>
      </w:r>
      <w:r w:rsidR="00DA5EC8" w:rsidRPr="007A6939">
        <w:rPr>
          <w:rFonts w:eastAsia="Calibri"/>
          <w:szCs w:val="26"/>
          <w:lang w:eastAsia="en-US"/>
        </w:rPr>
        <w:t xml:space="preserve">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Продолжительность информирования по телефону не должна превышать 10 минут.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Информирование осуществляется в соответствии с графиком приема граждан.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7</w:t>
      </w:r>
      <w:r w:rsidRPr="007A6939">
        <w:rPr>
          <w:rFonts w:eastAsia="Calibri"/>
          <w:szCs w:val="26"/>
          <w:lang w:eastAsia="en-US"/>
        </w:rPr>
        <w:t xml:space="preserve">. По письменному обращению </w:t>
      </w:r>
      <w:r w:rsidR="00EC7D04" w:rsidRPr="007A6939">
        <w:rPr>
          <w:rFonts w:eastAsia="Calibri"/>
          <w:szCs w:val="26"/>
          <w:lang w:eastAsia="en-US"/>
        </w:rPr>
        <w:t xml:space="preserve">должностное лицо </w:t>
      </w:r>
      <w:r w:rsidRPr="007A6939">
        <w:rPr>
          <w:rFonts w:eastAsia="Calibri"/>
          <w:szCs w:val="26"/>
          <w:lang w:eastAsia="en-US"/>
        </w:rPr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A6939">
          <w:rPr>
            <w:rFonts w:eastAsia="Calibri"/>
            <w:szCs w:val="26"/>
            <w:lang w:eastAsia="en-US"/>
          </w:rPr>
          <w:t>пункте</w:t>
        </w:r>
      </w:hyperlink>
      <w:r w:rsidRPr="007A6939">
        <w:rPr>
          <w:rFonts w:eastAsia="Calibri"/>
          <w:szCs w:val="26"/>
          <w:lang w:eastAsia="en-US"/>
        </w:rPr>
        <w:t xml:space="preserve"> 1.</w:t>
      </w:r>
      <w:r w:rsidR="00035E76" w:rsidRPr="007A6939">
        <w:rPr>
          <w:rFonts w:eastAsia="Calibri"/>
          <w:szCs w:val="26"/>
          <w:lang w:eastAsia="en-US"/>
        </w:rPr>
        <w:t>5</w:t>
      </w:r>
      <w:r w:rsidRPr="007A6939">
        <w:rPr>
          <w:rFonts w:eastAsia="Calibri"/>
          <w:szCs w:val="26"/>
          <w:lang w:eastAsia="en-US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E3D8E" w:rsidRPr="007A6939" w:rsidRDefault="00DA5EC8" w:rsidP="009F1D4E">
      <w:pPr>
        <w:pStyle w:val="afe"/>
        <w:ind w:firstLine="709"/>
        <w:rPr>
          <w:szCs w:val="26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8</w:t>
      </w:r>
      <w:r w:rsidRPr="007A6939">
        <w:rPr>
          <w:rFonts w:eastAsia="Calibri"/>
          <w:szCs w:val="26"/>
          <w:lang w:eastAsia="en-US"/>
        </w:rPr>
        <w:t xml:space="preserve">. </w:t>
      </w:r>
      <w:r w:rsidR="00DE0CB6" w:rsidRPr="007A6939">
        <w:rPr>
          <w:szCs w:val="26"/>
        </w:rPr>
        <w:t xml:space="preserve">На ЕПГУ размещаются сведения, предусмотренные </w:t>
      </w:r>
      <w:hyperlink r:id="rId12" w:history="1">
        <w:r w:rsidR="00DE0CB6" w:rsidRPr="007A6939">
          <w:rPr>
            <w:szCs w:val="26"/>
          </w:rPr>
          <w:t>Положение</w:t>
        </w:r>
      </w:hyperlink>
      <w:proofErr w:type="gramStart"/>
      <w:r w:rsidR="00DE0CB6" w:rsidRPr="007A6939">
        <w:rPr>
          <w:szCs w:val="26"/>
        </w:rPr>
        <w:t>м</w:t>
      </w:r>
      <w:proofErr w:type="gramEnd"/>
      <w:r w:rsidR="00DE0CB6" w:rsidRPr="007A6939">
        <w:rPr>
          <w:szCs w:val="26"/>
        </w:rPr>
        <w:t xml:space="preserve">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6F3EAD" w:rsidRPr="007A6939">
        <w:rPr>
          <w:szCs w:val="26"/>
        </w:rPr>
        <w:t xml:space="preserve"> </w:t>
      </w:r>
      <w:r w:rsidR="00DE0CB6" w:rsidRPr="007A6939">
        <w:rPr>
          <w:szCs w:val="26"/>
        </w:rPr>
        <w:t>№ 8</w:t>
      </w:r>
      <w:r w:rsidR="008E3D8E" w:rsidRPr="007A6939">
        <w:rPr>
          <w:szCs w:val="26"/>
        </w:rPr>
        <w:t>61 (с последующими изменениями).</w:t>
      </w:r>
    </w:p>
    <w:p w:rsidR="00035E76" w:rsidRPr="007A6939" w:rsidRDefault="00DE0CB6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szCs w:val="26"/>
        </w:rPr>
        <w:t xml:space="preserve"> </w:t>
      </w:r>
      <w:r w:rsidR="008E3D8E" w:rsidRPr="007A6939">
        <w:rPr>
          <w:szCs w:val="26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 w:rsidDel="009A136A">
        <w:rPr>
          <w:rFonts w:eastAsia="Calibri"/>
          <w:szCs w:val="26"/>
          <w:lang w:eastAsia="en-US"/>
        </w:rPr>
        <w:lastRenderedPageBreak/>
        <w:t>1.</w:t>
      </w:r>
      <w:r w:rsidR="00035E76" w:rsidRPr="007A6939">
        <w:rPr>
          <w:rFonts w:eastAsia="Calibri"/>
          <w:szCs w:val="26"/>
          <w:lang w:eastAsia="en-US"/>
        </w:rPr>
        <w:t>9</w:t>
      </w:r>
      <w:r w:rsidRPr="007A6939">
        <w:rPr>
          <w:rFonts w:eastAsia="Calibri"/>
          <w:szCs w:val="26"/>
          <w:lang w:eastAsia="en-US"/>
        </w:rPr>
        <w:t xml:space="preserve">. На </w:t>
      </w:r>
      <w:r w:rsidRPr="007A6939">
        <w:rPr>
          <w:rFonts w:eastAsia="Calibri"/>
          <w:color w:val="000000"/>
          <w:szCs w:val="26"/>
          <w:lang w:eastAsia="en-US"/>
        </w:rPr>
        <w:t xml:space="preserve">официальном сайте Администрации </w:t>
      </w:r>
      <w:r w:rsidRPr="007A6939">
        <w:rPr>
          <w:rFonts w:eastAsia="Calibri"/>
          <w:szCs w:val="26"/>
          <w:lang w:eastAsia="en-US"/>
        </w:rPr>
        <w:t>наряду со сведениями, указанными в пункте 1.</w:t>
      </w:r>
      <w:r w:rsidR="00035E76" w:rsidRPr="007A6939">
        <w:rPr>
          <w:rFonts w:eastAsia="Calibri"/>
          <w:szCs w:val="26"/>
          <w:lang w:eastAsia="en-US"/>
        </w:rPr>
        <w:t xml:space="preserve">8 </w:t>
      </w:r>
      <w:r w:rsidRPr="007A6939">
        <w:rPr>
          <w:rFonts w:eastAsia="Calibri"/>
          <w:szCs w:val="26"/>
          <w:lang w:eastAsia="en-US"/>
        </w:rPr>
        <w:t>Административного регламента, размещаются: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и способы подачи заявления о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035E76" w:rsidRPr="007A6939">
        <w:rPr>
          <w:rFonts w:eastAsia="Calibri"/>
          <w:szCs w:val="26"/>
          <w:lang w:eastAsia="en-US"/>
        </w:rPr>
        <w:t>10</w:t>
      </w:r>
      <w:r w:rsidRPr="007A6939">
        <w:rPr>
          <w:rFonts w:eastAsia="Calibri"/>
          <w:szCs w:val="26"/>
          <w:lang w:eastAsia="en-US"/>
        </w:rPr>
        <w:t>. На информационных стендах Администрации подлежит размещению информация: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справочные телефоны Администрации, предоставляющ</w:t>
      </w:r>
      <w:r w:rsidR="008D71E1">
        <w:rPr>
          <w:rFonts w:eastAsia="Calibri"/>
          <w:szCs w:val="26"/>
          <w:lang w:eastAsia="en-US"/>
        </w:rPr>
        <w:t>ей</w:t>
      </w:r>
      <w:r w:rsidRPr="007A6939">
        <w:rPr>
          <w:rFonts w:eastAsia="Calibri"/>
          <w:szCs w:val="26"/>
          <w:lang w:eastAsia="en-US"/>
        </w:rPr>
        <w:t xml:space="preserve"> муниципальную услугу, участвующих в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адреса официального сайта, а также электронной почты и (или) формы обратной связи Администрации;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сроки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образцы заполнения заявления и приложений к заявлениям;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и способы подачи заявления о предоставлении 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записи на личный прием к должностным лицам;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 w:rsidDel="00562CC5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1</w:t>
      </w:r>
      <w:r w:rsidR="00035E76" w:rsidRPr="007A6939">
        <w:rPr>
          <w:rFonts w:eastAsia="Calibri"/>
          <w:szCs w:val="26"/>
          <w:lang w:eastAsia="en-US"/>
        </w:rPr>
        <w:t>1</w:t>
      </w:r>
      <w:r w:rsidRPr="007A6939">
        <w:rPr>
          <w:rFonts w:eastAsia="Calibri"/>
          <w:szCs w:val="26"/>
          <w:lang w:eastAsia="en-US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3676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1</w:t>
      </w:r>
      <w:r w:rsidR="00035E76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1</w:t>
      </w:r>
      <w:r w:rsidR="00035E76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lastRenderedPageBreak/>
        <w:t>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101CC1" w:rsidRPr="007A6939" w:rsidRDefault="00101CC1" w:rsidP="007A6939">
      <w:pPr>
        <w:pStyle w:val="afe"/>
        <w:rPr>
          <w:rFonts w:eastAsia="Calibri"/>
          <w:szCs w:val="26"/>
          <w:lang w:eastAsia="en-US"/>
        </w:rPr>
      </w:pPr>
    </w:p>
    <w:p w:rsidR="00101CC1" w:rsidRPr="009F1D4E" w:rsidRDefault="00101CC1" w:rsidP="009F1D4E">
      <w:pPr>
        <w:pStyle w:val="afe"/>
        <w:jc w:val="center"/>
        <w:rPr>
          <w:rFonts w:eastAsia="Calibri"/>
          <w:b/>
          <w:color w:val="000000"/>
          <w:spacing w:val="-4"/>
          <w:szCs w:val="26"/>
          <w:lang w:eastAsia="en-US"/>
        </w:rPr>
      </w:pPr>
      <w:r w:rsidRPr="009F1D4E">
        <w:rPr>
          <w:rFonts w:eastAsia="Calibri"/>
          <w:b/>
          <w:color w:val="000000"/>
          <w:spacing w:val="-4"/>
          <w:szCs w:val="26"/>
          <w:lang w:eastAsia="en-US"/>
        </w:rPr>
        <w:t>Порядок, форма, место размещения и способы получения справочной информации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>1.1</w:t>
      </w:r>
      <w:r w:rsidR="00035E76" w:rsidRPr="007A6939">
        <w:rPr>
          <w:rFonts w:eastAsia="Calibri"/>
          <w:color w:val="000000"/>
          <w:spacing w:val="-4"/>
          <w:szCs w:val="26"/>
          <w:lang w:eastAsia="en-US"/>
        </w:rPr>
        <w:t>4</w:t>
      </w:r>
      <w:r w:rsidRPr="007A6939">
        <w:rPr>
          <w:rFonts w:eastAsia="Calibri"/>
          <w:color w:val="000000"/>
          <w:spacing w:val="-4"/>
          <w:szCs w:val="26"/>
          <w:lang w:eastAsia="en-US"/>
        </w:rPr>
        <w:t>. Справоч</w:t>
      </w:r>
      <w:r w:rsidR="008D71E1">
        <w:rPr>
          <w:rFonts w:eastAsia="Calibri"/>
          <w:color w:val="000000"/>
          <w:spacing w:val="-4"/>
          <w:szCs w:val="26"/>
          <w:lang w:eastAsia="en-US"/>
        </w:rPr>
        <w:t xml:space="preserve">ная информация об </w:t>
      </w:r>
      <w:proofErr w:type="spellStart"/>
      <w:r w:rsidR="008D71E1">
        <w:rPr>
          <w:rFonts w:eastAsia="Calibri"/>
          <w:color w:val="000000"/>
          <w:spacing w:val="-4"/>
          <w:szCs w:val="26"/>
          <w:lang w:eastAsia="en-US"/>
        </w:rPr>
        <w:t>Администрации</w:t>
      </w:r>
      <w:proofErr w:type="gramStart"/>
      <w:r w:rsidRPr="007A6939">
        <w:rPr>
          <w:rFonts w:eastAsia="Calibri"/>
          <w:color w:val="000000"/>
          <w:spacing w:val="-4"/>
          <w:szCs w:val="26"/>
          <w:lang w:eastAsia="en-US"/>
        </w:rPr>
        <w:t>,</w:t>
      </w:r>
      <w:r w:rsidR="008D71E1">
        <w:rPr>
          <w:rFonts w:eastAsia="Calibri"/>
          <w:color w:val="000000"/>
          <w:spacing w:val="-4"/>
          <w:szCs w:val="26"/>
          <w:lang w:eastAsia="en-US"/>
        </w:rPr>
        <w:t>в</w:t>
      </w:r>
      <w:proofErr w:type="spellEnd"/>
      <w:proofErr w:type="gramEnd"/>
      <w:r w:rsidRPr="007A6939">
        <w:rPr>
          <w:rFonts w:eastAsia="Calibri"/>
          <w:color w:val="000000"/>
          <w:spacing w:val="-4"/>
          <w:szCs w:val="26"/>
          <w:lang w:eastAsia="en-US"/>
        </w:rPr>
        <w:t xml:space="preserve"> информационных стендах Администрации;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 xml:space="preserve">официальном </w:t>
      </w:r>
      <w:proofErr w:type="gramStart"/>
      <w:r w:rsidRPr="007A6939">
        <w:rPr>
          <w:rFonts w:eastAsia="Calibri"/>
          <w:color w:val="000000"/>
          <w:spacing w:val="-4"/>
          <w:szCs w:val="26"/>
          <w:lang w:eastAsia="en-US"/>
        </w:rPr>
        <w:t>сайте</w:t>
      </w:r>
      <w:proofErr w:type="gramEnd"/>
      <w:r w:rsidRPr="007A6939">
        <w:rPr>
          <w:rFonts w:eastAsia="Calibri"/>
          <w:color w:val="000000"/>
          <w:spacing w:val="-4"/>
          <w:szCs w:val="26"/>
          <w:lang w:eastAsia="en-US"/>
        </w:rPr>
        <w:t xml:space="preserve"> Администрации;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 xml:space="preserve">на ЕПГУ и РПГУ. 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>Справочной является информация: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</w:t>
      </w:r>
      <w:r w:rsidR="008D71E1">
        <w:rPr>
          <w:rFonts w:eastAsia="Calibri"/>
          <w:color w:val="000000"/>
          <w:spacing w:val="-4"/>
          <w:szCs w:val="26"/>
          <w:lang w:eastAsia="en-US"/>
        </w:rPr>
        <w:t>е многофункциональных центров;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>адреса электронной почты и (или) формы обратной связи Администрации, предос</w:t>
      </w:r>
      <w:r w:rsidR="008E523F">
        <w:rPr>
          <w:rFonts w:eastAsia="Calibri"/>
          <w:color w:val="000000"/>
          <w:spacing w:val="-4"/>
          <w:szCs w:val="26"/>
          <w:lang w:eastAsia="en-US"/>
        </w:rPr>
        <w:t>тавляющего муниципальную услугу</w:t>
      </w:r>
      <w:r w:rsidRPr="007A6939">
        <w:rPr>
          <w:rFonts w:eastAsia="Calibri"/>
          <w:color w:val="000000"/>
          <w:spacing w:val="-4"/>
          <w:szCs w:val="26"/>
          <w:lang w:eastAsia="en-US"/>
        </w:rPr>
        <w:t>».</w:t>
      </w:r>
    </w:p>
    <w:p w:rsidR="00101CC1" w:rsidRPr="007A6939" w:rsidRDefault="00101CC1" w:rsidP="008E523F">
      <w:pPr>
        <w:pStyle w:val="afe"/>
        <w:ind w:firstLine="709"/>
        <w:jc w:val="center"/>
        <w:rPr>
          <w:rFonts w:eastAsia="Calibri"/>
          <w:szCs w:val="26"/>
          <w:lang w:eastAsia="en-US"/>
        </w:rPr>
      </w:pPr>
    </w:p>
    <w:p w:rsidR="008E523F" w:rsidRDefault="009669FB" w:rsidP="00362659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II. Стандарт предоставления муниципальной услуги</w:t>
      </w:r>
    </w:p>
    <w:p w:rsidR="009669FB" w:rsidRPr="007A6939" w:rsidRDefault="009669FB" w:rsidP="008E523F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Наименование муниципальной услуги</w:t>
      </w:r>
    </w:p>
    <w:p w:rsidR="004B0577" w:rsidRPr="007A6939" w:rsidRDefault="009669FB" w:rsidP="008E523F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</w:t>
      </w:r>
      <w:r w:rsidR="00F413C6" w:rsidRPr="007A6939">
        <w:rPr>
          <w:szCs w:val="26"/>
        </w:rPr>
        <w:t>Предоставление порубочного билета и (или) разрешения на пересадку деревьев и кустарников.</w:t>
      </w:r>
    </w:p>
    <w:p w:rsidR="006978E0" w:rsidRPr="007A6939" w:rsidRDefault="006978E0" w:rsidP="007A6939">
      <w:pPr>
        <w:pStyle w:val="afe"/>
        <w:rPr>
          <w:rFonts w:eastAsia="Calibri"/>
          <w:szCs w:val="26"/>
          <w:lang w:eastAsia="en-US"/>
        </w:rPr>
      </w:pPr>
    </w:p>
    <w:p w:rsidR="009669FB" w:rsidRPr="007A6939" w:rsidRDefault="009669FB" w:rsidP="008E523F">
      <w:pPr>
        <w:pStyle w:val="afe"/>
        <w:jc w:val="center"/>
        <w:rPr>
          <w:rFonts w:eastAsia="Calibri"/>
          <w:b/>
          <w:szCs w:val="26"/>
          <w:lang w:eastAsia="en-US"/>
        </w:rPr>
      </w:pPr>
      <w:r w:rsidRPr="007A6939">
        <w:rPr>
          <w:rFonts w:eastAsia="Calibri"/>
          <w:b/>
          <w:szCs w:val="26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8D71E1" w:rsidRDefault="00E5060D" w:rsidP="007A6939">
      <w:pPr>
        <w:pStyle w:val="afe"/>
        <w:rPr>
          <w:rStyle w:val="aff1"/>
          <w:i w:val="0"/>
          <w:szCs w:val="26"/>
        </w:rPr>
      </w:pPr>
      <w:r w:rsidRPr="007A6939">
        <w:rPr>
          <w:rFonts w:eastAsia="Calibri"/>
          <w:szCs w:val="26"/>
          <w:lang w:eastAsia="en-US"/>
        </w:rPr>
        <w:t>2.2</w:t>
      </w:r>
      <w:r w:rsidR="006459AD" w:rsidRPr="007A6939">
        <w:rPr>
          <w:rFonts w:eastAsia="Calibri"/>
          <w:szCs w:val="26"/>
          <w:lang w:eastAsia="en-US"/>
        </w:rPr>
        <w:t>.</w:t>
      </w:r>
      <w:r w:rsidR="009669FB" w:rsidRPr="007A6939">
        <w:rPr>
          <w:rFonts w:eastAsia="Calibri"/>
          <w:szCs w:val="26"/>
          <w:lang w:eastAsia="en-US"/>
        </w:rPr>
        <w:t xml:space="preserve"> Муниципальная услуга предоставляется Администрацией</w:t>
      </w:r>
      <w:r w:rsidR="00D91FC6" w:rsidRPr="007A6939">
        <w:rPr>
          <w:rFonts w:eastAsia="Calibri"/>
          <w:szCs w:val="26"/>
          <w:lang w:eastAsia="en-US"/>
        </w:rPr>
        <w:t xml:space="preserve"> </w:t>
      </w:r>
      <w:r w:rsidR="008E523F">
        <w:rPr>
          <w:rStyle w:val="aff1"/>
          <w:i w:val="0"/>
          <w:szCs w:val="26"/>
        </w:rPr>
        <w:t xml:space="preserve">сельского поселения </w:t>
      </w:r>
      <w:proofErr w:type="spellStart"/>
      <w:r w:rsidR="00505A55">
        <w:rPr>
          <w:rStyle w:val="aff1"/>
          <w:i w:val="0"/>
          <w:szCs w:val="26"/>
        </w:rPr>
        <w:t>Нижнеташлинский</w:t>
      </w:r>
      <w:proofErr w:type="spellEnd"/>
      <w:r w:rsidR="008E523F">
        <w:rPr>
          <w:rStyle w:val="aff1"/>
          <w:i w:val="0"/>
          <w:szCs w:val="26"/>
        </w:rPr>
        <w:t xml:space="preserve"> сельсовет муниципального района Шаранский район Республики Башкортостан</w:t>
      </w:r>
    </w:p>
    <w:p w:rsidR="009669FB" w:rsidRPr="007A6939" w:rsidRDefault="009669FB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2.3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83676" w:rsidRPr="007A6939" w:rsidRDefault="00412F9A" w:rsidP="007A6939">
      <w:pPr>
        <w:pStyle w:val="afe"/>
        <w:rPr>
          <w:szCs w:val="26"/>
        </w:rPr>
      </w:pPr>
      <w:r w:rsidRPr="007A6939">
        <w:rPr>
          <w:szCs w:val="26"/>
        </w:rPr>
        <w:t xml:space="preserve">При предоставлении муниципальной услуги Администрация взаимодействует </w:t>
      </w:r>
      <w:proofErr w:type="gramStart"/>
      <w:r w:rsidRPr="007A6939">
        <w:rPr>
          <w:szCs w:val="26"/>
        </w:rPr>
        <w:t>с</w:t>
      </w:r>
      <w:proofErr w:type="gramEnd"/>
      <w:r w:rsidRPr="007A6939">
        <w:rPr>
          <w:szCs w:val="26"/>
        </w:rPr>
        <w:t>:</w:t>
      </w:r>
    </w:p>
    <w:p w:rsidR="005652AF" w:rsidRPr="007A6939" w:rsidRDefault="005732B6" w:rsidP="007A6939">
      <w:pPr>
        <w:pStyle w:val="afe"/>
        <w:rPr>
          <w:szCs w:val="26"/>
        </w:rPr>
      </w:pPr>
      <w:r w:rsidRPr="007A6939">
        <w:rPr>
          <w:szCs w:val="26"/>
        </w:rPr>
        <w:t xml:space="preserve">– </w:t>
      </w:r>
      <w:r w:rsidR="005652AF" w:rsidRPr="007A6939">
        <w:rPr>
          <w:szCs w:val="26"/>
        </w:rPr>
        <w:t xml:space="preserve">Федеральной </w:t>
      </w:r>
      <w:r w:rsidR="00344936" w:rsidRPr="007A6939">
        <w:rPr>
          <w:szCs w:val="26"/>
        </w:rPr>
        <w:t xml:space="preserve">службой </w:t>
      </w:r>
      <w:r w:rsidR="005652AF" w:rsidRPr="007A6939">
        <w:rPr>
          <w:szCs w:val="26"/>
        </w:rPr>
        <w:t>государственной регистрации, кадастра и картографии  (далее –</w:t>
      </w:r>
      <w:r w:rsidR="008E0716" w:rsidRPr="007A6939">
        <w:rPr>
          <w:szCs w:val="26"/>
        </w:rPr>
        <w:t xml:space="preserve"> </w:t>
      </w:r>
      <w:proofErr w:type="spellStart"/>
      <w:r w:rsidR="005652AF" w:rsidRPr="007A6939">
        <w:rPr>
          <w:szCs w:val="26"/>
        </w:rPr>
        <w:t>Росреестр</w:t>
      </w:r>
      <w:proofErr w:type="spellEnd"/>
      <w:r w:rsidR="005652AF" w:rsidRPr="007A6939">
        <w:rPr>
          <w:szCs w:val="26"/>
        </w:rPr>
        <w:t>);</w:t>
      </w:r>
    </w:p>
    <w:p w:rsidR="005652AF" w:rsidRPr="007A6939" w:rsidRDefault="005732B6" w:rsidP="007A6939">
      <w:pPr>
        <w:pStyle w:val="afe"/>
        <w:rPr>
          <w:szCs w:val="26"/>
        </w:rPr>
      </w:pPr>
      <w:r w:rsidRPr="007A6939">
        <w:rPr>
          <w:szCs w:val="26"/>
        </w:rPr>
        <w:t>–</w:t>
      </w:r>
      <w:r w:rsidR="00F55D96" w:rsidRPr="007A6939">
        <w:rPr>
          <w:szCs w:val="26"/>
        </w:rPr>
        <w:t xml:space="preserve"> </w:t>
      </w:r>
      <w:r w:rsidR="005652AF" w:rsidRPr="007A6939">
        <w:rPr>
          <w:szCs w:val="26"/>
        </w:rPr>
        <w:t xml:space="preserve">Федеральной налоговой </w:t>
      </w:r>
      <w:r w:rsidR="00344936" w:rsidRPr="007A6939">
        <w:rPr>
          <w:szCs w:val="26"/>
        </w:rPr>
        <w:t>службой</w:t>
      </w:r>
      <w:r w:rsidR="0007448B" w:rsidRPr="007A6939">
        <w:rPr>
          <w:szCs w:val="26"/>
        </w:rPr>
        <w:t>.</w:t>
      </w:r>
    </w:p>
    <w:p w:rsidR="009669FB" w:rsidRPr="007A6939" w:rsidRDefault="009669FB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5060D" w:rsidRPr="007A6939">
        <w:rPr>
          <w:rFonts w:eastAsia="Calibri"/>
          <w:szCs w:val="26"/>
          <w:lang w:eastAsia="en-US"/>
        </w:rPr>
        <w:t>4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При предоставлении муниципальной услуги </w:t>
      </w:r>
      <w:r w:rsidR="00344936" w:rsidRPr="007A6939">
        <w:rPr>
          <w:rFonts w:eastAsia="Calibri"/>
          <w:szCs w:val="26"/>
          <w:lang w:eastAsia="en-US"/>
        </w:rPr>
        <w:t>Администрации</w:t>
      </w:r>
      <w:r w:rsidRPr="007A6939">
        <w:rPr>
          <w:rFonts w:eastAsia="Calibri"/>
          <w:szCs w:val="26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36C3" w:rsidRPr="007A6939" w:rsidRDefault="001736C3" w:rsidP="007A6939">
      <w:pPr>
        <w:pStyle w:val="afe"/>
        <w:rPr>
          <w:szCs w:val="26"/>
        </w:rPr>
      </w:pPr>
    </w:p>
    <w:p w:rsidR="009669FB" w:rsidRPr="007A6939" w:rsidRDefault="009669FB" w:rsidP="008E523F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Описание результата предоставления муниципальной услуги</w:t>
      </w:r>
    </w:p>
    <w:p w:rsidR="009669FB" w:rsidRPr="007A6939" w:rsidRDefault="009669FB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5060D" w:rsidRPr="007A6939">
        <w:rPr>
          <w:rFonts w:eastAsia="Calibri"/>
          <w:szCs w:val="26"/>
          <w:lang w:eastAsia="en-US"/>
        </w:rPr>
        <w:t>5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Результатом предоставления муниципальной услуги является:</w:t>
      </w:r>
    </w:p>
    <w:p w:rsidR="009669FB" w:rsidRPr="007A6939" w:rsidRDefault="006978E0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szCs w:val="26"/>
        </w:rPr>
        <w:t>–</w:t>
      </w:r>
      <w:r w:rsidR="005732B6" w:rsidRPr="007A6939">
        <w:rPr>
          <w:szCs w:val="26"/>
        </w:rPr>
        <w:t xml:space="preserve"> </w:t>
      </w:r>
      <w:r w:rsidR="00BC0A39" w:rsidRPr="007A6939">
        <w:rPr>
          <w:szCs w:val="26"/>
        </w:rPr>
        <w:t>порубочный билет и (или) разрешение на пересадку деревьев и кустарников</w:t>
      </w:r>
      <w:r w:rsidR="009669FB" w:rsidRPr="007A6939">
        <w:rPr>
          <w:rFonts w:eastAsia="Calibri"/>
          <w:szCs w:val="26"/>
          <w:lang w:eastAsia="en-US"/>
        </w:rPr>
        <w:t>;</w:t>
      </w:r>
    </w:p>
    <w:p w:rsidR="006978E0" w:rsidRDefault="006978E0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–</w:t>
      </w:r>
      <w:r w:rsidR="007B47A1" w:rsidRPr="007A6939">
        <w:rPr>
          <w:rFonts w:eastAsia="Calibri"/>
          <w:szCs w:val="26"/>
          <w:lang w:eastAsia="en-US"/>
        </w:rPr>
        <w:t xml:space="preserve"> мотивированный</w:t>
      </w:r>
      <w:r w:rsidR="00BC0A39" w:rsidRPr="007A6939">
        <w:rPr>
          <w:rFonts w:eastAsia="Calibri"/>
          <w:szCs w:val="26"/>
          <w:lang w:eastAsia="en-US"/>
        </w:rPr>
        <w:t xml:space="preserve"> отказ</w:t>
      </w:r>
      <w:r w:rsidR="007B47A1" w:rsidRPr="007A6939">
        <w:rPr>
          <w:rFonts w:eastAsia="Calibri"/>
          <w:szCs w:val="26"/>
          <w:lang w:eastAsia="en-US"/>
        </w:rPr>
        <w:t xml:space="preserve"> </w:t>
      </w:r>
      <w:r w:rsidR="00002B0E" w:rsidRPr="007A6939">
        <w:rPr>
          <w:rFonts w:eastAsia="Calibri"/>
          <w:szCs w:val="26"/>
          <w:lang w:eastAsia="en-US"/>
        </w:rPr>
        <w:t xml:space="preserve">в </w:t>
      </w:r>
      <w:r w:rsidR="005732B6" w:rsidRPr="007A6939">
        <w:rPr>
          <w:rFonts w:eastAsia="Calibri"/>
          <w:szCs w:val="26"/>
          <w:lang w:eastAsia="en-US"/>
        </w:rPr>
        <w:t xml:space="preserve">предоставлении </w:t>
      </w:r>
      <w:r w:rsidR="00BC0A39" w:rsidRPr="007A6939">
        <w:rPr>
          <w:szCs w:val="26"/>
        </w:rPr>
        <w:t>порубочного билета и (или) разрешения на пересадку деревьев и кустарников</w:t>
      </w:r>
      <w:r w:rsidR="009669FB" w:rsidRPr="007A6939">
        <w:rPr>
          <w:rFonts w:eastAsia="Calibri"/>
          <w:szCs w:val="26"/>
          <w:lang w:eastAsia="en-US"/>
        </w:rPr>
        <w:t>.</w:t>
      </w:r>
    </w:p>
    <w:p w:rsidR="008D71E1" w:rsidRDefault="008D71E1" w:rsidP="007A6939">
      <w:pPr>
        <w:pStyle w:val="afe"/>
        <w:rPr>
          <w:rFonts w:eastAsia="Calibri"/>
          <w:szCs w:val="26"/>
          <w:lang w:eastAsia="en-US"/>
        </w:rPr>
      </w:pPr>
    </w:p>
    <w:p w:rsidR="0036265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36265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362659" w:rsidRPr="007A693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6978E0" w:rsidRPr="007A6939" w:rsidRDefault="006978E0" w:rsidP="00B44233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lastRenderedPageBreak/>
        <w:t xml:space="preserve">Срок предоставления </w:t>
      </w:r>
      <w:r w:rsidRPr="007A6939">
        <w:rPr>
          <w:rFonts w:eastAsia="Calibri"/>
          <w:b/>
          <w:szCs w:val="26"/>
          <w:lang w:eastAsia="en-US"/>
        </w:rPr>
        <w:t>муниципальной</w:t>
      </w:r>
      <w:r w:rsidRPr="007A6939">
        <w:rPr>
          <w:rFonts w:eastAsia="Calibri"/>
          <w:b/>
          <w:bCs/>
          <w:szCs w:val="26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A6939">
        <w:rPr>
          <w:rFonts w:eastAsia="Calibri"/>
          <w:b/>
          <w:szCs w:val="26"/>
          <w:lang w:eastAsia="en-US"/>
        </w:rPr>
        <w:t>муниципальной</w:t>
      </w:r>
      <w:r w:rsidRPr="007A6939">
        <w:rPr>
          <w:rFonts w:eastAsia="Calibri"/>
          <w:b/>
          <w:bCs/>
          <w:szCs w:val="26"/>
          <w:lang w:eastAsia="en-US"/>
        </w:rPr>
        <w:t xml:space="preserve"> услуги, срок приостановления предоставления</w:t>
      </w:r>
      <w:r w:rsidRPr="007A6939">
        <w:rPr>
          <w:rFonts w:eastAsia="Calibri"/>
          <w:b/>
          <w:szCs w:val="26"/>
          <w:lang w:eastAsia="en-US"/>
        </w:rPr>
        <w:t xml:space="preserve"> муниципальной</w:t>
      </w:r>
      <w:r w:rsidRPr="007A6939">
        <w:rPr>
          <w:rFonts w:eastAsia="Calibri"/>
          <w:b/>
          <w:bCs/>
          <w:szCs w:val="26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A6939">
        <w:rPr>
          <w:rFonts w:eastAsia="Calibri"/>
          <w:b/>
          <w:szCs w:val="26"/>
          <w:lang w:eastAsia="en-US"/>
        </w:rPr>
        <w:t>муниципальной</w:t>
      </w:r>
      <w:r w:rsidRPr="007A6939">
        <w:rPr>
          <w:rFonts w:eastAsia="Calibri"/>
          <w:b/>
          <w:bCs/>
          <w:szCs w:val="26"/>
          <w:lang w:eastAsia="en-US"/>
        </w:rPr>
        <w:t xml:space="preserve"> услуги</w:t>
      </w:r>
    </w:p>
    <w:p w:rsidR="002C2920" w:rsidRPr="007A6939" w:rsidRDefault="006978E0" w:rsidP="00B44233">
      <w:pPr>
        <w:pStyle w:val="afe"/>
        <w:ind w:firstLine="709"/>
        <w:rPr>
          <w:szCs w:val="26"/>
        </w:rPr>
      </w:pPr>
      <w:r w:rsidRPr="007A6939">
        <w:rPr>
          <w:rFonts w:eastAsia="Calibri"/>
          <w:szCs w:val="26"/>
          <w:lang w:eastAsia="en-US"/>
        </w:rPr>
        <w:t>2.6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Срок </w:t>
      </w:r>
      <w:r w:rsidR="000F47EE" w:rsidRPr="007A6939">
        <w:rPr>
          <w:rFonts w:eastAsia="Calibri"/>
          <w:szCs w:val="26"/>
          <w:lang w:eastAsia="en-US"/>
        </w:rPr>
        <w:t xml:space="preserve">предоставления </w:t>
      </w:r>
      <w:r w:rsidR="001A3352" w:rsidRPr="007A6939">
        <w:rPr>
          <w:szCs w:val="26"/>
        </w:rPr>
        <w:t>порубочного билета и (или) разрешения на пересадку деревьев и кустарников</w:t>
      </w:r>
      <w:r w:rsidRPr="007A6939">
        <w:rPr>
          <w:rFonts w:eastAsia="Calibri"/>
          <w:szCs w:val="26"/>
          <w:lang w:eastAsia="en-US"/>
        </w:rPr>
        <w:t xml:space="preserve"> либо направления уведомления о</w:t>
      </w:r>
      <w:r w:rsidR="00EE2FAA" w:rsidRPr="007A6939">
        <w:rPr>
          <w:rFonts w:eastAsia="Calibri"/>
          <w:szCs w:val="26"/>
          <w:lang w:eastAsia="en-US"/>
        </w:rPr>
        <w:t>б</w:t>
      </w:r>
      <w:r w:rsidRPr="007A6939">
        <w:rPr>
          <w:rFonts w:eastAsia="Calibri"/>
          <w:szCs w:val="26"/>
          <w:lang w:eastAsia="en-US"/>
        </w:rPr>
        <w:t xml:space="preserve"> отказе в </w:t>
      </w:r>
      <w:r w:rsidR="00333579" w:rsidRPr="007A6939">
        <w:rPr>
          <w:rFonts w:eastAsia="Calibri"/>
          <w:szCs w:val="26"/>
          <w:lang w:eastAsia="en-US"/>
        </w:rPr>
        <w:t>выдаче</w:t>
      </w:r>
      <w:r w:rsidR="006470BA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 xml:space="preserve">исчисляется со дня </w:t>
      </w:r>
      <w:r w:rsidR="007B47A1" w:rsidRPr="007A6939">
        <w:rPr>
          <w:rFonts w:eastAsia="Calibri"/>
          <w:szCs w:val="26"/>
          <w:lang w:eastAsia="en-US"/>
        </w:rPr>
        <w:t>поступления</w:t>
      </w:r>
      <w:r w:rsidR="00002B0E" w:rsidRPr="007A6939">
        <w:rPr>
          <w:rFonts w:eastAsia="Calibri"/>
          <w:szCs w:val="26"/>
          <w:lang w:eastAsia="en-US"/>
        </w:rPr>
        <w:t xml:space="preserve"> </w:t>
      </w:r>
      <w:r w:rsidR="002C2920" w:rsidRPr="007A6939">
        <w:rPr>
          <w:rFonts w:eastAsia="Calibri"/>
          <w:szCs w:val="26"/>
          <w:lang w:eastAsia="en-US"/>
        </w:rPr>
        <w:t xml:space="preserve">в </w:t>
      </w:r>
      <w:r w:rsidR="007B47A1" w:rsidRPr="007A6939">
        <w:rPr>
          <w:rFonts w:eastAsia="Calibri"/>
          <w:szCs w:val="26"/>
          <w:lang w:eastAsia="en-US"/>
        </w:rPr>
        <w:t>Администрацию</w:t>
      </w:r>
      <w:r w:rsidR="002C2920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 xml:space="preserve">заявления, в том числе через многофункциональный центр либо в форме электронного документа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 xml:space="preserve">РПГУ, и не должен превышать </w:t>
      </w:r>
      <w:r w:rsidR="00C71D90" w:rsidRPr="007A6939">
        <w:rPr>
          <w:szCs w:val="26"/>
        </w:rPr>
        <w:t>пяти</w:t>
      </w:r>
      <w:r w:rsidR="00143FA9" w:rsidRPr="007A6939">
        <w:rPr>
          <w:szCs w:val="26"/>
        </w:rPr>
        <w:t xml:space="preserve"> </w:t>
      </w:r>
      <w:r w:rsidR="006B2338" w:rsidRPr="007A6939">
        <w:rPr>
          <w:szCs w:val="26"/>
        </w:rPr>
        <w:t>рабочих</w:t>
      </w:r>
      <w:r w:rsidR="006470BA" w:rsidRPr="007A6939">
        <w:rPr>
          <w:szCs w:val="26"/>
        </w:rPr>
        <w:t xml:space="preserve"> дней</w:t>
      </w:r>
      <w:r w:rsidR="002C2920" w:rsidRPr="007A6939">
        <w:rPr>
          <w:szCs w:val="26"/>
        </w:rPr>
        <w:t>.</w:t>
      </w:r>
      <w:r w:rsidR="006470BA" w:rsidRPr="007A6939">
        <w:rPr>
          <w:szCs w:val="26"/>
        </w:rPr>
        <w:t xml:space="preserve"> </w:t>
      </w:r>
    </w:p>
    <w:p w:rsidR="006978E0" w:rsidRPr="007A6939" w:rsidRDefault="006978E0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Датой </w:t>
      </w:r>
      <w:r w:rsidR="007B47A1" w:rsidRPr="007A6939">
        <w:rPr>
          <w:rFonts w:eastAsia="Calibri"/>
          <w:szCs w:val="26"/>
          <w:lang w:eastAsia="en-US"/>
        </w:rPr>
        <w:t>поступления</w:t>
      </w:r>
      <w:r w:rsidRPr="007A6939">
        <w:rPr>
          <w:rFonts w:eastAsia="Calibri"/>
          <w:szCs w:val="26"/>
          <w:lang w:eastAsia="en-US"/>
        </w:rPr>
        <w:t xml:space="preserve"> заявления при личном обращении заявителя в </w:t>
      </w:r>
      <w:r w:rsidR="007B47A1" w:rsidRPr="007A6939">
        <w:rPr>
          <w:rFonts w:eastAsia="Calibri"/>
          <w:szCs w:val="26"/>
          <w:lang w:eastAsia="en-US"/>
        </w:rPr>
        <w:t>Администрацию</w:t>
      </w:r>
      <w:r w:rsidRPr="007A6939">
        <w:rPr>
          <w:rFonts w:eastAsia="Calibri"/>
          <w:szCs w:val="26"/>
          <w:lang w:eastAsia="en-US"/>
        </w:rPr>
        <w:t xml:space="preserve"> считается день подачи заявления с приложением предусмотренных подпункт</w:t>
      </w:r>
      <w:r w:rsidR="007B47A1" w:rsidRPr="007A6939">
        <w:rPr>
          <w:rFonts w:eastAsia="Calibri"/>
          <w:szCs w:val="26"/>
          <w:lang w:eastAsia="en-US"/>
        </w:rPr>
        <w:t>ом</w:t>
      </w:r>
      <w:r w:rsidRPr="007A6939">
        <w:rPr>
          <w:rFonts w:eastAsia="Calibri"/>
          <w:szCs w:val="26"/>
          <w:lang w:eastAsia="en-US"/>
        </w:rPr>
        <w:t xml:space="preserve"> </w:t>
      </w:r>
      <w:r w:rsidR="002E32F1" w:rsidRPr="007A6939">
        <w:rPr>
          <w:rFonts w:eastAsia="Calibri"/>
          <w:szCs w:val="26"/>
          <w:lang w:eastAsia="en-US"/>
        </w:rPr>
        <w:t>2.8</w:t>
      </w:r>
      <w:r w:rsidRPr="007A6939">
        <w:rPr>
          <w:rFonts w:eastAsia="Calibri"/>
          <w:szCs w:val="26"/>
          <w:lang w:eastAsia="en-US"/>
        </w:rPr>
        <w:t xml:space="preserve"> Административного регламента надлежащим образом оформленных документов.</w:t>
      </w:r>
    </w:p>
    <w:p w:rsidR="003779A4" w:rsidRPr="007A6939" w:rsidRDefault="003779A4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или следующий за ним первый рабочий день.</w:t>
      </w:r>
    </w:p>
    <w:p w:rsidR="006978E0" w:rsidRPr="007A6939" w:rsidRDefault="006978E0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Датой </w:t>
      </w:r>
      <w:r w:rsidR="007B47A1" w:rsidRPr="007A6939">
        <w:rPr>
          <w:rFonts w:eastAsia="Calibri"/>
          <w:szCs w:val="26"/>
          <w:lang w:eastAsia="en-US"/>
        </w:rPr>
        <w:t>поступления</w:t>
      </w:r>
      <w:r w:rsidRPr="007A6939">
        <w:rPr>
          <w:rFonts w:eastAsia="Calibri"/>
          <w:szCs w:val="26"/>
          <w:lang w:eastAsia="en-US"/>
        </w:rPr>
        <w:t xml:space="preserve"> заявления в форме электронного документа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считается день направления заявителю электронного сообщения о приеме заявления</w:t>
      </w:r>
      <w:r w:rsidR="001A3352" w:rsidRPr="007A6939">
        <w:rPr>
          <w:rFonts w:eastAsia="Calibri"/>
          <w:szCs w:val="26"/>
          <w:lang w:eastAsia="en-US"/>
        </w:rPr>
        <w:t xml:space="preserve"> с приложением предусмотренных подпунктом 2.8 Административного регламента надлежащим образом оформленных документов.</w:t>
      </w:r>
    </w:p>
    <w:p w:rsidR="006978E0" w:rsidRPr="007A6939" w:rsidRDefault="006978E0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Датой </w:t>
      </w:r>
      <w:r w:rsidR="007B47A1" w:rsidRPr="007A6939">
        <w:rPr>
          <w:rFonts w:eastAsia="Calibri"/>
          <w:szCs w:val="26"/>
          <w:lang w:eastAsia="en-US"/>
        </w:rPr>
        <w:t>поступления</w:t>
      </w:r>
      <w:r w:rsidRPr="007A6939">
        <w:rPr>
          <w:rFonts w:eastAsia="Calibri"/>
          <w:szCs w:val="26"/>
          <w:lang w:eastAsia="en-US"/>
        </w:rPr>
        <w:t xml:space="preserve"> заявления при обращении гражданина в многофункциональный центр считается день </w:t>
      </w:r>
      <w:r w:rsidR="007B47A1" w:rsidRPr="007A6939">
        <w:rPr>
          <w:rFonts w:eastAsia="Calibri"/>
          <w:szCs w:val="26"/>
          <w:lang w:eastAsia="en-US"/>
        </w:rPr>
        <w:t xml:space="preserve">передачи многофункциональным </w:t>
      </w:r>
      <w:r w:rsidR="001A3352" w:rsidRPr="007A6939">
        <w:rPr>
          <w:rFonts w:eastAsia="Calibri"/>
          <w:szCs w:val="26"/>
          <w:lang w:eastAsia="en-US"/>
        </w:rPr>
        <w:t xml:space="preserve">центром </w:t>
      </w:r>
      <w:r w:rsidR="007B47A1" w:rsidRPr="007A6939">
        <w:rPr>
          <w:rFonts w:eastAsia="Calibri"/>
          <w:szCs w:val="26"/>
          <w:lang w:eastAsia="en-US"/>
        </w:rPr>
        <w:t>в Администрацию</w:t>
      </w:r>
      <w:r w:rsidRPr="007A6939">
        <w:rPr>
          <w:rFonts w:eastAsia="Calibri"/>
          <w:szCs w:val="26"/>
          <w:lang w:eastAsia="en-US"/>
        </w:rPr>
        <w:t xml:space="preserve"> заявления с приложен</w:t>
      </w:r>
      <w:r w:rsidR="002E32F1" w:rsidRPr="007A6939">
        <w:rPr>
          <w:rFonts w:eastAsia="Calibri"/>
          <w:szCs w:val="26"/>
          <w:lang w:eastAsia="en-US"/>
        </w:rPr>
        <w:t>ием предусмотренных подпункт</w:t>
      </w:r>
      <w:r w:rsidR="008657DF" w:rsidRPr="007A6939">
        <w:rPr>
          <w:rFonts w:eastAsia="Calibri"/>
          <w:szCs w:val="26"/>
          <w:lang w:eastAsia="en-US"/>
        </w:rPr>
        <w:t>ом</w:t>
      </w:r>
      <w:r w:rsidR="002E32F1" w:rsidRPr="007A6939">
        <w:rPr>
          <w:rFonts w:eastAsia="Calibri"/>
          <w:szCs w:val="26"/>
          <w:lang w:eastAsia="en-US"/>
        </w:rPr>
        <w:t xml:space="preserve"> 2.8</w:t>
      </w:r>
      <w:r w:rsidR="008657DF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 xml:space="preserve">Административного регламента надлежащим образом оформленных документов. </w:t>
      </w:r>
    </w:p>
    <w:p w:rsidR="006978E0" w:rsidRPr="007A6939" w:rsidRDefault="006978E0" w:rsidP="007A6939">
      <w:pPr>
        <w:pStyle w:val="afe"/>
        <w:rPr>
          <w:rFonts w:eastAsia="Calibri"/>
          <w:szCs w:val="26"/>
          <w:lang w:eastAsia="en-US"/>
        </w:rPr>
      </w:pPr>
    </w:p>
    <w:p w:rsidR="006470BA" w:rsidRPr="007A6939" w:rsidRDefault="006470BA" w:rsidP="00B44233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70BA" w:rsidRPr="007A6939" w:rsidRDefault="00E5060D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2.7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</w:t>
      </w:r>
      <w:r w:rsidR="006470BA" w:rsidRPr="007A6939">
        <w:rPr>
          <w:rFonts w:eastAsia="Calibri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D91FC6" w:rsidRPr="007A6939">
        <w:rPr>
          <w:rFonts w:eastAsia="Calibri"/>
          <w:szCs w:val="26"/>
          <w:lang w:eastAsia="en-US"/>
        </w:rPr>
        <w:t>Администрации</w:t>
      </w:r>
      <w:r w:rsidR="006470BA" w:rsidRPr="007A6939">
        <w:rPr>
          <w:rFonts w:eastAsia="Calibri"/>
          <w:szCs w:val="26"/>
          <w:lang w:eastAsia="en-US"/>
        </w:rPr>
        <w:t>, предоставляющего муниципа</w:t>
      </w:r>
      <w:r w:rsidR="00B44233">
        <w:rPr>
          <w:rFonts w:eastAsia="Calibri"/>
          <w:szCs w:val="26"/>
          <w:lang w:eastAsia="en-US"/>
        </w:rPr>
        <w:t>льную услугу, в сети "Интернет"</w:t>
      </w:r>
      <w:r w:rsidR="006470BA" w:rsidRPr="007A6939">
        <w:rPr>
          <w:rFonts w:eastAsia="Calibri"/>
          <w:szCs w:val="26"/>
          <w:lang w:eastAsia="en-US"/>
        </w:rPr>
        <w:t xml:space="preserve"> и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="006470BA" w:rsidRPr="007A6939">
        <w:rPr>
          <w:rFonts w:eastAsia="Calibri"/>
          <w:szCs w:val="26"/>
          <w:lang w:eastAsia="en-US"/>
        </w:rPr>
        <w:t>РПГУ.</w:t>
      </w:r>
    </w:p>
    <w:p w:rsidR="006470BA" w:rsidRPr="007A6939" w:rsidRDefault="006470BA" w:rsidP="007A6939">
      <w:pPr>
        <w:pStyle w:val="afe"/>
        <w:rPr>
          <w:rFonts w:eastAsia="Calibri"/>
          <w:szCs w:val="26"/>
          <w:lang w:eastAsia="en-US"/>
        </w:rPr>
      </w:pPr>
    </w:p>
    <w:p w:rsidR="00E47D1C" w:rsidRPr="007A6939" w:rsidRDefault="00E47D1C" w:rsidP="00B44233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D1C" w:rsidRPr="007A6939" w:rsidRDefault="00E47D1C" w:rsidP="00FF195C">
      <w:pPr>
        <w:pStyle w:val="afe"/>
        <w:ind w:firstLine="709"/>
        <w:rPr>
          <w:rFonts w:eastAsia="Calibri"/>
          <w:szCs w:val="26"/>
          <w:lang w:eastAsia="en-US"/>
        </w:rPr>
      </w:pPr>
      <w:bookmarkStart w:id="1" w:name="Par0"/>
      <w:bookmarkEnd w:id="1"/>
      <w:r w:rsidRPr="007A6939">
        <w:rPr>
          <w:rFonts w:eastAsia="Calibri"/>
          <w:szCs w:val="26"/>
          <w:lang w:eastAsia="en-US"/>
        </w:rPr>
        <w:t>2.8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47D1C" w:rsidRPr="007A6939" w:rsidRDefault="00E47D1C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2.8</w:t>
      </w:r>
      <w:r w:rsidR="00E5060D" w:rsidRPr="007A6939">
        <w:rPr>
          <w:rFonts w:eastAsia="Calibri"/>
          <w:bCs/>
          <w:szCs w:val="26"/>
          <w:lang w:eastAsia="en-US"/>
        </w:rPr>
        <w:t>.1</w:t>
      </w:r>
      <w:r w:rsidR="006459AD" w:rsidRPr="007A6939">
        <w:rPr>
          <w:rFonts w:eastAsia="Calibri"/>
          <w:bCs/>
          <w:szCs w:val="26"/>
          <w:lang w:eastAsia="en-US"/>
        </w:rPr>
        <w:t>.</w:t>
      </w:r>
      <w:r w:rsidRPr="007A6939">
        <w:rPr>
          <w:rFonts w:eastAsia="Calibri"/>
          <w:bCs/>
          <w:szCs w:val="26"/>
          <w:lang w:eastAsia="en-US"/>
        </w:rPr>
        <w:t xml:space="preserve"> заявление о </w:t>
      </w:r>
      <w:r w:rsidR="00412F9A" w:rsidRPr="007A6939">
        <w:rPr>
          <w:rFonts w:eastAsia="Calibri"/>
          <w:szCs w:val="26"/>
          <w:lang w:eastAsia="en-US"/>
        </w:rPr>
        <w:t>предоставлении</w:t>
      </w:r>
      <w:r w:rsidRPr="007A6939">
        <w:rPr>
          <w:szCs w:val="26"/>
        </w:rPr>
        <w:t xml:space="preserve"> </w:t>
      </w:r>
      <w:r w:rsidR="00412F9A" w:rsidRPr="007A6939">
        <w:rPr>
          <w:szCs w:val="26"/>
        </w:rPr>
        <w:t>порубочного билета и (или) разрешения на пересадку деревьев и кустарников</w:t>
      </w:r>
      <w:r w:rsidR="00412F9A" w:rsidRPr="007A6939" w:rsidDel="00412F9A">
        <w:rPr>
          <w:szCs w:val="26"/>
        </w:rPr>
        <w:t xml:space="preserve"> </w:t>
      </w:r>
      <w:r w:rsidRPr="007A6939">
        <w:rPr>
          <w:rFonts w:eastAsia="Calibri"/>
          <w:bCs/>
          <w:szCs w:val="26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 w:rsidR="00D91FC6" w:rsidRPr="007A6939">
        <w:rPr>
          <w:rFonts w:eastAsia="Calibri"/>
          <w:bCs/>
          <w:szCs w:val="26"/>
          <w:lang w:eastAsia="en-US"/>
        </w:rPr>
        <w:t>Администрации</w:t>
      </w:r>
      <w:r w:rsidR="00C163EF" w:rsidRPr="007A6939">
        <w:rPr>
          <w:rFonts w:eastAsia="Calibri"/>
          <w:bCs/>
          <w:szCs w:val="26"/>
          <w:lang w:eastAsia="en-US"/>
        </w:rPr>
        <w:t xml:space="preserve"> </w:t>
      </w:r>
      <w:r w:rsidRPr="007A6939">
        <w:rPr>
          <w:rFonts w:eastAsia="Calibri"/>
          <w:bCs/>
          <w:szCs w:val="26"/>
          <w:lang w:eastAsia="en-US"/>
        </w:rPr>
        <w:t>следующими способами:</w:t>
      </w:r>
    </w:p>
    <w:p w:rsidR="00E47D1C" w:rsidRPr="007A6939" w:rsidRDefault="00E47D1C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в форме документа на бумажном носителе – посредством личного обращения в </w:t>
      </w:r>
      <w:r w:rsidR="00FF195C">
        <w:rPr>
          <w:rFonts w:eastAsia="Calibri"/>
          <w:szCs w:val="26"/>
          <w:lang w:eastAsia="en-US"/>
        </w:rPr>
        <w:t>Администрацию</w:t>
      </w:r>
      <w:r w:rsidRPr="007A6939">
        <w:rPr>
          <w:rFonts w:eastAsia="Calibri"/>
          <w:szCs w:val="26"/>
          <w:lang w:eastAsia="en-US"/>
        </w:rPr>
        <w:t xml:space="preserve"> через структурное подразделение многофункционального центра (далее – личное обращение), посредством почтового отправления с объявленной </w:t>
      </w:r>
      <w:r w:rsidRPr="007A6939">
        <w:rPr>
          <w:rFonts w:eastAsia="Calibri"/>
          <w:szCs w:val="26"/>
          <w:lang w:eastAsia="en-US"/>
        </w:rPr>
        <w:lastRenderedPageBreak/>
        <w:t>ценностью при его пересылке, описью вложения и уведомлением о вручении (далее – почтовое отправление);</w:t>
      </w:r>
    </w:p>
    <w:p w:rsidR="00E47D1C" w:rsidRPr="007A6939" w:rsidRDefault="00E47D1C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путем заполнения формы запроса через «Личный кабинет»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(далее – отправление в электронной форме);</w:t>
      </w:r>
    </w:p>
    <w:p w:rsidR="00E47D1C" w:rsidRPr="007A6939" w:rsidRDefault="00E47D1C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47D1C" w:rsidRPr="007A6939" w:rsidRDefault="00E47D1C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="00D91FC6" w:rsidRPr="007A6939">
        <w:rPr>
          <w:rFonts w:eastAsia="Calibri"/>
          <w:szCs w:val="26"/>
          <w:lang w:eastAsia="en-US"/>
        </w:rPr>
        <w:t>Администрацию</w:t>
      </w:r>
      <w:r w:rsidRPr="007A6939">
        <w:rPr>
          <w:szCs w:val="26"/>
        </w:rPr>
        <w:t>;</w:t>
      </w:r>
    </w:p>
    <w:p w:rsidR="00E47D1C" w:rsidRPr="007A6939" w:rsidRDefault="00E47D1C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47D1C" w:rsidRPr="007A6939" w:rsidRDefault="00E47D1C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E47D1C" w:rsidRPr="007A6939" w:rsidRDefault="00E47D1C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в виде электронного документа, который направляется Заявителю в «Личный кабинет»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РПГУ.</w:t>
      </w:r>
    </w:p>
    <w:p w:rsidR="003779A4" w:rsidRPr="007A6939" w:rsidRDefault="008657DF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2.8.2. </w:t>
      </w:r>
      <w:r w:rsidR="003779A4" w:rsidRPr="007A6939">
        <w:rPr>
          <w:rFonts w:eastAsia="Calibri"/>
          <w:bCs/>
          <w:szCs w:val="26"/>
          <w:lang w:eastAsia="en-US"/>
        </w:rPr>
        <w:t xml:space="preserve">В случае личного обращения в Администрацию,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8657DF" w:rsidRPr="007A6939" w:rsidRDefault="003779A4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В случае обращения посредством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</w:t>
      </w:r>
      <w:r w:rsidRPr="007A6939">
        <w:rPr>
          <w:rFonts w:eastAsia="Calibri"/>
          <w:bCs/>
          <w:szCs w:val="26"/>
          <w:lang w:eastAsia="en-US"/>
        </w:rPr>
        <w:t>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7A6939">
        <w:rPr>
          <w:rFonts w:eastAsia="Calibri"/>
          <w:bCs/>
          <w:szCs w:val="26"/>
          <w:lang w:eastAsia="en-US"/>
        </w:rPr>
        <w:t>ии и ау</w:t>
      </w:r>
      <w:proofErr w:type="gramEnd"/>
      <w:r w:rsidRPr="007A6939">
        <w:rPr>
          <w:rFonts w:eastAsia="Calibri"/>
          <w:bCs/>
          <w:szCs w:val="26"/>
          <w:lang w:eastAsia="en-US"/>
        </w:rPr>
        <w:t>тентификации (далее – ЕСИА).</w:t>
      </w:r>
    </w:p>
    <w:p w:rsidR="008E3D8E" w:rsidRPr="007A6939" w:rsidRDefault="008E3D8E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8E3D8E" w:rsidRPr="007A6939" w:rsidRDefault="008E3D8E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В случае личного обращения в Администрацию,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При обращении посредством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</w:t>
      </w:r>
      <w:r w:rsidRPr="007A6939">
        <w:rPr>
          <w:rFonts w:eastAsia="Calibri"/>
          <w:bCs/>
          <w:szCs w:val="26"/>
          <w:lang w:eastAsia="en-US"/>
        </w:rPr>
        <w:t xml:space="preserve">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Оригиналы документов, копии которых направлены почтовым отправлением, посредством</w:t>
      </w:r>
      <w:r w:rsidR="00035E76" w:rsidRPr="007A6939">
        <w:rPr>
          <w:rFonts w:eastAsia="Calibri"/>
          <w:szCs w:val="26"/>
          <w:lang w:eastAsia="en-US"/>
        </w:rPr>
        <w:t xml:space="preserve">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</w:t>
      </w:r>
      <w:r w:rsidRPr="007A6939">
        <w:rPr>
          <w:rFonts w:eastAsia="Calibri"/>
          <w:bCs/>
          <w:szCs w:val="26"/>
          <w:lang w:eastAsia="en-US"/>
        </w:rPr>
        <w:t>РПГУ предъявляются заявителем в Администрацию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657DF" w:rsidRPr="007A6939" w:rsidRDefault="008657DF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lastRenderedPageBreak/>
        <w:t xml:space="preserve">2.8.3. </w:t>
      </w:r>
      <w:r w:rsidR="007111E6" w:rsidRPr="007A6939">
        <w:rPr>
          <w:rFonts w:eastAsia="Calibri"/>
          <w:bCs/>
          <w:szCs w:val="26"/>
          <w:lang w:eastAsia="en-US"/>
        </w:rPr>
        <w:t>Д</w:t>
      </w:r>
      <w:r w:rsidRPr="007A6939">
        <w:rPr>
          <w:rFonts w:eastAsia="Calibri"/>
          <w:bCs/>
          <w:szCs w:val="26"/>
          <w:lang w:eastAsia="en-US"/>
        </w:rPr>
        <w:t>окумент, подтверждающий полномочия представителя, в случае обращения за получением муниципальной услуги представителя</w:t>
      </w:r>
      <w:r w:rsidR="007111E6" w:rsidRPr="007A6939">
        <w:rPr>
          <w:rFonts w:eastAsia="Calibri"/>
          <w:bCs/>
          <w:szCs w:val="26"/>
          <w:lang w:eastAsia="en-US"/>
        </w:rPr>
        <w:t>.</w:t>
      </w:r>
    </w:p>
    <w:p w:rsidR="0042358D" w:rsidRPr="007A6939" w:rsidRDefault="0042358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2.8.4. В случае обращения за получением </w:t>
      </w:r>
      <w:r w:rsidR="007C5F4C" w:rsidRPr="007A6939">
        <w:rPr>
          <w:szCs w:val="26"/>
        </w:rPr>
        <w:t>порубочного билета и (или) разрешения на пересадку деревьев и кустарников</w:t>
      </w:r>
      <w:r w:rsidRPr="007A6939">
        <w:rPr>
          <w:szCs w:val="26"/>
        </w:rPr>
        <w:t xml:space="preserve"> представляются следующие документы:</w:t>
      </w:r>
    </w:p>
    <w:p w:rsidR="0042358D" w:rsidRPr="007A6939" w:rsidRDefault="0042358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szCs w:val="26"/>
        </w:rPr>
        <w:t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 w:rsidR="007C5F4C" w:rsidRPr="007A6939">
        <w:rPr>
          <w:szCs w:val="26"/>
        </w:rPr>
        <w:t>, права на который</w:t>
      </w:r>
      <w:r w:rsidRPr="007A6939">
        <w:rPr>
          <w:szCs w:val="26"/>
        </w:rPr>
        <w:t xml:space="preserve"> </w:t>
      </w:r>
      <w:r w:rsidRPr="007A6939">
        <w:rPr>
          <w:rFonts w:eastAsia="Calibri"/>
          <w:bCs/>
          <w:szCs w:val="26"/>
          <w:lang w:eastAsia="en-US"/>
        </w:rPr>
        <w:t>не зарегистрированы в Едином государственном реестре недвижимости</w:t>
      </w:r>
      <w:r w:rsidRPr="007A6939">
        <w:rPr>
          <w:szCs w:val="26"/>
        </w:rPr>
        <w:t xml:space="preserve">, либо документ, </w:t>
      </w:r>
      <w:r w:rsidRPr="007A6939">
        <w:rPr>
          <w:rFonts w:eastAsia="Calibri"/>
          <w:bCs/>
          <w:szCs w:val="26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5F4F5D" w:rsidRPr="007A6939" w:rsidRDefault="005F4F5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szCs w:val="26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7A6939">
        <w:rPr>
          <w:rFonts w:eastAsia="Calibri"/>
          <w:bCs/>
          <w:szCs w:val="26"/>
          <w:lang w:eastAsia="en-US"/>
        </w:rPr>
        <w:t>Едином государственном реестре недвижимости</w:t>
      </w:r>
      <w:r w:rsidRPr="007A6939">
        <w:rPr>
          <w:szCs w:val="26"/>
        </w:rPr>
        <w:t>;</w:t>
      </w:r>
    </w:p>
    <w:p w:rsidR="0042358D" w:rsidRPr="007A6939" w:rsidRDefault="0042358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42358D" w:rsidRPr="007A6939" w:rsidRDefault="0042358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szCs w:val="26"/>
        </w:rPr>
        <w:t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</w:t>
      </w:r>
      <w:r w:rsidR="008448DA" w:rsidRPr="007A6939">
        <w:rPr>
          <w:szCs w:val="26"/>
        </w:rPr>
        <w:t>;</w:t>
      </w:r>
    </w:p>
    <w:p w:rsidR="006155B0" w:rsidRPr="007A6939" w:rsidRDefault="006155B0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8448DA" w:rsidRPr="007A6939" w:rsidRDefault="008448DA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</w:t>
      </w:r>
      <w:r w:rsidR="007C5F4C" w:rsidRPr="007A6939">
        <w:rPr>
          <w:szCs w:val="26"/>
        </w:rPr>
        <w:t>;</w:t>
      </w:r>
    </w:p>
    <w:p w:rsidR="008448DA" w:rsidRPr="007A6939" w:rsidRDefault="008448DA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 проект или план пересадки зеленых насаждений в случае проведения пересадки зеленых насаждений</w:t>
      </w:r>
      <w:r w:rsidR="007C5F4C" w:rsidRPr="007A6939">
        <w:rPr>
          <w:szCs w:val="26"/>
        </w:rPr>
        <w:t>.</w:t>
      </w:r>
    </w:p>
    <w:p w:rsidR="00E47D1C" w:rsidRPr="007A6939" w:rsidRDefault="00E47D1C" w:rsidP="007A6939">
      <w:pPr>
        <w:pStyle w:val="afe"/>
        <w:rPr>
          <w:rFonts w:eastAsia="Calibri"/>
          <w:szCs w:val="26"/>
          <w:lang w:eastAsia="en-US"/>
        </w:rPr>
      </w:pPr>
    </w:p>
    <w:p w:rsidR="00DA5EC8" w:rsidRPr="007A6939" w:rsidRDefault="00992326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proofErr w:type="gramStart"/>
      <w:r w:rsidRPr="007A6939">
        <w:rPr>
          <w:rFonts w:eastAsia="Calibri"/>
          <w:b/>
          <w:bCs/>
          <w:szCs w:val="2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2.9. </w:t>
      </w:r>
      <w:r w:rsidR="00482F85" w:rsidRPr="007A6939">
        <w:rPr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6010AD" w:rsidRPr="007A6939" w:rsidRDefault="00DA5EC8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bCs/>
          <w:szCs w:val="26"/>
          <w:lang w:eastAsia="en-US"/>
        </w:rPr>
        <w:t xml:space="preserve">а) </w:t>
      </w:r>
      <w:r w:rsidR="006010AD" w:rsidRPr="007A6939">
        <w:rPr>
          <w:rFonts w:eastAsia="Calibri"/>
          <w:bCs/>
          <w:szCs w:val="26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DA5EC8" w:rsidRPr="007A6939" w:rsidRDefault="006010A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б) </w:t>
      </w:r>
      <w:r w:rsidR="00DA5EC8" w:rsidRPr="007A6939">
        <w:rPr>
          <w:rFonts w:eastAsia="Calibri"/>
          <w:bCs/>
          <w:szCs w:val="26"/>
          <w:lang w:eastAsia="en-US"/>
        </w:rPr>
        <w:t xml:space="preserve">разрешение на </w:t>
      </w:r>
      <w:r w:rsidRPr="007A6939">
        <w:rPr>
          <w:rFonts w:eastAsia="Calibri"/>
          <w:bCs/>
          <w:szCs w:val="26"/>
          <w:lang w:eastAsia="en-US"/>
        </w:rPr>
        <w:t xml:space="preserve">осуществление </w:t>
      </w:r>
      <w:r w:rsidR="00DA5EC8" w:rsidRPr="007A6939">
        <w:rPr>
          <w:rFonts w:eastAsia="Calibri"/>
          <w:bCs/>
          <w:szCs w:val="26"/>
          <w:lang w:eastAsia="en-US"/>
        </w:rPr>
        <w:t xml:space="preserve">земляных работ; </w:t>
      </w:r>
    </w:p>
    <w:p w:rsidR="00DA5EC8" w:rsidRPr="007A6939" w:rsidRDefault="006010AD" w:rsidP="00FF195C">
      <w:pPr>
        <w:pStyle w:val="afe"/>
        <w:ind w:firstLine="709"/>
        <w:rPr>
          <w:szCs w:val="26"/>
        </w:rPr>
      </w:pPr>
      <w:r w:rsidRPr="007A6939">
        <w:rPr>
          <w:rFonts w:eastAsia="Calibri"/>
          <w:bCs/>
          <w:szCs w:val="26"/>
          <w:lang w:eastAsia="en-US"/>
        </w:rPr>
        <w:lastRenderedPageBreak/>
        <w:t>в</w:t>
      </w:r>
      <w:r w:rsidR="00DA5EC8" w:rsidRPr="007A6939">
        <w:rPr>
          <w:rFonts w:eastAsia="Calibri"/>
          <w:bCs/>
          <w:szCs w:val="26"/>
          <w:lang w:eastAsia="en-US"/>
        </w:rPr>
        <w:t xml:space="preserve">) </w:t>
      </w:r>
      <w:r w:rsidR="00DA5EC8" w:rsidRPr="007A6939">
        <w:rPr>
          <w:szCs w:val="26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6010AD" w:rsidRPr="007A6939" w:rsidRDefault="006010A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DA5EC8" w:rsidRPr="007A6939" w:rsidRDefault="006010A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д</w:t>
      </w:r>
      <w:r w:rsidR="00DA5EC8" w:rsidRPr="007A6939">
        <w:rPr>
          <w:szCs w:val="26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C163EF" w:rsidRPr="007A6939" w:rsidRDefault="00C163EF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е) выписка из Единого государственного реестра индивидуальных предпринимателей;</w:t>
      </w:r>
    </w:p>
    <w:p w:rsidR="006B1F94" w:rsidRPr="007A6939" w:rsidRDefault="00C163EF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szCs w:val="26"/>
        </w:rPr>
        <w:t>ж</w:t>
      </w:r>
      <w:r w:rsidR="00DA5EC8" w:rsidRPr="007A6939">
        <w:rPr>
          <w:szCs w:val="26"/>
        </w:rPr>
        <w:t xml:space="preserve">) документ, </w:t>
      </w:r>
      <w:r w:rsidR="00DA5EC8" w:rsidRPr="007A6939">
        <w:rPr>
          <w:rFonts w:eastAsia="Calibri"/>
          <w:bCs/>
          <w:szCs w:val="26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 w:rsidR="006B1F94" w:rsidRPr="007A6939">
        <w:rPr>
          <w:rFonts w:eastAsia="Calibri"/>
          <w:bCs/>
          <w:szCs w:val="26"/>
          <w:lang w:eastAsia="en-US"/>
        </w:rPr>
        <w:t>;</w:t>
      </w:r>
    </w:p>
    <w:p w:rsidR="00482F85" w:rsidRPr="007A6939" w:rsidRDefault="00C163EF" w:rsidP="00FF195C">
      <w:pPr>
        <w:pStyle w:val="afe"/>
        <w:ind w:firstLine="709"/>
        <w:rPr>
          <w:szCs w:val="26"/>
        </w:rPr>
      </w:pPr>
      <w:r w:rsidRPr="007A6939">
        <w:rPr>
          <w:rFonts w:eastAsia="Calibri"/>
          <w:bCs/>
          <w:szCs w:val="26"/>
          <w:lang w:eastAsia="en-US"/>
        </w:rPr>
        <w:t>з</w:t>
      </w:r>
      <w:r w:rsidR="00BA755B" w:rsidRPr="007A6939">
        <w:rPr>
          <w:rFonts w:eastAsia="Calibri"/>
          <w:bCs/>
          <w:szCs w:val="26"/>
          <w:lang w:eastAsia="en-US"/>
        </w:rPr>
        <w:t xml:space="preserve">) </w:t>
      </w:r>
      <w:r w:rsidR="00BA755B" w:rsidRPr="007A6939">
        <w:rPr>
          <w:szCs w:val="26"/>
        </w:rPr>
        <w:t>градостроительный план земельного участка или проект планировки территории в случаях их утверждения</w:t>
      </w:r>
      <w:r w:rsidR="00482F85" w:rsidRPr="007A6939">
        <w:rPr>
          <w:szCs w:val="26"/>
        </w:rPr>
        <w:t>;</w:t>
      </w:r>
    </w:p>
    <w:p w:rsidR="00DA5EC8" w:rsidRPr="007A6939" w:rsidRDefault="00C163EF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и</w:t>
      </w:r>
      <w:r w:rsidR="005F4F5D" w:rsidRPr="007A6939">
        <w:rPr>
          <w:szCs w:val="26"/>
        </w:rPr>
        <w:t>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="00DA5EC8" w:rsidRPr="007A6939">
        <w:rPr>
          <w:szCs w:val="26"/>
        </w:rPr>
        <w:t>.</w:t>
      </w:r>
    </w:p>
    <w:p w:rsidR="00482F85" w:rsidRPr="007A6939" w:rsidRDefault="00DA5EC8" w:rsidP="00FF195C">
      <w:pPr>
        <w:pStyle w:val="afe"/>
        <w:ind w:firstLine="709"/>
        <w:rPr>
          <w:szCs w:val="26"/>
        </w:rPr>
      </w:pPr>
      <w:r w:rsidRPr="007A6939">
        <w:rPr>
          <w:rFonts w:eastAsia="Calibri"/>
          <w:szCs w:val="26"/>
          <w:lang w:eastAsia="en-US"/>
        </w:rPr>
        <w:t xml:space="preserve">2.10. </w:t>
      </w:r>
      <w:r w:rsidR="00482F85" w:rsidRPr="007A6939">
        <w:rPr>
          <w:szCs w:val="26"/>
        </w:rPr>
        <w:t>Заявитель вправе представить по собственной инициативе в адрес Администрации документы, указанные в пункте 2.9 Административного регламента.</w:t>
      </w:r>
    </w:p>
    <w:p w:rsidR="00CA0317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Непредставление документов, указанных в пункте 2.</w:t>
      </w:r>
      <w:r w:rsidR="000F47EE" w:rsidRPr="007A6939">
        <w:rPr>
          <w:rFonts w:eastAsia="Calibri"/>
          <w:szCs w:val="26"/>
          <w:lang w:eastAsia="en-US"/>
        </w:rPr>
        <w:t xml:space="preserve">9 </w:t>
      </w:r>
      <w:r w:rsidRPr="007A6939">
        <w:rPr>
          <w:rFonts w:eastAsia="Calibri"/>
          <w:szCs w:val="26"/>
          <w:lang w:eastAsia="en-US"/>
        </w:rPr>
        <w:t>Административного регламента, не является основанием для отказа в предоставлении муниципальной услуги.</w:t>
      </w:r>
    </w:p>
    <w:p w:rsidR="000F47EE" w:rsidRPr="007A6939" w:rsidRDefault="000F47EE" w:rsidP="007A6939">
      <w:pPr>
        <w:pStyle w:val="afe"/>
        <w:rPr>
          <w:szCs w:val="26"/>
        </w:rPr>
      </w:pPr>
    </w:p>
    <w:p w:rsidR="006459AD" w:rsidRPr="007A6939" w:rsidRDefault="006459AD" w:rsidP="00FF195C">
      <w:pPr>
        <w:pStyle w:val="afe"/>
        <w:jc w:val="center"/>
        <w:rPr>
          <w:rFonts w:eastAsia="Calibri"/>
          <w:b/>
          <w:szCs w:val="26"/>
          <w:lang w:eastAsia="en-US"/>
        </w:rPr>
      </w:pPr>
      <w:r w:rsidRPr="007A6939">
        <w:rPr>
          <w:rFonts w:eastAsia="Calibri"/>
          <w:b/>
          <w:szCs w:val="26"/>
          <w:lang w:eastAsia="en-US"/>
        </w:rPr>
        <w:t>Указание на запрет требовать от заявителя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2.11. При предоставлении муниципальной услуги запрещается требовать от заявителя: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proofErr w:type="gramStart"/>
      <w:r w:rsidRPr="007A6939">
        <w:rPr>
          <w:rFonts w:eastAsia="Calibri"/>
          <w:szCs w:val="26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7A6939">
        <w:rPr>
          <w:rFonts w:eastAsia="Calibri"/>
          <w:szCs w:val="26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165BC" w:rsidRPr="007A6939" w:rsidRDefault="00A165BC" w:rsidP="00FF195C">
      <w:pPr>
        <w:pStyle w:val="afe"/>
        <w:ind w:firstLine="709"/>
        <w:rPr>
          <w:rFonts w:eastAsia="Calibri"/>
          <w:szCs w:val="26"/>
          <w:lang w:eastAsia="en-US"/>
        </w:rPr>
      </w:pPr>
      <w:proofErr w:type="gramStart"/>
      <w:r w:rsidRPr="007A6939">
        <w:rPr>
          <w:rFonts w:eastAsia="Calibri"/>
          <w:szCs w:val="26"/>
          <w:lang w:eastAsia="en-US"/>
        </w:rPr>
        <w:t xml:space="preserve">2.11.3.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75" w:history="1">
        <w:r w:rsidRPr="007A6939">
          <w:rPr>
            <w:rStyle w:val="a9"/>
            <w:rFonts w:eastAsia="Calibri"/>
            <w:color w:val="auto"/>
            <w:szCs w:val="26"/>
            <w:u w:val="none"/>
            <w:lang w:eastAsia="en-US"/>
          </w:rPr>
          <w:t>пунктом 7.2 части 1 статьи 16</w:t>
        </w:r>
      </w:hyperlink>
      <w:r w:rsidRPr="007A6939">
        <w:rPr>
          <w:rFonts w:eastAsia="Calibri"/>
          <w:szCs w:val="26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2.11.</w:t>
      </w:r>
      <w:r w:rsidR="00A165BC" w:rsidRPr="007A6939">
        <w:rPr>
          <w:rFonts w:eastAsia="Calibri"/>
          <w:szCs w:val="26"/>
          <w:lang w:eastAsia="en-US"/>
        </w:rPr>
        <w:t>4</w:t>
      </w:r>
      <w:r w:rsidRPr="007A6939">
        <w:rPr>
          <w:rFonts w:eastAsia="Calibri"/>
          <w:szCs w:val="26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proofErr w:type="gramStart"/>
      <w:r w:rsidRPr="007A6939">
        <w:rPr>
          <w:rFonts w:eastAsia="Calibri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7A6939">
        <w:rPr>
          <w:rFonts w:eastAsia="Calibri"/>
          <w:szCs w:val="26"/>
          <w:lang w:eastAsia="en-US"/>
        </w:rPr>
        <w:t xml:space="preserve"> </w:t>
      </w:r>
      <w:proofErr w:type="gramStart"/>
      <w:r w:rsidRPr="007A6939">
        <w:rPr>
          <w:rFonts w:eastAsia="Calibri"/>
          <w:szCs w:val="26"/>
          <w:lang w:eastAsia="en-US"/>
        </w:rPr>
        <w:t>приеме</w:t>
      </w:r>
      <w:proofErr w:type="gramEnd"/>
      <w:r w:rsidRPr="007A6939">
        <w:rPr>
          <w:rFonts w:eastAsia="Calibri"/>
          <w:szCs w:val="26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B71436" w:rsidRPr="007A6939">
        <w:rPr>
          <w:rFonts w:eastAsia="Calibri"/>
          <w:szCs w:val="26"/>
          <w:lang w:eastAsia="en-US"/>
        </w:rPr>
        <w:t>З</w:t>
      </w:r>
      <w:r w:rsidRPr="007A6939">
        <w:rPr>
          <w:rFonts w:eastAsia="Calibri"/>
          <w:szCs w:val="26"/>
          <w:lang w:eastAsia="en-US"/>
        </w:rPr>
        <w:t>аявитель, а также приносятся извинения за доставленные неудобства.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2.12. При предоставлении муниципальных услуг в электронной форме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запрещено: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7A6939">
        <w:rPr>
          <w:rFonts w:eastAsia="Calibri"/>
          <w:szCs w:val="26"/>
          <w:lang w:eastAsia="en-US"/>
        </w:rPr>
        <w:t>ии и ау</w:t>
      </w:r>
      <w:proofErr w:type="gramEnd"/>
      <w:r w:rsidRPr="007A6939">
        <w:rPr>
          <w:rFonts w:eastAsia="Calibri"/>
          <w:szCs w:val="26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459AD" w:rsidRPr="007A6939" w:rsidRDefault="006459AD" w:rsidP="007A6939">
      <w:pPr>
        <w:pStyle w:val="afe"/>
        <w:rPr>
          <w:rFonts w:eastAsia="Calibri"/>
          <w:szCs w:val="26"/>
          <w:lang w:eastAsia="en-US"/>
        </w:rPr>
      </w:pPr>
    </w:p>
    <w:p w:rsidR="006459AD" w:rsidRPr="007A6939" w:rsidRDefault="006459AD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3EAD" w:rsidRPr="007A6939" w:rsidRDefault="003E28D0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2.13</w:t>
      </w:r>
      <w:r w:rsidR="006459AD" w:rsidRPr="007A6939">
        <w:rPr>
          <w:rFonts w:eastAsia="Calibri"/>
          <w:szCs w:val="26"/>
          <w:lang w:eastAsia="en-US"/>
        </w:rPr>
        <w:t>.</w:t>
      </w:r>
      <w:r w:rsidR="00C71D90" w:rsidRPr="007A6939">
        <w:rPr>
          <w:rFonts w:eastAsia="Calibri"/>
          <w:szCs w:val="26"/>
          <w:lang w:eastAsia="en-US"/>
        </w:rPr>
        <w:t xml:space="preserve"> </w:t>
      </w:r>
      <w:r w:rsidR="00C71D90" w:rsidRPr="007A6939">
        <w:rPr>
          <w:color w:val="000000"/>
          <w:szCs w:val="26"/>
        </w:rPr>
        <w:t xml:space="preserve">Основанием для отказа в приеме документов является </w:t>
      </w:r>
      <w:proofErr w:type="spellStart"/>
      <w:r w:rsidR="00C71D90" w:rsidRPr="007A6939">
        <w:rPr>
          <w:color w:val="000000"/>
          <w:szCs w:val="26"/>
        </w:rPr>
        <w:t>неустановление</w:t>
      </w:r>
      <w:proofErr w:type="spellEnd"/>
      <w:r w:rsidR="00C71D90" w:rsidRPr="007A6939">
        <w:rPr>
          <w:color w:val="000000"/>
          <w:szCs w:val="26"/>
        </w:rPr>
        <w:t xml:space="preserve"> личности заявителя, представителя заявителя (</w:t>
      </w:r>
      <w:proofErr w:type="spellStart"/>
      <w:r w:rsidR="00C71D90" w:rsidRPr="007A6939">
        <w:rPr>
          <w:color w:val="000000"/>
          <w:szCs w:val="26"/>
        </w:rPr>
        <w:t>непредъявление</w:t>
      </w:r>
      <w:proofErr w:type="spellEnd"/>
      <w:r w:rsidR="00C71D90" w:rsidRPr="007A6939">
        <w:rPr>
          <w:color w:val="000000"/>
          <w:szCs w:val="26"/>
        </w:rPr>
        <w:t xml:space="preserve"> документа, удостоверяющего личность, отказ данного лица предъявить документ, удостоверяющий его личность)</w:t>
      </w:r>
      <w:r w:rsidR="00C72F95" w:rsidRPr="007A6939">
        <w:rPr>
          <w:rFonts w:eastAsia="Calibri"/>
          <w:szCs w:val="26"/>
          <w:lang w:eastAsia="en-US"/>
        </w:rPr>
        <w:t>.</w:t>
      </w:r>
    </w:p>
    <w:p w:rsidR="006459AD" w:rsidRPr="007A6939" w:rsidRDefault="003E28D0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2.14.</w:t>
      </w:r>
      <w:r w:rsidR="006459AD" w:rsidRPr="007A6939">
        <w:rPr>
          <w:rFonts w:eastAsia="Calibri"/>
          <w:szCs w:val="26"/>
          <w:lang w:eastAsia="en-US"/>
        </w:rPr>
        <w:t xml:space="preserve"> Заявление, поданное в форме электронного документа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="006459AD" w:rsidRPr="007A6939">
        <w:rPr>
          <w:rFonts w:eastAsia="Calibri"/>
          <w:szCs w:val="26"/>
          <w:lang w:eastAsia="en-US"/>
        </w:rPr>
        <w:t>РПГУ, к рассмотрению не принимается, если:</w:t>
      </w:r>
    </w:p>
    <w:p w:rsidR="006459AD" w:rsidRPr="007A6939" w:rsidRDefault="006459AD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некорректное заполнение обязательных полей в форме интерактивного запроса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6459AD" w:rsidRPr="007A6939" w:rsidRDefault="006459AD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459AD" w:rsidRPr="007A6939" w:rsidRDefault="006459AD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412F9A" w:rsidRPr="007A6939">
        <w:rPr>
          <w:rFonts w:eastAsia="Calibri"/>
          <w:szCs w:val="26"/>
          <w:lang w:eastAsia="en-US"/>
        </w:rPr>
        <w:t xml:space="preserve">предоставлении </w:t>
      </w:r>
      <w:r w:rsidR="00412F9A" w:rsidRPr="007A6939">
        <w:rPr>
          <w:szCs w:val="26"/>
        </w:rPr>
        <w:t>порубочного билета и (или) разрешения на пересадку деревьев и кустарников</w:t>
      </w:r>
      <w:r w:rsidRPr="007A6939">
        <w:rPr>
          <w:rFonts w:eastAsia="Calibri"/>
          <w:szCs w:val="26"/>
          <w:lang w:eastAsia="en-US"/>
        </w:rPr>
        <w:t xml:space="preserve">, поданным в электронной форме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РПГУ.</w:t>
      </w:r>
    </w:p>
    <w:p w:rsidR="006459AD" w:rsidRPr="007A6939" w:rsidRDefault="006459AD" w:rsidP="007A6939">
      <w:pPr>
        <w:pStyle w:val="afe"/>
        <w:rPr>
          <w:rFonts w:eastAsia="Calibri"/>
          <w:szCs w:val="26"/>
          <w:lang w:eastAsia="en-US"/>
        </w:rPr>
      </w:pPr>
    </w:p>
    <w:p w:rsidR="006459AD" w:rsidRPr="007A6939" w:rsidRDefault="006459AD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182306" w:rsidRPr="007A6939" w:rsidRDefault="003E28D0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</w:t>
      </w:r>
      <w:r w:rsidR="00143FA9" w:rsidRPr="007A6939">
        <w:rPr>
          <w:rFonts w:eastAsia="Calibri"/>
          <w:szCs w:val="26"/>
          <w:lang w:eastAsia="en-US"/>
        </w:rPr>
        <w:t>4</w:t>
      </w:r>
      <w:r w:rsidR="006459AD" w:rsidRPr="007A6939">
        <w:rPr>
          <w:rFonts w:eastAsia="Calibri"/>
          <w:szCs w:val="26"/>
          <w:lang w:eastAsia="en-US"/>
        </w:rPr>
        <w:t>. Основания для приостановления предоставления муниципальной услуги</w:t>
      </w:r>
      <w:r w:rsidR="00333579" w:rsidRPr="007A6939">
        <w:rPr>
          <w:rFonts w:eastAsia="Calibri"/>
          <w:szCs w:val="26"/>
          <w:lang w:eastAsia="en-US"/>
        </w:rPr>
        <w:t xml:space="preserve"> не предусмотрены</w:t>
      </w:r>
      <w:r w:rsidR="00B37226" w:rsidRPr="007A6939">
        <w:rPr>
          <w:rFonts w:eastAsia="Calibri"/>
          <w:szCs w:val="26"/>
          <w:lang w:eastAsia="en-US"/>
        </w:rPr>
        <w:t>.</w:t>
      </w:r>
    </w:p>
    <w:p w:rsidR="00182306" w:rsidRPr="007A6939" w:rsidRDefault="003E28D0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</w:t>
      </w:r>
      <w:r w:rsidR="00143FA9" w:rsidRPr="007A6939">
        <w:rPr>
          <w:rFonts w:eastAsia="Calibri"/>
          <w:szCs w:val="26"/>
          <w:lang w:eastAsia="en-US"/>
        </w:rPr>
        <w:t>5</w:t>
      </w:r>
      <w:r w:rsidR="00182306" w:rsidRPr="007A6939">
        <w:rPr>
          <w:rFonts w:eastAsia="Calibri"/>
          <w:szCs w:val="26"/>
          <w:lang w:eastAsia="en-US"/>
        </w:rPr>
        <w:t xml:space="preserve">. </w:t>
      </w:r>
      <w:r w:rsidR="006459AD" w:rsidRPr="007A6939">
        <w:rPr>
          <w:rFonts w:eastAsia="Calibri"/>
          <w:szCs w:val="26"/>
          <w:lang w:eastAsia="en-US"/>
        </w:rPr>
        <w:t>Основания</w:t>
      </w:r>
      <w:r w:rsidR="007111E6" w:rsidRPr="007A6939">
        <w:rPr>
          <w:rFonts w:eastAsia="Calibri"/>
          <w:szCs w:val="26"/>
          <w:lang w:eastAsia="en-US"/>
        </w:rPr>
        <w:t>ми</w:t>
      </w:r>
      <w:r w:rsidR="006459AD" w:rsidRPr="007A6939">
        <w:rPr>
          <w:rFonts w:eastAsia="Calibri"/>
          <w:szCs w:val="26"/>
          <w:lang w:eastAsia="en-US"/>
        </w:rPr>
        <w:t xml:space="preserve"> для отказа в предоставлении муниципальной услуги</w:t>
      </w:r>
      <w:r w:rsidR="007111E6" w:rsidRPr="007A6939">
        <w:rPr>
          <w:rFonts w:eastAsia="Calibri"/>
          <w:szCs w:val="26"/>
          <w:lang w:eastAsia="en-US"/>
        </w:rPr>
        <w:t xml:space="preserve"> являются</w:t>
      </w:r>
      <w:r w:rsidR="006459AD" w:rsidRPr="007A6939">
        <w:rPr>
          <w:rFonts w:eastAsia="Calibri"/>
          <w:szCs w:val="26"/>
          <w:lang w:eastAsia="en-US"/>
        </w:rPr>
        <w:t>:</w:t>
      </w:r>
    </w:p>
    <w:p w:rsidR="005F4F5D" w:rsidRPr="007A6939" w:rsidRDefault="005F4F5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5F4F5D" w:rsidRPr="007A6939" w:rsidRDefault="00801752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непредставление Заявителем документов, предусмотренных пунктом 2.8.4</w:t>
      </w:r>
      <w:r w:rsidR="005F4F5D" w:rsidRPr="007A6939">
        <w:rPr>
          <w:szCs w:val="26"/>
        </w:rPr>
        <w:t>;</w:t>
      </w:r>
    </w:p>
    <w:p w:rsidR="00F6639A" w:rsidRPr="007A6939" w:rsidRDefault="005F4F5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поступление в Администрацию ответа на межведомственный запрос, свидетельствующий об отсутствии документа и (или) информации, предусмотренного </w:t>
      </w:r>
      <w:hyperlink r:id="rId13" w:history="1">
        <w:r w:rsidRPr="007A6939">
          <w:rPr>
            <w:szCs w:val="26"/>
          </w:rPr>
          <w:t>пунктом</w:t>
        </w:r>
      </w:hyperlink>
      <w:r w:rsidRPr="007A6939">
        <w:rPr>
          <w:szCs w:val="26"/>
        </w:rPr>
        <w:t xml:space="preserve"> 2.9 Административного регламента, если соответствующий документ не был представлен заявителем по собственной инициативе</w:t>
      </w:r>
      <w:r w:rsidR="00F6639A" w:rsidRPr="007A6939">
        <w:rPr>
          <w:szCs w:val="26"/>
        </w:rPr>
        <w:t>;</w:t>
      </w:r>
    </w:p>
    <w:p w:rsidR="006459AD" w:rsidRPr="007A6939" w:rsidRDefault="00E47071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особый статус древесно-кустарниковых насаждений, </w:t>
      </w:r>
      <w:r w:rsidR="00F6639A" w:rsidRPr="007A6939">
        <w:rPr>
          <w:szCs w:val="26"/>
        </w:rPr>
        <w:t>предлагаемы</w:t>
      </w:r>
      <w:r w:rsidRPr="007A6939">
        <w:rPr>
          <w:szCs w:val="26"/>
        </w:rPr>
        <w:t>х</w:t>
      </w:r>
      <w:r w:rsidR="00F6639A" w:rsidRPr="007A6939">
        <w:rPr>
          <w:szCs w:val="26"/>
        </w:rPr>
        <w:t xml:space="preserve"> к сносу</w:t>
      </w:r>
      <w:r w:rsidR="0036746C" w:rsidRPr="007A6939">
        <w:rPr>
          <w:szCs w:val="26"/>
        </w:rPr>
        <w:t>,</w:t>
      </w:r>
      <w:r w:rsidR="00F6639A" w:rsidRPr="007A6939">
        <w:rPr>
          <w:szCs w:val="26"/>
        </w:rPr>
        <w:t xml:space="preserve"> пересадке</w:t>
      </w:r>
      <w:r w:rsidR="0036746C" w:rsidRPr="007A6939">
        <w:rPr>
          <w:szCs w:val="26"/>
        </w:rPr>
        <w:t xml:space="preserve"> или уничтожению</w:t>
      </w:r>
      <w:r w:rsidR="006249B8" w:rsidRPr="007A6939">
        <w:rPr>
          <w:szCs w:val="26"/>
        </w:rPr>
        <w:t>.</w:t>
      </w:r>
    </w:p>
    <w:p w:rsidR="006249B8" w:rsidRPr="007A6939" w:rsidRDefault="006249B8" w:rsidP="007A6939">
      <w:pPr>
        <w:pStyle w:val="afe"/>
        <w:rPr>
          <w:szCs w:val="26"/>
        </w:rPr>
      </w:pPr>
    </w:p>
    <w:p w:rsidR="00EE3CAC" w:rsidRPr="007A6939" w:rsidRDefault="00EE3CAC" w:rsidP="00FF195C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3CAC" w:rsidRPr="007A6939" w:rsidRDefault="003E28D0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2.1</w:t>
      </w:r>
      <w:r w:rsidR="00143FA9" w:rsidRPr="007A6939">
        <w:rPr>
          <w:szCs w:val="26"/>
        </w:rPr>
        <w:t>6</w:t>
      </w:r>
      <w:r w:rsidR="00EE3CAC" w:rsidRPr="007A6939">
        <w:rPr>
          <w:szCs w:val="26"/>
        </w:rPr>
        <w:t xml:space="preserve">. </w:t>
      </w:r>
      <w:proofErr w:type="gramStart"/>
      <w:r w:rsidR="00EE3CAC" w:rsidRPr="007A6939">
        <w:rPr>
          <w:szCs w:val="26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6249B8" w:rsidRPr="007A6939">
        <w:rPr>
          <w:szCs w:val="26"/>
        </w:rPr>
        <w:t xml:space="preserve">муниципальными правовыми актами </w:t>
      </w:r>
      <w:r w:rsidR="00EE3CAC" w:rsidRPr="007A6939">
        <w:rPr>
          <w:szCs w:val="26"/>
        </w:rPr>
        <w:t>не предусмотрены</w:t>
      </w:r>
      <w:r w:rsidR="006249B8" w:rsidRPr="007A6939">
        <w:rPr>
          <w:szCs w:val="26"/>
        </w:rPr>
        <w:t>.</w:t>
      </w:r>
      <w:proofErr w:type="gramEnd"/>
    </w:p>
    <w:p w:rsidR="00EE3CAC" w:rsidRPr="007A6939" w:rsidRDefault="00EE3CAC" w:rsidP="007A6939">
      <w:pPr>
        <w:pStyle w:val="afe"/>
        <w:rPr>
          <w:szCs w:val="26"/>
        </w:rPr>
      </w:pPr>
    </w:p>
    <w:p w:rsidR="00DE39B3" w:rsidRPr="007A6939" w:rsidRDefault="00DE39B3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39B3" w:rsidRPr="007A6939" w:rsidRDefault="00DE39B3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3E28D0" w:rsidRPr="007A6939">
        <w:rPr>
          <w:rFonts w:eastAsia="Calibri"/>
          <w:szCs w:val="26"/>
          <w:lang w:eastAsia="en-US"/>
        </w:rPr>
        <w:t>1</w:t>
      </w:r>
      <w:r w:rsidR="00143FA9" w:rsidRPr="007A6939">
        <w:rPr>
          <w:rFonts w:eastAsia="Calibri"/>
          <w:szCs w:val="26"/>
          <w:lang w:eastAsia="en-US"/>
        </w:rPr>
        <w:t>7</w:t>
      </w:r>
      <w:r w:rsidRPr="007A6939">
        <w:rPr>
          <w:rFonts w:eastAsia="Calibri"/>
          <w:szCs w:val="26"/>
          <w:lang w:eastAsia="en-US"/>
        </w:rPr>
        <w:t xml:space="preserve">. Предоставление муниципальной услуги </w:t>
      </w:r>
      <w:r w:rsidRPr="007A6939">
        <w:rPr>
          <w:szCs w:val="26"/>
        </w:rPr>
        <w:t>осуществляется без взимания государственной пошлины или иной платы.</w:t>
      </w:r>
    </w:p>
    <w:p w:rsidR="00DE39B3" w:rsidRPr="007A6939" w:rsidRDefault="00DE39B3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ab/>
      </w:r>
    </w:p>
    <w:p w:rsidR="00DE39B3" w:rsidRPr="007A6939" w:rsidRDefault="00DE39B3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E39B3" w:rsidRPr="007A6939" w:rsidRDefault="00DE39B3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1</w:t>
      </w:r>
      <w:r w:rsidR="00143FA9" w:rsidRPr="007A6939">
        <w:rPr>
          <w:rFonts w:eastAsia="Calibri"/>
          <w:szCs w:val="26"/>
          <w:lang w:eastAsia="en-US"/>
        </w:rPr>
        <w:t>8</w:t>
      </w:r>
      <w:r w:rsidRPr="007A6939">
        <w:rPr>
          <w:rFonts w:eastAsia="Calibri"/>
          <w:szCs w:val="26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A6939">
        <w:rPr>
          <w:rFonts w:eastAsia="Calibri"/>
          <w:bCs/>
          <w:szCs w:val="26"/>
          <w:lang w:eastAsia="en-US"/>
        </w:rPr>
        <w:t>муниципальной</w:t>
      </w:r>
      <w:r w:rsidRPr="007A6939">
        <w:rPr>
          <w:rFonts w:eastAsia="Calibri"/>
          <w:szCs w:val="26"/>
          <w:lang w:eastAsia="en-US"/>
        </w:rPr>
        <w:t xml:space="preserve"> услуги, не взимается в связи с отсутствием таких услуг.</w:t>
      </w:r>
    </w:p>
    <w:p w:rsidR="00DE39B3" w:rsidRPr="007A6939" w:rsidRDefault="00DE39B3" w:rsidP="007A6939">
      <w:pPr>
        <w:pStyle w:val="afe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143FA9" w:rsidRPr="007A6939">
        <w:rPr>
          <w:rFonts w:eastAsia="Calibri"/>
          <w:szCs w:val="26"/>
          <w:lang w:eastAsia="en-US"/>
        </w:rPr>
        <w:t>19</w:t>
      </w:r>
      <w:r w:rsidRPr="007A6939">
        <w:rPr>
          <w:rFonts w:eastAsia="Calibri"/>
          <w:szCs w:val="26"/>
          <w:lang w:eastAsia="en-US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Pr="007A6939">
        <w:rPr>
          <w:rFonts w:eastAsia="Calibri"/>
          <w:szCs w:val="26"/>
          <w:lang w:eastAsia="en-US"/>
        </w:rPr>
        <w:lastRenderedPageBreak/>
        <w:t>заявители, осуществившие предварительную запись по телефону либо через</w:t>
      </w:r>
      <w:r w:rsidR="00035E76" w:rsidRPr="007A6939">
        <w:rPr>
          <w:rFonts w:eastAsia="Calibri"/>
          <w:szCs w:val="26"/>
          <w:lang w:eastAsia="en-US"/>
        </w:rPr>
        <w:t xml:space="preserve"> ЕПГУ, </w:t>
      </w:r>
      <w:r w:rsidRPr="007A6939">
        <w:rPr>
          <w:rFonts w:eastAsia="Calibri"/>
          <w:szCs w:val="26"/>
          <w:lang w:eastAsia="en-US"/>
        </w:rPr>
        <w:t xml:space="preserve"> РПГУ.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Максимальный срок ожидания в очереди не превышает 15 минут.</w:t>
      </w:r>
    </w:p>
    <w:p w:rsidR="00DE39B3" w:rsidRPr="007A6939" w:rsidRDefault="00DE39B3" w:rsidP="007A6939">
      <w:pPr>
        <w:pStyle w:val="afe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3E28D0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0</w:t>
      </w:r>
      <w:r w:rsidRPr="007A6939">
        <w:rPr>
          <w:rFonts w:eastAsia="Calibri"/>
          <w:szCs w:val="26"/>
          <w:lang w:eastAsia="en-US"/>
        </w:rPr>
        <w:t xml:space="preserve">. Все заявления о </w:t>
      </w:r>
      <w:r w:rsidR="00412F9A" w:rsidRPr="007A6939">
        <w:rPr>
          <w:rFonts w:eastAsia="Calibri"/>
          <w:szCs w:val="26"/>
          <w:lang w:eastAsia="en-US"/>
        </w:rPr>
        <w:t xml:space="preserve">предоставлении </w:t>
      </w:r>
      <w:r w:rsidR="00412F9A" w:rsidRPr="007A6939">
        <w:rPr>
          <w:szCs w:val="26"/>
        </w:rPr>
        <w:t>порубочного билета и (или) разрешения на пересадку деревьев и кустарников</w:t>
      </w:r>
      <w:r w:rsidRPr="007A6939">
        <w:rPr>
          <w:rFonts w:eastAsia="Calibri"/>
          <w:szCs w:val="26"/>
          <w:lang w:eastAsia="en-US"/>
        </w:rPr>
        <w:t xml:space="preserve">, в том числе поступившие в форме электронного документа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 xml:space="preserve">РПГУ, либо поданные через многофункциональный центр, принятые к рассмотрению </w:t>
      </w:r>
      <w:r w:rsidR="00550952">
        <w:rPr>
          <w:rFonts w:eastAsia="Calibri"/>
          <w:szCs w:val="26"/>
          <w:lang w:eastAsia="en-US"/>
        </w:rPr>
        <w:t>Администрацией,</w:t>
      </w:r>
      <w:r w:rsidRPr="007A6939">
        <w:rPr>
          <w:rFonts w:eastAsia="Calibri"/>
          <w:szCs w:val="26"/>
          <w:lang w:eastAsia="en-US"/>
        </w:rPr>
        <w:t xml:space="preserve"> подлежат регистрации в течение одного рабочего дня.</w:t>
      </w:r>
    </w:p>
    <w:p w:rsidR="00EE545D" w:rsidRPr="007A6939" w:rsidRDefault="00EE545D" w:rsidP="007A6939">
      <w:pPr>
        <w:pStyle w:val="afe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szCs w:val="26"/>
          <w:lang w:eastAsia="en-US"/>
        </w:rPr>
      </w:pPr>
      <w:proofErr w:type="gramStart"/>
      <w:r w:rsidRPr="007A6939">
        <w:rPr>
          <w:rFonts w:eastAsia="Calibri"/>
          <w:b/>
          <w:szCs w:val="2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7A6939">
        <w:rPr>
          <w:rFonts w:eastAsia="Calibri"/>
          <w:b/>
          <w:bCs/>
          <w:szCs w:val="26"/>
          <w:lang w:eastAsia="en-US"/>
        </w:rPr>
        <w:t>муниципальной</w:t>
      </w:r>
      <w:r w:rsidRPr="007A6939">
        <w:rPr>
          <w:rFonts w:eastAsia="Calibri"/>
          <w:b/>
          <w:szCs w:val="26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7A6939">
        <w:rPr>
          <w:rFonts w:eastAsia="Calibri"/>
          <w:b/>
          <w:bCs/>
          <w:szCs w:val="26"/>
          <w:lang w:eastAsia="en-US"/>
        </w:rPr>
        <w:t>муниципальной</w:t>
      </w:r>
      <w:r w:rsidRPr="007A6939">
        <w:rPr>
          <w:rFonts w:eastAsia="Calibri"/>
          <w:b/>
          <w:szCs w:val="26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A6939">
        <w:rPr>
          <w:rFonts w:eastAsia="Calibri"/>
          <w:b/>
          <w:szCs w:val="26"/>
          <w:lang w:eastAsia="en-US"/>
        </w:rPr>
        <w:t xml:space="preserve"> законодательством Российской Федерации о социальной защите инвалидов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 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1</w:t>
      </w:r>
      <w:r w:rsidRPr="007A6939">
        <w:rPr>
          <w:rFonts w:eastAsia="Calibri"/>
          <w:szCs w:val="26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 случае</w:t>
      </w:r>
      <w:proofErr w:type="gramStart"/>
      <w:r w:rsidRPr="007A6939">
        <w:rPr>
          <w:rFonts w:eastAsia="Calibri"/>
          <w:szCs w:val="26"/>
          <w:lang w:eastAsia="en-US"/>
        </w:rPr>
        <w:t>,</w:t>
      </w:r>
      <w:proofErr w:type="gramEnd"/>
      <w:r w:rsidRPr="007A6939">
        <w:rPr>
          <w:rFonts w:eastAsia="Calibri"/>
          <w:szCs w:val="26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C0851" w:rsidRPr="007A6939" w:rsidRDefault="000C0851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Центральный вход в здание </w:t>
      </w:r>
      <w:r w:rsidR="00D91FC6" w:rsidRPr="007A6939">
        <w:rPr>
          <w:rFonts w:eastAsia="Calibri"/>
          <w:szCs w:val="26"/>
          <w:lang w:eastAsia="en-US"/>
        </w:rPr>
        <w:t>Администрации</w:t>
      </w:r>
      <w:r w:rsidR="007111E6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>должен быть оборудован информационной табличкой (вывеской), содержащей информацию: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наименование;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местонахождение и юридический адрес;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режим работы;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график приема;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номера телефонов для справок.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lastRenderedPageBreak/>
        <w:t>Помещения, в которых предоставляется муниципальная услуга, оснащаются: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противопожарной системой и средствами пожаротушения;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системой оповещения о возникновении чрезвычайной ситуации;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средствами оказания первой медицинской помощи;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туалетными комнатами для посетителей.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номера кабинета и наименования отдела;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графика приема Заявителей.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При предоставлении муниципальной услуги инвалидам обеспечиваются: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допуск </w:t>
      </w:r>
      <w:proofErr w:type="spellStart"/>
      <w:r w:rsidRPr="007A6939">
        <w:rPr>
          <w:rFonts w:eastAsia="Calibri"/>
          <w:szCs w:val="26"/>
          <w:lang w:eastAsia="en-US"/>
        </w:rPr>
        <w:t>сурдопереводчика</w:t>
      </w:r>
      <w:proofErr w:type="spellEnd"/>
      <w:r w:rsidRPr="007A6939">
        <w:rPr>
          <w:rFonts w:eastAsia="Calibri"/>
          <w:szCs w:val="26"/>
          <w:lang w:eastAsia="en-US"/>
        </w:rPr>
        <w:t xml:space="preserve"> и </w:t>
      </w:r>
      <w:proofErr w:type="spellStart"/>
      <w:r w:rsidRPr="007A6939">
        <w:rPr>
          <w:rFonts w:eastAsia="Calibri"/>
          <w:szCs w:val="26"/>
          <w:lang w:eastAsia="en-US"/>
        </w:rPr>
        <w:t>тифлосурдопереводчика</w:t>
      </w:r>
      <w:proofErr w:type="spellEnd"/>
      <w:r w:rsidRPr="007A6939">
        <w:rPr>
          <w:rFonts w:eastAsia="Calibri"/>
          <w:szCs w:val="26"/>
          <w:lang w:eastAsia="en-US"/>
        </w:rPr>
        <w:t>;</w:t>
      </w:r>
    </w:p>
    <w:p w:rsidR="00EE545D" w:rsidRPr="007A6939" w:rsidRDefault="000C0851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</w:t>
      </w:r>
      <w:r w:rsidR="00EE545D" w:rsidRPr="007A6939">
        <w:rPr>
          <w:rFonts w:eastAsia="Calibri"/>
          <w:szCs w:val="26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EE545D" w:rsidRDefault="00EE545D" w:rsidP="007A6939">
      <w:pPr>
        <w:pStyle w:val="afe"/>
        <w:rPr>
          <w:rFonts w:eastAsia="Calibri"/>
          <w:szCs w:val="26"/>
          <w:lang w:eastAsia="en-US"/>
        </w:rPr>
      </w:pPr>
    </w:p>
    <w:p w:rsidR="0036265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36265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36265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362659" w:rsidRPr="007A693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 Основными показателями доступности предоставления муниципальной услуги являются: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РПГУ, либо через многофункциональный центр.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 xml:space="preserve">.4. Возможность получения заявителем уведомлений о предоставлении муниципальной услуги с помощью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 Основными показателями качества предоставления муниципальной услуги являются: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 xml:space="preserve">.5. Отсутствие заявлений об оспаривании решений, действий (бездействия) </w:t>
      </w:r>
      <w:r w:rsidR="00D91FC6" w:rsidRPr="007A6939">
        <w:rPr>
          <w:rFonts w:eastAsia="Calibri"/>
          <w:szCs w:val="26"/>
          <w:lang w:eastAsia="en-US"/>
        </w:rPr>
        <w:t>Администрации</w:t>
      </w:r>
      <w:r w:rsidRPr="007A6939">
        <w:rPr>
          <w:rFonts w:eastAsia="Calibri"/>
          <w:szCs w:val="26"/>
          <w:lang w:eastAsia="en-US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A6939">
        <w:rPr>
          <w:rFonts w:eastAsia="Calibri"/>
          <w:szCs w:val="26"/>
          <w:lang w:eastAsia="en-US"/>
        </w:rPr>
        <w:t>итогам</w:t>
      </w:r>
      <w:proofErr w:type="gramEnd"/>
      <w:r w:rsidRPr="007A6939">
        <w:rPr>
          <w:rFonts w:eastAsia="Calibri"/>
          <w:szCs w:val="26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E2FAA" w:rsidRPr="007A6939" w:rsidRDefault="00EE2FAA" w:rsidP="00947241">
      <w:pPr>
        <w:pStyle w:val="afe"/>
        <w:ind w:firstLine="709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4</w:t>
      </w:r>
      <w:r w:rsidRPr="007A6939">
        <w:rPr>
          <w:rFonts w:eastAsia="Calibri"/>
          <w:szCs w:val="26"/>
          <w:lang w:eastAsia="en-US"/>
        </w:rPr>
        <w:t xml:space="preserve">. </w:t>
      </w:r>
      <w:proofErr w:type="gramStart"/>
      <w:r w:rsidRPr="007A6939">
        <w:rPr>
          <w:rFonts w:eastAsia="Calibri"/>
          <w:szCs w:val="26"/>
          <w:lang w:eastAsia="en-US"/>
        </w:rPr>
        <w:t>Прием документов и выдача результата предоставления муниципальной услуги могут быть осуществлены в многофункциональной центре.</w:t>
      </w:r>
      <w:proofErr w:type="gramEnd"/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proofErr w:type="gramStart"/>
      <w:r w:rsidRPr="007A6939">
        <w:rPr>
          <w:rFonts w:eastAsia="Calibri"/>
          <w:szCs w:val="26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</w:t>
      </w:r>
      <w:r w:rsidRPr="007A6939">
        <w:rPr>
          <w:rFonts w:eastAsia="Calibri"/>
          <w:szCs w:val="26"/>
          <w:lang w:eastAsia="en-US"/>
        </w:rPr>
        <w:lastRenderedPageBreak/>
        <w:t>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7A6939">
        <w:rPr>
          <w:rFonts w:eastAsia="Calibri"/>
          <w:szCs w:val="26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E545D" w:rsidRPr="007A6939" w:rsidRDefault="00EE545D" w:rsidP="009F534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5</w:t>
      </w:r>
      <w:r w:rsidRPr="007A6939">
        <w:rPr>
          <w:rFonts w:eastAsia="Calibri"/>
          <w:szCs w:val="26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0C0851" w:rsidRPr="007A6939" w:rsidRDefault="00EE545D" w:rsidP="009F534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6</w:t>
      </w:r>
      <w:r w:rsidRPr="007A6939">
        <w:rPr>
          <w:rFonts w:eastAsia="Calibri"/>
          <w:szCs w:val="26"/>
          <w:lang w:eastAsia="en-US"/>
        </w:rPr>
        <w:t xml:space="preserve">. </w:t>
      </w:r>
      <w:r w:rsidR="000C0851" w:rsidRPr="007A6939">
        <w:rPr>
          <w:rFonts w:eastAsia="Calibri"/>
          <w:szCs w:val="26"/>
          <w:lang w:eastAsia="en-US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="000C0851" w:rsidRPr="007A6939">
        <w:rPr>
          <w:rFonts w:eastAsia="Calibri"/>
          <w:szCs w:val="26"/>
          <w:lang w:eastAsia="en-US"/>
        </w:rPr>
        <w:t>РПГУ.</w:t>
      </w:r>
    </w:p>
    <w:p w:rsidR="000C0851" w:rsidRPr="007A6939" w:rsidRDefault="000C0851" w:rsidP="009F534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В этом случае заявитель авторизуется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0C0851" w:rsidRPr="007A6939" w:rsidRDefault="000C0851" w:rsidP="009F534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Заполненное заявление о предоставлении муниципальной услуги отправляется заявителем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EE545D" w:rsidRPr="007A6939" w:rsidRDefault="000C0851" w:rsidP="009F5343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 </w:t>
      </w:r>
      <w:r w:rsidRPr="007A6939">
        <w:rPr>
          <w:rFonts w:eastAsia="Calibri"/>
          <w:bCs/>
          <w:szCs w:val="26"/>
          <w:lang w:eastAsia="en-US"/>
        </w:rPr>
        <w:t xml:space="preserve">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</w:t>
      </w:r>
      <w:r w:rsidRPr="007A6939">
        <w:rPr>
          <w:rFonts w:eastAsia="Calibri"/>
          <w:bCs/>
          <w:szCs w:val="26"/>
          <w:lang w:eastAsia="en-US"/>
        </w:rPr>
        <w:t>РПГУ.</w:t>
      </w:r>
    </w:p>
    <w:p w:rsidR="00951500" w:rsidRPr="007A6939" w:rsidRDefault="00951500" w:rsidP="007A6939">
      <w:pPr>
        <w:pStyle w:val="afe"/>
        <w:rPr>
          <w:rFonts w:eastAsia="Calibri"/>
          <w:b/>
          <w:szCs w:val="26"/>
          <w:lang w:eastAsia="en-US"/>
        </w:rPr>
      </w:pPr>
    </w:p>
    <w:p w:rsidR="00EE545D" w:rsidRPr="007A6939" w:rsidRDefault="00EE545D" w:rsidP="009F5343">
      <w:pPr>
        <w:pStyle w:val="afe"/>
        <w:jc w:val="center"/>
        <w:rPr>
          <w:rFonts w:eastAsia="Calibri"/>
          <w:b/>
          <w:szCs w:val="26"/>
          <w:lang w:eastAsia="en-US"/>
        </w:rPr>
      </w:pPr>
      <w:r w:rsidRPr="007A6939">
        <w:rPr>
          <w:rFonts w:eastAsia="Calibri"/>
          <w:b/>
          <w:szCs w:val="26"/>
          <w:lang w:val="en-US" w:eastAsia="en-US"/>
        </w:rPr>
        <w:t>III</w:t>
      </w:r>
      <w:r w:rsidRPr="007A6939">
        <w:rPr>
          <w:rFonts w:eastAsia="Calibri"/>
          <w:b/>
          <w:szCs w:val="26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545D" w:rsidRPr="007A6939" w:rsidRDefault="00EE545D" w:rsidP="007A6939">
      <w:pPr>
        <w:pStyle w:val="afe"/>
        <w:rPr>
          <w:rFonts w:eastAsia="Calibri"/>
          <w:szCs w:val="26"/>
          <w:lang w:eastAsia="en-US"/>
        </w:rPr>
      </w:pPr>
    </w:p>
    <w:p w:rsidR="00B37226" w:rsidRPr="007A6939" w:rsidRDefault="00B37226" w:rsidP="005C150B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bookmarkStart w:id="2" w:name="sub_301"/>
      <w:r w:rsidRPr="007A6939">
        <w:rPr>
          <w:rFonts w:eastAsia="Calibri"/>
          <w:b/>
          <w:bCs/>
          <w:szCs w:val="26"/>
          <w:lang w:eastAsia="en-US"/>
        </w:rPr>
        <w:t>Состав административных процедур при предоставлении муниципальной услуги</w:t>
      </w:r>
    </w:p>
    <w:bookmarkEnd w:id="2"/>
    <w:p w:rsidR="00EE545D" w:rsidRPr="007A6939" w:rsidRDefault="00EE545D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3.1</w:t>
      </w:r>
      <w:r w:rsidR="00FC7BD0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EE545D" w:rsidRPr="007A6939" w:rsidRDefault="00EE545D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прием и регистрация заявления;</w:t>
      </w:r>
    </w:p>
    <w:p w:rsidR="0007448B" w:rsidRPr="007A6939" w:rsidRDefault="00EE545D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рассмотрение заявления и приложенных к нему документов;</w:t>
      </w:r>
    </w:p>
    <w:p w:rsidR="00303464" w:rsidRPr="007A6939" w:rsidRDefault="00303464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принятие решения о </w:t>
      </w:r>
      <w:r w:rsidR="00DD407C" w:rsidRPr="007A6939">
        <w:rPr>
          <w:szCs w:val="26"/>
        </w:rPr>
        <w:t>предоставлении порубочного билета и (или) разрешения на пересадку деревьев и кустарников</w:t>
      </w:r>
      <w:r w:rsidR="00DD407C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 xml:space="preserve">либо </w:t>
      </w:r>
      <w:r w:rsidR="00DD407C" w:rsidRPr="007A6939">
        <w:rPr>
          <w:rFonts w:eastAsia="Calibri"/>
          <w:szCs w:val="26"/>
          <w:lang w:eastAsia="en-US"/>
        </w:rPr>
        <w:t>отказ</w:t>
      </w:r>
      <w:r w:rsidRPr="007A6939">
        <w:rPr>
          <w:rFonts w:eastAsia="Calibri"/>
          <w:szCs w:val="26"/>
          <w:lang w:eastAsia="en-US"/>
        </w:rPr>
        <w:t xml:space="preserve"> в </w:t>
      </w:r>
      <w:r w:rsidR="00DD407C" w:rsidRPr="007A6939">
        <w:rPr>
          <w:szCs w:val="26"/>
        </w:rPr>
        <w:t>предоставлении порубочного билета и (или) разрешения на пересадку деревьев и кустарников</w:t>
      </w:r>
      <w:r w:rsidRPr="007A6939">
        <w:rPr>
          <w:rFonts w:eastAsia="Calibri"/>
          <w:szCs w:val="26"/>
          <w:lang w:eastAsia="en-US"/>
        </w:rPr>
        <w:t>;</w:t>
      </w:r>
    </w:p>
    <w:p w:rsidR="00B37226" w:rsidRPr="007A6939" w:rsidRDefault="00EE545D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выдача результата предоставления</w:t>
      </w:r>
      <w:r w:rsidR="00186F93" w:rsidRPr="007A6939">
        <w:rPr>
          <w:rFonts w:eastAsia="Calibri"/>
          <w:szCs w:val="26"/>
          <w:lang w:eastAsia="en-US"/>
        </w:rPr>
        <w:t xml:space="preserve"> муниципальной услуги заявителю</w:t>
      </w:r>
      <w:r w:rsidR="000F47EE" w:rsidRPr="007A6939">
        <w:rPr>
          <w:rFonts w:eastAsia="Calibri"/>
          <w:szCs w:val="26"/>
          <w:lang w:eastAsia="en-US"/>
        </w:rPr>
        <w:t>.</w:t>
      </w:r>
      <w:bookmarkStart w:id="3" w:name="sub_302"/>
    </w:p>
    <w:p w:rsidR="007737CE" w:rsidRPr="007A6939" w:rsidRDefault="007737CE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Описание административных процедур приведено в Приложении № 4 к </w:t>
      </w:r>
      <w:r w:rsidR="008E0716" w:rsidRPr="007A6939">
        <w:rPr>
          <w:rFonts w:eastAsia="Calibri"/>
          <w:szCs w:val="26"/>
          <w:lang w:eastAsia="en-US"/>
        </w:rPr>
        <w:t>А</w:t>
      </w:r>
      <w:r w:rsidRPr="007A6939">
        <w:rPr>
          <w:rFonts w:eastAsia="Calibri"/>
          <w:szCs w:val="26"/>
          <w:lang w:eastAsia="en-US"/>
        </w:rPr>
        <w:t>дминистративному регламенту.</w:t>
      </w:r>
    </w:p>
    <w:p w:rsidR="004C2C71" w:rsidRPr="007A6939" w:rsidRDefault="004C2C71" w:rsidP="007A6939">
      <w:pPr>
        <w:pStyle w:val="afe"/>
        <w:rPr>
          <w:rFonts w:eastAsia="Calibri"/>
          <w:szCs w:val="26"/>
          <w:lang w:eastAsia="en-US"/>
        </w:rPr>
      </w:pPr>
    </w:p>
    <w:bookmarkEnd w:id="3"/>
    <w:p w:rsidR="009F48B0" w:rsidRPr="007A6939" w:rsidRDefault="009F48B0" w:rsidP="005C150B">
      <w:pPr>
        <w:pStyle w:val="afe"/>
        <w:jc w:val="center"/>
        <w:rPr>
          <w:rFonts w:eastAsia="Calibri"/>
          <w:b/>
          <w:szCs w:val="26"/>
          <w:lang w:eastAsia="en-US"/>
        </w:rPr>
      </w:pPr>
      <w:r w:rsidRPr="007A6939">
        <w:rPr>
          <w:rFonts w:eastAsia="Calibri"/>
          <w:b/>
          <w:szCs w:val="26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 Особенности предоставления услуги в электронной форме.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3.2.1. При предоставлении муниципальной услуги в электронной форме Заявителю обеспечиваются: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получение информации о порядке и сроках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формирование запроса;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lastRenderedPageBreak/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получение результата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получение сведений о ходе выполнения запроса;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осуществление оценки качества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досудебное (внесудебное) обжалование решений и действий (бездействия) Администрации</w:t>
      </w:r>
      <w:r w:rsidR="005A2FB8" w:rsidRPr="007A6939">
        <w:rPr>
          <w:szCs w:val="26"/>
        </w:rPr>
        <w:t xml:space="preserve"> </w:t>
      </w:r>
      <w:r w:rsidRPr="007A6939">
        <w:rPr>
          <w:szCs w:val="26"/>
        </w:rPr>
        <w:t>либо действия (бездействие) должностных лиц Администрации, предоставляющего муниципальную услугу.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</w:t>
      </w:r>
      <w:r w:rsidR="009B6991" w:rsidRPr="007A6939">
        <w:rPr>
          <w:szCs w:val="26"/>
        </w:rPr>
        <w:t>2</w:t>
      </w:r>
      <w:r w:rsidRPr="007A6939">
        <w:rPr>
          <w:szCs w:val="26"/>
        </w:rPr>
        <w:t>. Формирование запроса.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Формирование запроса осуществляется посредством заполнения электронной формы запроса на </w:t>
      </w:r>
      <w:r w:rsidR="00035E76" w:rsidRPr="007A6939">
        <w:rPr>
          <w:szCs w:val="26"/>
        </w:rPr>
        <w:t xml:space="preserve">ЕПГУ,  </w:t>
      </w:r>
      <w:r w:rsidRPr="007A6939">
        <w:rPr>
          <w:szCs w:val="26"/>
        </w:rPr>
        <w:t>РПГУ без необходимости дополнительной подачи запроса в какой-либо иной форме.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На</w:t>
      </w:r>
      <w:r w:rsidR="00035E76" w:rsidRPr="007A6939">
        <w:rPr>
          <w:rFonts w:eastAsia="Calibri"/>
          <w:szCs w:val="26"/>
          <w:lang w:eastAsia="en-US"/>
        </w:rPr>
        <w:t xml:space="preserve">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 размещаются образцы заполнения электронной формы запроса.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="00B71436" w:rsidRPr="007A6939">
        <w:rPr>
          <w:szCs w:val="26"/>
        </w:rPr>
        <w:t>З</w:t>
      </w:r>
      <w:r w:rsidRPr="007A6939">
        <w:rPr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При формировании запроса заявителю обеспечивается: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а) возможность копирования и сохранения запроса и иных документов, указанных в пункте </w:t>
      </w:r>
      <w:r w:rsidR="001B3BD3" w:rsidRPr="007A6939">
        <w:rPr>
          <w:szCs w:val="26"/>
        </w:rPr>
        <w:t>2.8</w:t>
      </w:r>
      <w:r w:rsidRPr="007A6939">
        <w:rPr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в) возможность печати на бумажном носителе копии электронной формы запроса;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A6939">
        <w:rPr>
          <w:szCs w:val="26"/>
        </w:rPr>
        <w:t>е-</w:t>
      </w:r>
      <w:proofErr w:type="gramEnd"/>
      <w:r w:rsidRPr="007A6939">
        <w:rPr>
          <w:szCs w:val="26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A6939">
        <w:rPr>
          <w:szCs w:val="26"/>
        </w:rPr>
        <w:t>потери</w:t>
      </w:r>
      <w:proofErr w:type="gramEnd"/>
      <w:r w:rsidRPr="007A6939">
        <w:rPr>
          <w:szCs w:val="26"/>
        </w:rPr>
        <w:t xml:space="preserve"> ранее введенной информации;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ж) возможность доступа заявителя на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Сформированный и подписанный </w:t>
      </w:r>
      <w:proofErr w:type="gramStart"/>
      <w:r w:rsidRPr="007A6939">
        <w:rPr>
          <w:szCs w:val="26"/>
        </w:rPr>
        <w:t>запрос</w:t>
      </w:r>
      <w:proofErr w:type="gramEnd"/>
      <w:r w:rsidRPr="007A6939">
        <w:rPr>
          <w:szCs w:val="26"/>
        </w:rPr>
        <w:t xml:space="preserve"> и иные документы, необходимые для предоставления муниципальной услуг</w:t>
      </w:r>
      <w:r w:rsidR="005A2FB8" w:rsidRPr="007A6939">
        <w:rPr>
          <w:szCs w:val="26"/>
        </w:rPr>
        <w:t xml:space="preserve">и, направляются в Администрацию </w:t>
      </w:r>
      <w:r w:rsidRPr="007A6939">
        <w:rPr>
          <w:szCs w:val="26"/>
        </w:rPr>
        <w:t xml:space="preserve"> посредством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pacing w:val="-6"/>
          <w:szCs w:val="26"/>
        </w:rPr>
        <w:t>3.2.</w:t>
      </w:r>
      <w:r w:rsidR="009B6991" w:rsidRPr="007A6939">
        <w:rPr>
          <w:spacing w:val="-6"/>
          <w:szCs w:val="26"/>
        </w:rPr>
        <w:t>3.</w:t>
      </w:r>
      <w:r w:rsidRPr="007A6939">
        <w:rPr>
          <w:spacing w:val="-6"/>
          <w:szCs w:val="26"/>
        </w:rPr>
        <w:t xml:space="preserve"> </w:t>
      </w:r>
      <w:proofErr w:type="gramStart"/>
      <w:r w:rsidRPr="007A6939">
        <w:rPr>
          <w:szCs w:val="26"/>
        </w:rPr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</w:t>
      </w:r>
      <w:r w:rsidRPr="007A6939">
        <w:rPr>
          <w:szCs w:val="26"/>
        </w:rPr>
        <w:lastRenderedPageBreak/>
        <w:t>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913781" w:rsidRPr="007A6939" w:rsidRDefault="00C066D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zCs w:val="26"/>
        </w:rPr>
        <w:t>3.2.</w:t>
      </w:r>
      <w:r w:rsidR="009B6991" w:rsidRPr="007A6939">
        <w:rPr>
          <w:szCs w:val="26"/>
        </w:rPr>
        <w:t>4</w:t>
      </w:r>
      <w:r w:rsidRPr="007A6939">
        <w:rPr>
          <w:szCs w:val="26"/>
        </w:rPr>
        <w:t xml:space="preserve">. </w:t>
      </w:r>
      <w:r w:rsidR="00913781" w:rsidRPr="007A6939">
        <w:rPr>
          <w:spacing w:val="-6"/>
          <w:szCs w:val="26"/>
        </w:rPr>
        <w:t xml:space="preserve">Администрация в срок не позднее 1 рабочего дня, следующего за днем поступления запроса через </w:t>
      </w:r>
      <w:r w:rsidR="00035E76" w:rsidRPr="007A6939">
        <w:rPr>
          <w:spacing w:val="-6"/>
          <w:szCs w:val="26"/>
        </w:rPr>
        <w:t xml:space="preserve">ЕПГУ, </w:t>
      </w:r>
      <w:r w:rsidR="00913781" w:rsidRPr="007A6939">
        <w:rPr>
          <w:spacing w:val="-6"/>
          <w:szCs w:val="26"/>
        </w:rPr>
        <w:t>РПГУ, а в случае поступления в нерабочий или праздничный день, – в следующий за ним первый рабочий день, обеспечивает: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а) прием документов, необходимых для предоставления муниципальной услуги;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в) проверку правильности оформления и полноты заполнения запроса;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г) сверку данных, содержащихся в представленных документах;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д) регистрацию заявления на предоставление муниципальной услуги;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 xml:space="preserve">ж) формирование и направление заявителю в электронной форме в «Личный кабинет» на </w:t>
      </w:r>
      <w:r w:rsidR="00035E76" w:rsidRPr="007A6939">
        <w:rPr>
          <w:spacing w:val="-6"/>
          <w:szCs w:val="26"/>
        </w:rPr>
        <w:t xml:space="preserve">ЕПГУ,  </w:t>
      </w:r>
      <w:r w:rsidRPr="007A6939">
        <w:rPr>
          <w:spacing w:val="-6"/>
          <w:szCs w:val="26"/>
        </w:rPr>
        <w:t>РПГУ уведомления о приеме заявления.</w:t>
      </w:r>
    </w:p>
    <w:p w:rsidR="009B699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</w:t>
      </w:r>
      <w:r w:rsidR="009B6991" w:rsidRPr="007A6939">
        <w:rPr>
          <w:szCs w:val="26"/>
        </w:rPr>
        <w:t>5</w:t>
      </w:r>
      <w:r w:rsidRPr="007A6939">
        <w:rPr>
          <w:szCs w:val="26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а) электронного документа, подписанного уполномоченным должностным лицом </w:t>
      </w:r>
      <w:r w:rsidR="00696BB2" w:rsidRPr="007A6939">
        <w:rPr>
          <w:szCs w:val="26"/>
        </w:rPr>
        <w:t xml:space="preserve">Администрации </w:t>
      </w:r>
      <w:r w:rsidRPr="007A6939">
        <w:rPr>
          <w:szCs w:val="26"/>
        </w:rPr>
        <w:t>с использованием усиленной квалифицированной электронной подписи;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б) документа на бумажном носителе в многофункциональном центре.</w:t>
      </w:r>
    </w:p>
    <w:p w:rsidR="00C066D1" w:rsidRPr="007A6939" w:rsidRDefault="00C066D1" w:rsidP="005C150B">
      <w:pPr>
        <w:pStyle w:val="afe"/>
        <w:ind w:firstLine="567"/>
        <w:rPr>
          <w:spacing w:val="-6"/>
          <w:szCs w:val="26"/>
        </w:rPr>
      </w:pPr>
      <w:r w:rsidRPr="007A6939">
        <w:rPr>
          <w:rFonts w:eastAsia="Calibri"/>
          <w:szCs w:val="26"/>
          <w:lang w:eastAsia="en-US"/>
        </w:rPr>
        <w:t>3.2.</w:t>
      </w:r>
      <w:r w:rsidR="009B6991" w:rsidRPr="007A6939">
        <w:rPr>
          <w:rFonts w:eastAsia="Calibri"/>
          <w:szCs w:val="26"/>
          <w:lang w:eastAsia="en-US"/>
        </w:rPr>
        <w:t>6</w:t>
      </w:r>
      <w:r w:rsidRPr="007A6939">
        <w:rPr>
          <w:rFonts w:eastAsia="Calibri"/>
          <w:szCs w:val="26"/>
          <w:lang w:eastAsia="en-US"/>
        </w:rPr>
        <w:t xml:space="preserve">. </w:t>
      </w:r>
      <w:r w:rsidRPr="007A6939">
        <w:rPr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 xml:space="preserve">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A6939">
        <w:rPr>
          <w:spacing w:val="-6"/>
          <w:szCs w:val="26"/>
        </w:rPr>
        <w:t>время.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При предоставлении услуги в электронной форме заявителю направляется: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proofErr w:type="gramStart"/>
      <w:r w:rsidRPr="007A6939">
        <w:rPr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066D1" w:rsidRPr="007A6939" w:rsidRDefault="00A47E1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в</w:t>
      </w:r>
      <w:r w:rsidR="00C066D1" w:rsidRPr="007A6939">
        <w:rPr>
          <w:szCs w:val="26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заявление (запрос) зарегистрировано;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заявление (запрос) возвращено без рассмотрения;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приглашение заявителя на личный прием;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предоставление муниципальной услуги прекращено;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lastRenderedPageBreak/>
        <w:t>муниципальная услуга предоставлена;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в предоставлении муниципальной услуги отказано.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</w:t>
      </w:r>
      <w:r w:rsidR="009B6991" w:rsidRPr="007A6939">
        <w:rPr>
          <w:szCs w:val="26"/>
        </w:rPr>
        <w:t>7</w:t>
      </w:r>
      <w:r w:rsidRPr="007A6939">
        <w:rPr>
          <w:szCs w:val="26"/>
        </w:rPr>
        <w:t xml:space="preserve">. </w:t>
      </w:r>
      <w:proofErr w:type="gramStart"/>
      <w:r w:rsidRPr="007A6939">
        <w:rPr>
          <w:szCs w:val="26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7A6939">
          <w:rPr>
            <w:szCs w:val="26"/>
          </w:rPr>
          <w:t>Правилами</w:t>
        </w:r>
      </w:hyperlink>
      <w:r w:rsidRPr="007A6939">
        <w:rPr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A6939">
        <w:rPr>
          <w:szCs w:val="26"/>
        </w:rPr>
        <w:t xml:space="preserve"> № </w:t>
      </w:r>
      <w:proofErr w:type="gramStart"/>
      <w:r w:rsidRPr="007A6939">
        <w:rPr>
          <w:szCs w:val="26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066D1" w:rsidRPr="007A6939" w:rsidRDefault="00C066D1" w:rsidP="005C150B">
      <w:pPr>
        <w:pStyle w:val="afe"/>
        <w:ind w:firstLine="567"/>
        <w:rPr>
          <w:szCs w:val="26"/>
        </w:rPr>
      </w:pPr>
      <w:proofErr w:type="gramStart"/>
      <w:r w:rsidRPr="007A6939">
        <w:rPr>
          <w:szCs w:val="26"/>
        </w:rPr>
        <w:t>3.2.</w:t>
      </w:r>
      <w:r w:rsidR="009B6991" w:rsidRPr="007A6939">
        <w:rPr>
          <w:szCs w:val="26"/>
        </w:rPr>
        <w:t>8</w:t>
      </w:r>
      <w:r w:rsidRPr="007A6939">
        <w:rPr>
          <w:szCs w:val="26"/>
        </w:rPr>
        <w:t>.Заявителю обеспечивается возможность направления жалобы на решения, действия или бездействие Администрации, должностного лица Администрации</w:t>
      </w:r>
      <w:r w:rsidR="005A2FB8" w:rsidRPr="007A6939">
        <w:rPr>
          <w:szCs w:val="26"/>
        </w:rPr>
        <w:t xml:space="preserve"> </w:t>
      </w:r>
      <w:r w:rsidRPr="007A6939">
        <w:rPr>
          <w:szCs w:val="26"/>
        </w:rPr>
        <w:t xml:space="preserve">либо муниципального служащего в соответствии со </w:t>
      </w:r>
      <w:hyperlink r:id="rId15" w:history="1">
        <w:r w:rsidRPr="007A6939">
          <w:rPr>
            <w:szCs w:val="26"/>
          </w:rPr>
          <w:t>статьей 11.2</w:t>
        </w:r>
      </w:hyperlink>
      <w:r w:rsidRPr="007A6939">
        <w:rPr>
          <w:szCs w:val="26"/>
        </w:rPr>
        <w:t xml:space="preserve"> Федерального закона №210-ФЗ и в порядке, установленном </w:t>
      </w:r>
      <w:hyperlink r:id="rId16" w:history="1">
        <w:r w:rsidRPr="007A6939">
          <w:rPr>
            <w:szCs w:val="26"/>
          </w:rPr>
          <w:t>постановлением</w:t>
        </w:r>
      </w:hyperlink>
      <w:r w:rsidRPr="007A6939">
        <w:rPr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7A6939">
        <w:rPr>
          <w:szCs w:val="26"/>
        </w:rPr>
        <w:t xml:space="preserve"> услуг».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</w:p>
    <w:p w:rsidR="00C066D1" w:rsidRPr="007A6939" w:rsidRDefault="00C066D1" w:rsidP="00550952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3</w:t>
      </w:r>
      <w:r w:rsidRPr="007A6939">
        <w:rPr>
          <w:szCs w:val="26"/>
        </w:rPr>
        <w:t xml:space="preserve">. В случае выявления опечаток и ошибок </w:t>
      </w:r>
      <w:r w:rsidR="00B71436" w:rsidRPr="007A6939">
        <w:rPr>
          <w:szCs w:val="26"/>
        </w:rPr>
        <w:t>З</w:t>
      </w:r>
      <w:r w:rsidRPr="007A6939">
        <w:rPr>
          <w:szCs w:val="26"/>
        </w:rPr>
        <w:t>аявитель вправе обратит</w:t>
      </w:r>
      <w:r w:rsidR="005A2FB8" w:rsidRPr="007A6939">
        <w:rPr>
          <w:szCs w:val="26"/>
        </w:rPr>
        <w:t>ься в Администрацию</w:t>
      </w:r>
      <w:r w:rsidRPr="007A6939">
        <w:rPr>
          <w:szCs w:val="26"/>
        </w:rPr>
        <w:t xml:space="preserve"> с заявлением об исправлении допущенных опечаток (рекомендуемая форма приведена в приложении </w:t>
      </w:r>
      <w:r w:rsidR="00706D09" w:rsidRPr="007A6939">
        <w:rPr>
          <w:szCs w:val="26"/>
        </w:rPr>
        <w:t xml:space="preserve">№ 2 </w:t>
      </w:r>
      <w:r w:rsidRPr="007A6939">
        <w:rPr>
          <w:szCs w:val="26"/>
        </w:rPr>
        <w:t>к Административному регламенту).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В заявлении об исправлении опечаток и ошибок в обязательном порядке указываются:</w:t>
      </w:r>
    </w:p>
    <w:p w:rsidR="00C066D1" w:rsidRPr="007A6939" w:rsidRDefault="005A2FB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1) наименование Администрации</w:t>
      </w:r>
      <w:r w:rsidR="00C066D1" w:rsidRPr="007A6939">
        <w:rPr>
          <w:szCs w:val="26"/>
        </w:rPr>
        <w:t xml:space="preserve">, в </w:t>
      </w:r>
      <w:proofErr w:type="gramStart"/>
      <w:r w:rsidR="00C066D1" w:rsidRPr="007A6939">
        <w:rPr>
          <w:szCs w:val="26"/>
        </w:rPr>
        <w:t>который</w:t>
      </w:r>
      <w:proofErr w:type="gramEnd"/>
      <w:r w:rsidR="00C066D1" w:rsidRPr="007A6939">
        <w:rPr>
          <w:szCs w:val="26"/>
        </w:rPr>
        <w:t xml:space="preserve"> подается заявление об исправление опечаток;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066D1" w:rsidRPr="007A6939" w:rsidRDefault="00C066D1" w:rsidP="00460D91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6) реквизиты документа (-</w:t>
      </w:r>
      <w:proofErr w:type="spellStart"/>
      <w:r w:rsidRPr="007A6939">
        <w:rPr>
          <w:szCs w:val="26"/>
        </w:rPr>
        <w:t>ов</w:t>
      </w:r>
      <w:proofErr w:type="spellEnd"/>
      <w:r w:rsidRPr="007A6939">
        <w:rPr>
          <w:szCs w:val="26"/>
        </w:rPr>
        <w:t xml:space="preserve">), </w:t>
      </w:r>
      <w:proofErr w:type="gramStart"/>
      <w:r w:rsidRPr="007A6939">
        <w:rPr>
          <w:szCs w:val="26"/>
        </w:rPr>
        <w:t>обосновывающих</w:t>
      </w:r>
      <w:proofErr w:type="gramEnd"/>
      <w:r w:rsidRPr="007A6939">
        <w:rPr>
          <w:szCs w:val="26"/>
        </w:rPr>
        <w:t xml:space="preserve"> доводы заявителя о наличии опечатки, а также содержащих правильные сведения. 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4</w:t>
      </w:r>
      <w:r w:rsidRPr="007A6939">
        <w:rPr>
          <w:szCs w:val="26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5</w:t>
      </w:r>
      <w:r w:rsidRPr="007A6939">
        <w:rPr>
          <w:szCs w:val="26"/>
        </w:rPr>
        <w:t>. Заявление об исправлении опечаток и ошибок представляются следующими способами: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sym w:font="Symbol" w:char="F02D"/>
      </w:r>
      <w:r w:rsidR="005A2FB8" w:rsidRPr="007A6939">
        <w:rPr>
          <w:szCs w:val="26"/>
        </w:rPr>
        <w:t xml:space="preserve"> лично в Администрацию</w:t>
      </w:r>
      <w:r w:rsidRPr="007A6939">
        <w:rPr>
          <w:szCs w:val="26"/>
        </w:rPr>
        <w:t>;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sym w:font="Symbol" w:char="F02D"/>
      </w:r>
      <w:r w:rsidRPr="007A6939">
        <w:rPr>
          <w:szCs w:val="26"/>
        </w:rPr>
        <w:t xml:space="preserve"> почтовым отправлением;</w:t>
      </w:r>
    </w:p>
    <w:p w:rsidR="00C066D1" w:rsidRPr="007A6939" w:rsidRDefault="00765C7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– путем заполнения формы запроса через «Личный кабинет»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РПГУ.</w:t>
      </w:r>
      <w:r w:rsidR="00C066D1" w:rsidRPr="007A6939">
        <w:rPr>
          <w:szCs w:val="26"/>
        </w:rPr>
        <w:t xml:space="preserve">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6</w:t>
      </w:r>
      <w:r w:rsidRPr="007A6939">
        <w:rPr>
          <w:szCs w:val="26"/>
        </w:rPr>
        <w:t>. Основаниями для отказа в приеме заявления об исправлении опечаток и ошибок являются: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1) представленные документы по составу и содержанию не соответствуют требованиям пунктов 3.</w:t>
      </w:r>
      <w:r w:rsidR="00913781" w:rsidRPr="007A6939">
        <w:rPr>
          <w:szCs w:val="26"/>
        </w:rPr>
        <w:t xml:space="preserve">3 </w:t>
      </w:r>
      <w:r w:rsidRPr="007A6939">
        <w:rPr>
          <w:szCs w:val="26"/>
        </w:rPr>
        <w:t>и 3.</w:t>
      </w:r>
      <w:r w:rsidR="00913781" w:rsidRPr="007A6939">
        <w:rPr>
          <w:szCs w:val="26"/>
        </w:rPr>
        <w:t xml:space="preserve">4 </w:t>
      </w:r>
      <w:r w:rsidRPr="007A6939">
        <w:rPr>
          <w:szCs w:val="26"/>
        </w:rPr>
        <w:t>Административного регламента;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2) заявитель не является получателем муниципальной услуги.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7</w:t>
      </w:r>
      <w:r w:rsidRPr="007A6939">
        <w:rPr>
          <w:szCs w:val="26"/>
        </w:rPr>
        <w:t>. Отказ в приеме заявления об исправлении опечаток и ошибок по иным основаниям не допускается.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913781" w:rsidRPr="007A6939">
        <w:rPr>
          <w:szCs w:val="26"/>
        </w:rPr>
        <w:t xml:space="preserve">6 </w:t>
      </w:r>
      <w:r w:rsidRPr="007A6939">
        <w:rPr>
          <w:szCs w:val="26"/>
        </w:rPr>
        <w:t>Административного регламента.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8</w:t>
      </w:r>
      <w:r w:rsidRPr="007A6939">
        <w:rPr>
          <w:szCs w:val="26"/>
        </w:rPr>
        <w:t>. Основаниями для отказа в исправлении опечаток и ошибок являются:</w:t>
      </w:r>
    </w:p>
    <w:p w:rsidR="00DB5788" w:rsidRPr="007A6939" w:rsidRDefault="00805EAF" w:rsidP="00460D91">
      <w:pPr>
        <w:pStyle w:val="afe"/>
        <w:ind w:firstLine="709"/>
        <w:rPr>
          <w:szCs w:val="26"/>
        </w:rPr>
      </w:pPr>
      <w:hyperlink r:id="rId17" w:history="1">
        <w:r w:rsidR="00DB5788" w:rsidRPr="007A6939">
          <w:rPr>
            <w:rStyle w:val="frgu-content-accordeon"/>
            <w:szCs w:val="26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DB5788" w:rsidRPr="007A6939">
          <w:rPr>
            <w:rStyle w:val="frgu-content-accordeon"/>
            <w:color w:val="0000FF"/>
            <w:szCs w:val="26"/>
            <w:u w:val="single"/>
          </w:rPr>
          <w:t xml:space="preserve"> </w:t>
        </w:r>
      </w:hyperlink>
      <w:r w:rsidR="00DB5788" w:rsidRPr="007A6939">
        <w:rPr>
          <w:szCs w:val="26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документы, представленные заявителем в соответствии с пунктом 3.</w:t>
      </w:r>
      <w:r w:rsidR="00913781" w:rsidRPr="007A6939">
        <w:rPr>
          <w:szCs w:val="26"/>
        </w:rPr>
        <w:t xml:space="preserve">3 </w:t>
      </w:r>
      <w:r w:rsidRPr="007A6939">
        <w:rPr>
          <w:szCs w:val="26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документов, указанных в подпункте 6 пункта 3</w:t>
      </w:r>
      <w:r w:rsidR="00913781" w:rsidRPr="007A6939">
        <w:rPr>
          <w:szCs w:val="26"/>
        </w:rPr>
        <w:t xml:space="preserve">.3 </w:t>
      </w:r>
      <w:r w:rsidRPr="007A6939">
        <w:rPr>
          <w:szCs w:val="26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9</w:t>
      </w:r>
      <w:r w:rsidRPr="007A6939">
        <w:rPr>
          <w:szCs w:val="26"/>
        </w:rPr>
        <w:t>. Заявление об исправлении опечаток и ошибо</w:t>
      </w:r>
      <w:r w:rsidR="005A2FB8" w:rsidRPr="007A6939">
        <w:rPr>
          <w:szCs w:val="26"/>
        </w:rPr>
        <w:t>к регистрируется Администрацией</w:t>
      </w:r>
      <w:r w:rsidRPr="007A6939">
        <w:rPr>
          <w:szCs w:val="26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10</w:t>
      </w:r>
      <w:r w:rsidRPr="007A6939">
        <w:rPr>
          <w:szCs w:val="26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11</w:t>
      </w:r>
      <w:r w:rsidRPr="007A6939">
        <w:rPr>
          <w:szCs w:val="26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913781" w:rsidRPr="007A6939">
        <w:rPr>
          <w:szCs w:val="26"/>
        </w:rPr>
        <w:t xml:space="preserve">10 </w:t>
      </w:r>
      <w:r w:rsidRPr="007A6939">
        <w:rPr>
          <w:szCs w:val="26"/>
        </w:rPr>
        <w:t>Административного регламента: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1) в случае отсутствия оснований для отказа в исправлении опечаток и ошибок, предусмотренных пунктом 3.</w:t>
      </w:r>
      <w:r w:rsidR="00913781" w:rsidRPr="007A6939">
        <w:rPr>
          <w:szCs w:val="26"/>
        </w:rPr>
        <w:t xml:space="preserve">8 </w:t>
      </w:r>
      <w:r w:rsidRPr="007A6939">
        <w:rPr>
          <w:szCs w:val="26"/>
        </w:rPr>
        <w:t xml:space="preserve">Административного регламента, принимает решение об исправлении опечаток и ошибок;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2) в случае наличия хотя бы одного из оснований для отказа в исправлении опечаток, предусмотренных пунктом 3.</w:t>
      </w:r>
      <w:r w:rsidR="00913781" w:rsidRPr="007A6939">
        <w:rPr>
          <w:szCs w:val="26"/>
        </w:rPr>
        <w:t xml:space="preserve">8 </w:t>
      </w:r>
      <w:r w:rsidRPr="007A6939">
        <w:rPr>
          <w:szCs w:val="26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2</w:t>
      </w:r>
      <w:r w:rsidRPr="007A6939">
        <w:rPr>
          <w:szCs w:val="26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</w:t>
      </w:r>
      <w:r w:rsidRPr="007A6939">
        <w:rPr>
          <w:szCs w:val="26"/>
        </w:rPr>
        <w:lastRenderedPageBreak/>
        <w:t xml:space="preserve">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3</w:t>
      </w:r>
      <w:r w:rsidRPr="007A6939">
        <w:rPr>
          <w:szCs w:val="26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913781" w:rsidRPr="007A6939">
        <w:rPr>
          <w:szCs w:val="26"/>
        </w:rPr>
        <w:t xml:space="preserve">11 </w:t>
      </w:r>
      <w:r w:rsidRPr="007A6939">
        <w:rPr>
          <w:szCs w:val="26"/>
        </w:rPr>
        <w:t>Административного регламента.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4</w:t>
      </w:r>
      <w:r w:rsidRPr="007A6939">
        <w:rPr>
          <w:szCs w:val="26"/>
        </w:rPr>
        <w:t>. При исправлении опечаток и ошибок не допускается: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sym w:font="Symbol" w:char="F02D"/>
      </w:r>
      <w:r w:rsidRPr="007A6939">
        <w:rPr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sym w:font="Symbol" w:char="F02D"/>
      </w:r>
      <w:r w:rsidRPr="007A6939">
        <w:rPr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5</w:t>
      </w:r>
      <w:r w:rsidRPr="007A6939">
        <w:rPr>
          <w:szCs w:val="26"/>
        </w:rPr>
        <w:t>. Документы, предусмотренные пунктом 3.</w:t>
      </w:r>
      <w:r w:rsidR="00913781" w:rsidRPr="007A6939">
        <w:rPr>
          <w:szCs w:val="26"/>
        </w:rPr>
        <w:t xml:space="preserve">12 </w:t>
      </w:r>
      <w:r w:rsidRPr="007A6939">
        <w:rPr>
          <w:szCs w:val="26"/>
        </w:rPr>
        <w:t>и абзацем вторым пункта 3.</w:t>
      </w:r>
      <w:r w:rsidR="00913781" w:rsidRPr="007A6939">
        <w:rPr>
          <w:szCs w:val="26"/>
        </w:rPr>
        <w:t xml:space="preserve">13 </w:t>
      </w:r>
      <w:r w:rsidRPr="007A6939">
        <w:rPr>
          <w:szCs w:val="26"/>
        </w:rP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В случае подачи заявления об исправлении опечаток в электронной форме через</w:t>
      </w:r>
      <w:r w:rsidR="00035E76" w:rsidRPr="007A6939">
        <w:rPr>
          <w:rFonts w:eastAsia="Calibri"/>
          <w:szCs w:val="26"/>
          <w:lang w:eastAsia="en-US"/>
        </w:rPr>
        <w:t xml:space="preserve">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 xml:space="preserve"> РПГУ, заявитель в течение одного рабочего дня с момента принятия решения, предусмотренного подпунктом 1 пункта 3.</w:t>
      </w:r>
      <w:r w:rsidR="00913781" w:rsidRPr="007A6939">
        <w:rPr>
          <w:szCs w:val="26"/>
        </w:rPr>
        <w:t xml:space="preserve">11 </w:t>
      </w:r>
      <w:r w:rsidRPr="007A6939">
        <w:rPr>
          <w:szCs w:val="26"/>
        </w:rPr>
        <w:t>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6</w:t>
      </w:r>
      <w:r w:rsidRPr="007A6939">
        <w:rPr>
          <w:szCs w:val="26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</w:t>
      </w:r>
      <w:r w:rsidR="005A2FB8" w:rsidRPr="007A6939">
        <w:rPr>
          <w:szCs w:val="26"/>
        </w:rPr>
        <w:t xml:space="preserve"> лица</w:t>
      </w:r>
      <w:r w:rsidR="00EC7D04" w:rsidRPr="007A6939">
        <w:rPr>
          <w:szCs w:val="26"/>
        </w:rPr>
        <w:t xml:space="preserve"> </w:t>
      </w:r>
      <w:r w:rsidR="005A2FB8" w:rsidRPr="007A6939">
        <w:rPr>
          <w:szCs w:val="26"/>
        </w:rPr>
        <w:t>муниципального служащего</w:t>
      </w:r>
      <w:r w:rsidRPr="007A6939">
        <w:rPr>
          <w:szCs w:val="26"/>
        </w:rPr>
        <w:t>, плата с заявителя не взимается.</w:t>
      </w:r>
    </w:p>
    <w:p w:rsidR="009F48B0" w:rsidRPr="007A6939" w:rsidRDefault="009F48B0" w:rsidP="007A6939">
      <w:pPr>
        <w:pStyle w:val="afe"/>
        <w:rPr>
          <w:szCs w:val="26"/>
        </w:rPr>
      </w:pPr>
    </w:p>
    <w:p w:rsidR="00A47E11" w:rsidRPr="007A6939" w:rsidRDefault="00A47E11" w:rsidP="00460D91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  <w:lang w:val="en-US"/>
        </w:rPr>
        <w:t>IV</w:t>
      </w:r>
      <w:r w:rsidRPr="007A6939">
        <w:rPr>
          <w:b/>
          <w:szCs w:val="26"/>
        </w:rPr>
        <w:t>. Формы контроля за исполнением административного регламента</w:t>
      </w:r>
    </w:p>
    <w:p w:rsidR="00A47E11" w:rsidRPr="007A6939" w:rsidRDefault="00A47E11" w:rsidP="007A6939">
      <w:pPr>
        <w:pStyle w:val="afe"/>
        <w:rPr>
          <w:b/>
          <w:szCs w:val="26"/>
        </w:rPr>
      </w:pPr>
    </w:p>
    <w:p w:rsidR="00A47E11" w:rsidRPr="007A6939" w:rsidRDefault="00A47E11" w:rsidP="00460D91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 xml:space="preserve">Порядок осуществления текущего </w:t>
      </w:r>
      <w:proofErr w:type="gramStart"/>
      <w:r w:rsidRPr="007A6939">
        <w:rPr>
          <w:b/>
          <w:szCs w:val="26"/>
        </w:rPr>
        <w:t>контроля за</w:t>
      </w:r>
      <w:proofErr w:type="gramEnd"/>
      <w:r w:rsidRPr="007A6939">
        <w:rPr>
          <w:b/>
          <w:szCs w:val="26"/>
        </w:rPr>
        <w:t xml:space="preserve"> соблюдением</w:t>
      </w:r>
      <w:r w:rsidR="00460D91">
        <w:rPr>
          <w:b/>
          <w:szCs w:val="26"/>
        </w:rPr>
        <w:t xml:space="preserve"> </w:t>
      </w:r>
      <w:r w:rsidRPr="007A6939">
        <w:rPr>
          <w:b/>
          <w:szCs w:val="26"/>
        </w:rPr>
        <w:t>и исполнением ответственными должностными лицами положений</w:t>
      </w:r>
      <w:r w:rsidR="00460D91">
        <w:rPr>
          <w:b/>
          <w:szCs w:val="26"/>
        </w:rPr>
        <w:t xml:space="preserve"> </w:t>
      </w:r>
      <w:r w:rsidRPr="007A6939">
        <w:rPr>
          <w:b/>
          <w:szCs w:val="26"/>
        </w:rPr>
        <w:t>регламента и иных нормативных правовых актов,</w:t>
      </w:r>
      <w:r w:rsidR="00460D91">
        <w:rPr>
          <w:b/>
          <w:szCs w:val="26"/>
        </w:rPr>
        <w:t xml:space="preserve"> </w:t>
      </w:r>
      <w:r w:rsidRPr="007A6939">
        <w:rPr>
          <w:b/>
          <w:szCs w:val="26"/>
        </w:rPr>
        <w:t>устанавливающих требования к предоставлению муниципальной</w:t>
      </w:r>
      <w:r w:rsidR="00460D91">
        <w:rPr>
          <w:b/>
          <w:szCs w:val="26"/>
        </w:rPr>
        <w:t xml:space="preserve"> </w:t>
      </w:r>
      <w:r w:rsidRPr="007A6939">
        <w:rPr>
          <w:b/>
          <w:szCs w:val="26"/>
        </w:rPr>
        <w:t>услуги, а также принятием ими решений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4.1. Текущий </w:t>
      </w:r>
      <w:proofErr w:type="gramStart"/>
      <w:r w:rsidRPr="007A6939">
        <w:rPr>
          <w:szCs w:val="26"/>
        </w:rPr>
        <w:t>контроль за</w:t>
      </w:r>
      <w:proofErr w:type="gramEnd"/>
      <w:r w:rsidRPr="007A6939">
        <w:rPr>
          <w:szCs w:val="26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5A2FB8" w:rsidRPr="007A6939">
        <w:rPr>
          <w:szCs w:val="26"/>
        </w:rPr>
        <w:t>лжностными лицами Администрации</w:t>
      </w:r>
      <w:r w:rsidRPr="007A6939">
        <w:rPr>
          <w:szCs w:val="26"/>
        </w:rPr>
        <w:t>, уполномоченными на осуществление контроля за предоставлением муниципальной услуги.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5A2FB8" w:rsidRPr="007A6939">
        <w:rPr>
          <w:szCs w:val="26"/>
        </w:rPr>
        <w:t>должностных лиц Администрации</w:t>
      </w:r>
      <w:r w:rsidRPr="007A6939">
        <w:rPr>
          <w:szCs w:val="26"/>
        </w:rPr>
        <w:t>.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lastRenderedPageBreak/>
        <w:t>Текущий контроль осуществляется путем проведения проверок: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решений о предоставлении (об отказе в предоставлении) муниципальной услуги;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выявления и устранения нарушений прав граждан;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</w:p>
    <w:p w:rsidR="00A47E11" w:rsidRPr="007A6939" w:rsidRDefault="00A47E11" w:rsidP="00460D91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Порядок и периодичность осуществления плановых и внеплановых</w:t>
      </w:r>
      <w:r w:rsidR="00550952">
        <w:rPr>
          <w:b/>
          <w:szCs w:val="26"/>
        </w:rPr>
        <w:t xml:space="preserve"> </w:t>
      </w:r>
      <w:r w:rsidRPr="007A6939">
        <w:rPr>
          <w:b/>
          <w:szCs w:val="26"/>
        </w:rPr>
        <w:t>проверок полноты и качества предоставления муниципальной</w:t>
      </w:r>
      <w:r w:rsidR="00550952">
        <w:rPr>
          <w:b/>
          <w:szCs w:val="26"/>
        </w:rPr>
        <w:t xml:space="preserve"> </w:t>
      </w:r>
      <w:r w:rsidRPr="007A6939">
        <w:rPr>
          <w:b/>
          <w:szCs w:val="26"/>
        </w:rPr>
        <w:t xml:space="preserve">услуги, в том числе порядок и формы </w:t>
      </w:r>
      <w:proofErr w:type="gramStart"/>
      <w:r w:rsidRPr="007A6939">
        <w:rPr>
          <w:b/>
          <w:szCs w:val="26"/>
        </w:rPr>
        <w:t>контроля за</w:t>
      </w:r>
      <w:proofErr w:type="gramEnd"/>
      <w:r w:rsidRPr="007A6939">
        <w:rPr>
          <w:b/>
          <w:szCs w:val="26"/>
        </w:rPr>
        <w:t xml:space="preserve"> полнотой</w:t>
      </w:r>
      <w:r w:rsidR="00550952">
        <w:rPr>
          <w:b/>
          <w:szCs w:val="26"/>
        </w:rPr>
        <w:t xml:space="preserve"> </w:t>
      </w:r>
      <w:r w:rsidRPr="007A6939">
        <w:rPr>
          <w:b/>
          <w:szCs w:val="26"/>
        </w:rPr>
        <w:t>и качеством предоставления муниципальной услуги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4.2. </w:t>
      </w:r>
      <w:proofErr w:type="gramStart"/>
      <w:r w:rsidRPr="007A6939">
        <w:rPr>
          <w:szCs w:val="26"/>
        </w:rPr>
        <w:t>Контроль за</w:t>
      </w:r>
      <w:proofErr w:type="gramEnd"/>
      <w:r w:rsidRPr="007A6939">
        <w:rPr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4.3. Плановые проверки осуществляются на основании годовых планов работы Админ</w:t>
      </w:r>
      <w:r w:rsidR="005A2FB8" w:rsidRPr="007A6939">
        <w:rPr>
          <w:szCs w:val="26"/>
        </w:rPr>
        <w:t>истрации</w:t>
      </w:r>
      <w:r w:rsidRPr="007A6939">
        <w:rPr>
          <w:szCs w:val="26"/>
        </w:rPr>
        <w:t>, утверждаемых руководителем</w:t>
      </w:r>
      <w:r w:rsidR="00D91FC6" w:rsidRPr="007A6939">
        <w:rPr>
          <w:rFonts w:eastAsia="Calibri"/>
          <w:szCs w:val="26"/>
          <w:lang w:eastAsia="en-US"/>
        </w:rPr>
        <w:t xml:space="preserve"> Администрации</w:t>
      </w:r>
      <w:r w:rsidRPr="007A6939">
        <w:rPr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соблюдение сроков предоставления муниципальной услуги;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соблюдение положений настоящего Административного регламента;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Основанием для проведения внеплановых проверок являются: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4.4. Для проведения проверки создается комиссия, в состав которой включаются должностные лица Администрации.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Проверка осуществляется на </w:t>
      </w:r>
      <w:r w:rsidR="005A2FB8" w:rsidRPr="007A6939">
        <w:rPr>
          <w:szCs w:val="26"/>
        </w:rPr>
        <w:t>основании приказа Администрации</w:t>
      </w:r>
      <w:r w:rsidRPr="007A6939">
        <w:rPr>
          <w:szCs w:val="26"/>
        </w:rPr>
        <w:t>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</w:t>
      </w:r>
      <w:r w:rsidR="00550952">
        <w:rPr>
          <w:szCs w:val="26"/>
        </w:rPr>
        <w:t xml:space="preserve">писывается должностными лицами </w:t>
      </w:r>
      <w:r w:rsidR="005A2FB8" w:rsidRPr="007A6939">
        <w:rPr>
          <w:szCs w:val="26"/>
        </w:rPr>
        <w:t>Администрации</w:t>
      </w:r>
      <w:r w:rsidRPr="007A6939">
        <w:rPr>
          <w:szCs w:val="26"/>
        </w:rPr>
        <w:t>, проводившими проверку. Проверяемые лица под роспись знакомятся со справкой.</w:t>
      </w:r>
    </w:p>
    <w:p w:rsidR="00A47E11" w:rsidRPr="007A6939" w:rsidRDefault="00A47E11" w:rsidP="007A6939">
      <w:pPr>
        <w:pStyle w:val="afe"/>
        <w:rPr>
          <w:szCs w:val="26"/>
        </w:rPr>
      </w:pPr>
    </w:p>
    <w:p w:rsidR="00A47E11" w:rsidRPr="007A6939" w:rsidRDefault="00A47E11" w:rsidP="004A76B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Ответственность должностных лиц за решения и действия</w:t>
      </w:r>
      <w:r w:rsidR="004A76BD">
        <w:rPr>
          <w:b/>
          <w:szCs w:val="26"/>
        </w:rPr>
        <w:t xml:space="preserve"> </w:t>
      </w:r>
      <w:r w:rsidRPr="007A6939">
        <w:rPr>
          <w:b/>
          <w:szCs w:val="26"/>
        </w:rPr>
        <w:t>(бездействие), принимаемые (осуществляемые) ими в ходе</w:t>
      </w:r>
      <w:r w:rsidR="004A76BD">
        <w:rPr>
          <w:b/>
          <w:szCs w:val="26"/>
        </w:rPr>
        <w:t xml:space="preserve"> </w:t>
      </w:r>
      <w:r w:rsidRPr="007A6939">
        <w:rPr>
          <w:b/>
          <w:szCs w:val="26"/>
        </w:rPr>
        <w:t>предоставления муниципальной услуги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47E11" w:rsidRDefault="00A47E11" w:rsidP="007A6939">
      <w:pPr>
        <w:pStyle w:val="afe"/>
        <w:rPr>
          <w:b/>
          <w:szCs w:val="26"/>
        </w:rPr>
      </w:pPr>
    </w:p>
    <w:p w:rsidR="00362659" w:rsidRDefault="00362659" w:rsidP="007A6939">
      <w:pPr>
        <w:pStyle w:val="afe"/>
        <w:rPr>
          <w:b/>
          <w:szCs w:val="26"/>
        </w:rPr>
      </w:pPr>
    </w:p>
    <w:p w:rsidR="00362659" w:rsidRPr="007A6939" w:rsidRDefault="00362659" w:rsidP="007A6939">
      <w:pPr>
        <w:pStyle w:val="afe"/>
        <w:rPr>
          <w:b/>
          <w:szCs w:val="26"/>
        </w:rPr>
      </w:pPr>
    </w:p>
    <w:p w:rsidR="00A47E11" w:rsidRPr="007A6939" w:rsidRDefault="00A47E11" w:rsidP="004A76B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lastRenderedPageBreak/>
        <w:t xml:space="preserve">Требования к порядку и формам </w:t>
      </w:r>
      <w:proofErr w:type="gramStart"/>
      <w:r w:rsidRPr="007A6939">
        <w:rPr>
          <w:b/>
          <w:szCs w:val="26"/>
        </w:rPr>
        <w:t>контроля за</w:t>
      </w:r>
      <w:proofErr w:type="gramEnd"/>
      <w:r w:rsidRPr="007A6939">
        <w:rPr>
          <w:b/>
          <w:szCs w:val="26"/>
        </w:rPr>
        <w:t xml:space="preserve"> предоставлением</w:t>
      </w:r>
      <w:r w:rsidR="004A76BD">
        <w:rPr>
          <w:b/>
          <w:szCs w:val="26"/>
        </w:rPr>
        <w:t xml:space="preserve"> </w:t>
      </w:r>
      <w:r w:rsidRPr="007A6939">
        <w:rPr>
          <w:b/>
          <w:szCs w:val="26"/>
        </w:rPr>
        <w:t>муниципальной услуги, в том числе со стороны граждан,</w:t>
      </w:r>
      <w:r w:rsidR="004A76BD">
        <w:rPr>
          <w:b/>
          <w:szCs w:val="26"/>
        </w:rPr>
        <w:t xml:space="preserve"> </w:t>
      </w:r>
      <w:r w:rsidRPr="007A6939">
        <w:rPr>
          <w:b/>
          <w:szCs w:val="26"/>
        </w:rPr>
        <w:t>их объединений и организаций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7A6939">
        <w:rPr>
          <w:szCs w:val="26"/>
        </w:rPr>
        <w:t>контроль за</w:t>
      </w:r>
      <w:proofErr w:type="gramEnd"/>
      <w:r w:rsidRPr="007A6939">
        <w:rPr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Граждане, их объединения и организации также имеют право: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4.8. Должностные лица Ад</w:t>
      </w:r>
      <w:r w:rsidR="005A2FB8" w:rsidRPr="007A6939">
        <w:rPr>
          <w:szCs w:val="26"/>
        </w:rPr>
        <w:t>министрации</w:t>
      </w:r>
      <w:r w:rsidRPr="007A6939">
        <w:rPr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</w:p>
    <w:p w:rsidR="00B5382B" w:rsidRPr="007A6939" w:rsidRDefault="00B5382B" w:rsidP="004A76B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  <w:lang w:val="en-US"/>
        </w:rPr>
        <w:t>V</w:t>
      </w:r>
      <w:r w:rsidRPr="007A6939">
        <w:rPr>
          <w:b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5382B" w:rsidRPr="007A6939" w:rsidRDefault="00B5382B" w:rsidP="007A6939">
      <w:pPr>
        <w:pStyle w:val="afe"/>
        <w:rPr>
          <w:szCs w:val="26"/>
        </w:rPr>
      </w:pPr>
    </w:p>
    <w:p w:rsidR="00B5382B" w:rsidRPr="007A6939" w:rsidRDefault="00B5382B" w:rsidP="004A76B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Информация для заявителя о его праве подать жалобу</w:t>
      </w:r>
    </w:p>
    <w:p w:rsidR="00B5382B" w:rsidRPr="007A6939" w:rsidRDefault="00B5382B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5.1. </w:t>
      </w:r>
      <w:proofErr w:type="gramStart"/>
      <w:r w:rsidRPr="007A6939">
        <w:rPr>
          <w:szCs w:val="26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A6939">
        <w:rPr>
          <w:bCs/>
          <w:szCs w:val="26"/>
        </w:rPr>
        <w:t xml:space="preserve"> </w:t>
      </w:r>
      <w:r w:rsidRPr="007A6939">
        <w:rPr>
          <w:szCs w:val="26"/>
        </w:rPr>
        <w:t>в досудебном (внесудебном) порядке (далее – жалоба).</w:t>
      </w:r>
      <w:proofErr w:type="gramEnd"/>
    </w:p>
    <w:p w:rsidR="00B5382B" w:rsidRPr="007A6939" w:rsidRDefault="00B5382B" w:rsidP="007A6939">
      <w:pPr>
        <w:pStyle w:val="afe"/>
        <w:rPr>
          <w:b/>
          <w:szCs w:val="26"/>
        </w:rPr>
      </w:pPr>
    </w:p>
    <w:p w:rsidR="00B5382B" w:rsidRPr="007A6939" w:rsidRDefault="00B5382B" w:rsidP="004A76BD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5382B" w:rsidRPr="007A6939" w:rsidRDefault="00B5382B" w:rsidP="004A76BD">
      <w:pPr>
        <w:pStyle w:val="afe"/>
        <w:ind w:firstLine="709"/>
        <w:rPr>
          <w:bCs/>
          <w:szCs w:val="26"/>
        </w:rPr>
      </w:pPr>
      <w:r w:rsidRPr="007A6939">
        <w:rPr>
          <w:bCs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5382B" w:rsidRPr="007A6939" w:rsidRDefault="00B5382B" w:rsidP="004A76BD">
      <w:pPr>
        <w:pStyle w:val="afe"/>
        <w:ind w:firstLine="709"/>
        <w:rPr>
          <w:bCs/>
          <w:szCs w:val="26"/>
        </w:rPr>
      </w:pPr>
      <w:proofErr w:type="gramStart"/>
      <w:r w:rsidRPr="007A6939">
        <w:rPr>
          <w:bCs/>
          <w:szCs w:val="26"/>
        </w:rPr>
        <w:t xml:space="preserve">в Администрацию – на решение и (или) действия (бездействие) должностного лица, руководителя Администрации, на решение и действия (бездействие) </w:t>
      </w:r>
      <w:r w:rsidR="008A3042" w:rsidRPr="007A6939">
        <w:rPr>
          <w:bCs/>
          <w:szCs w:val="26"/>
        </w:rPr>
        <w:t>должностного лица</w:t>
      </w:r>
      <w:r w:rsidRPr="007A6939">
        <w:rPr>
          <w:bCs/>
          <w:szCs w:val="26"/>
        </w:rPr>
        <w:t>;</w:t>
      </w:r>
      <w:proofErr w:type="gramEnd"/>
    </w:p>
    <w:p w:rsidR="00B5382B" w:rsidRPr="007A6939" w:rsidRDefault="00B5382B" w:rsidP="004A76BD">
      <w:pPr>
        <w:pStyle w:val="afe"/>
        <w:ind w:firstLine="709"/>
        <w:rPr>
          <w:bCs/>
          <w:szCs w:val="26"/>
        </w:rPr>
      </w:pPr>
      <w:r w:rsidRPr="007A6939">
        <w:rPr>
          <w:bCs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5382B" w:rsidRPr="007A6939" w:rsidRDefault="00B5382B" w:rsidP="004A76BD">
      <w:pPr>
        <w:pStyle w:val="afe"/>
        <w:ind w:firstLine="709"/>
        <w:rPr>
          <w:bCs/>
          <w:szCs w:val="26"/>
        </w:rPr>
      </w:pPr>
      <w:r w:rsidRPr="007A6939">
        <w:rPr>
          <w:bCs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5382B" w:rsidRDefault="00B5382B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В </w:t>
      </w:r>
      <w:r w:rsidR="00066A38">
        <w:rPr>
          <w:szCs w:val="26"/>
        </w:rPr>
        <w:t>Администрации</w:t>
      </w:r>
      <w:r w:rsidRPr="007A6939">
        <w:rPr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50952" w:rsidRPr="007A6939" w:rsidRDefault="00550952" w:rsidP="004A76BD">
      <w:pPr>
        <w:pStyle w:val="afe"/>
        <w:ind w:firstLine="709"/>
        <w:rPr>
          <w:bCs/>
          <w:szCs w:val="26"/>
        </w:rPr>
      </w:pPr>
    </w:p>
    <w:p w:rsidR="00B5382B" w:rsidRPr="007A6939" w:rsidRDefault="00B5382B" w:rsidP="00066A38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5382B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Pr="007A6939">
        <w:rPr>
          <w:szCs w:val="26"/>
        </w:rPr>
        <w:lastRenderedPageBreak/>
        <w:t>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50952" w:rsidRPr="007A6939" w:rsidRDefault="00550952" w:rsidP="00116F43">
      <w:pPr>
        <w:pStyle w:val="afe"/>
        <w:ind w:firstLine="709"/>
        <w:rPr>
          <w:b/>
          <w:bCs/>
          <w:szCs w:val="26"/>
        </w:rPr>
      </w:pPr>
    </w:p>
    <w:p w:rsidR="00B5382B" w:rsidRPr="007A6939" w:rsidRDefault="00B5382B" w:rsidP="00116F43">
      <w:pPr>
        <w:pStyle w:val="afe"/>
        <w:jc w:val="center"/>
        <w:rPr>
          <w:b/>
          <w:bCs/>
          <w:szCs w:val="26"/>
        </w:rPr>
      </w:pPr>
      <w:proofErr w:type="gramStart"/>
      <w:r w:rsidRPr="007A6939">
        <w:rPr>
          <w:b/>
          <w:bCs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Федеральным </w:t>
      </w:r>
      <w:hyperlink r:id="rId18" w:history="1">
        <w:r w:rsidRPr="007A6939">
          <w:rPr>
            <w:szCs w:val="26"/>
          </w:rPr>
          <w:t>законом</w:t>
        </w:r>
      </w:hyperlink>
      <w:r w:rsidRPr="007A6939">
        <w:rPr>
          <w:szCs w:val="26"/>
        </w:rPr>
        <w:t xml:space="preserve"> «Об организации предоставления государственных и муниципальных услуг»;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B5382B" w:rsidRPr="007A6939" w:rsidRDefault="00805EAF" w:rsidP="00116F43">
      <w:pPr>
        <w:pStyle w:val="afe"/>
        <w:ind w:firstLine="709"/>
        <w:rPr>
          <w:szCs w:val="26"/>
        </w:rPr>
      </w:pPr>
      <w:hyperlink r:id="rId19" w:history="1">
        <w:r w:rsidR="00B5382B" w:rsidRPr="007A6939">
          <w:rPr>
            <w:szCs w:val="26"/>
          </w:rPr>
          <w:t>постановлением</w:t>
        </w:r>
      </w:hyperlink>
      <w:r w:rsidR="00B5382B" w:rsidRPr="007A6939">
        <w:rPr>
          <w:szCs w:val="26"/>
        </w:rPr>
        <w:t xml:space="preserve"> (</w:t>
      </w:r>
      <w:r w:rsidR="00B5382B" w:rsidRPr="00550952">
        <w:rPr>
          <w:i/>
          <w:color w:val="FF0000"/>
          <w:szCs w:val="26"/>
        </w:rPr>
        <w:t>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B5382B" w:rsidRPr="007A6939">
        <w:rPr>
          <w:szCs w:val="26"/>
        </w:rPr>
        <w:t>);</w:t>
      </w:r>
    </w:p>
    <w:p w:rsidR="00B5382B" w:rsidRPr="007A6939" w:rsidRDefault="00805EAF" w:rsidP="00116F43">
      <w:pPr>
        <w:pStyle w:val="afe"/>
        <w:ind w:firstLine="709"/>
        <w:rPr>
          <w:b/>
          <w:szCs w:val="26"/>
          <w:highlight w:val="yellow"/>
        </w:rPr>
      </w:pPr>
      <w:hyperlink r:id="rId20" w:history="1">
        <w:r w:rsidR="00B5382B" w:rsidRPr="007A6939">
          <w:rPr>
            <w:szCs w:val="26"/>
          </w:rPr>
          <w:t>постановлением</w:t>
        </w:r>
      </w:hyperlink>
      <w:r w:rsidR="00B5382B" w:rsidRPr="007A6939">
        <w:rPr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</w:p>
    <w:p w:rsidR="00B5382B" w:rsidRPr="007A6939" w:rsidRDefault="00B5382B" w:rsidP="00550952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</w:p>
    <w:p w:rsidR="00B5382B" w:rsidRPr="007A6939" w:rsidRDefault="00B5382B" w:rsidP="00550952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6.1 Многофункциональный центр осуществляет: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информирование заявителей о порядке предоставления муниципальной услуги в многофункциональном центре, о ходе рассмотрения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выдачу заявителю результата предоставления муниципальной услуги;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иные процедуры и действия, предусмотренные Федеральным законом № 210-ФЗ.</w:t>
      </w:r>
    </w:p>
    <w:p w:rsidR="00B5382B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F6D8F" w:rsidRPr="007A6939" w:rsidRDefault="003F6D8F" w:rsidP="00116F43">
      <w:pPr>
        <w:pStyle w:val="afe"/>
        <w:ind w:firstLine="709"/>
        <w:rPr>
          <w:szCs w:val="26"/>
        </w:rPr>
      </w:pPr>
    </w:p>
    <w:p w:rsidR="00B5382B" w:rsidRPr="007A6939" w:rsidRDefault="00B5382B" w:rsidP="00116F43">
      <w:pPr>
        <w:pStyle w:val="afe"/>
        <w:ind w:firstLine="709"/>
        <w:rPr>
          <w:szCs w:val="26"/>
        </w:rPr>
      </w:pPr>
    </w:p>
    <w:p w:rsidR="00B5382B" w:rsidRPr="007A6939" w:rsidRDefault="00B5382B" w:rsidP="00116F43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lastRenderedPageBreak/>
        <w:t>Информирование заявителей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При личном обращении 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 xml:space="preserve">осуществляет не более 10 минут; 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назначить другое время для консультаций.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 xml:space="preserve">в письменной форме. </w:t>
      </w:r>
      <w:proofErr w:type="gramEnd"/>
    </w:p>
    <w:p w:rsidR="00B5382B" w:rsidRPr="007A6939" w:rsidRDefault="00B5382B" w:rsidP="007A6939">
      <w:pPr>
        <w:pStyle w:val="afe"/>
        <w:rPr>
          <w:b/>
          <w:szCs w:val="26"/>
        </w:rPr>
      </w:pPr>
    </w:p>
    <w:p w:rsidR="00B5382B" w:rsidRPr="007A6939" w:rsidRDefault="00B5382B" w:rsidP="00035DE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осуществляет следующие действия: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принимает от заявителей заявление на предоставление муниципальной услуги;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принимает от заявителей документы, необходимые для получения муниципальной услуги;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ещё раз в удобное для заявителя время с полным пакетом документов;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7A6939">
        <w:rPr>
          <w:szCs w:val="26"/>
        </w:rPr>
        <w:t>контакт-центра</w:t>
      </w:r>
      <w:proofErr w:type="gramEnd"/>
      <w:r w:rsidRPr="007A6939">
        <w:rPr>
          <w:szCs w:val="26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6.4. 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не вправе требовать от заявителя: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A6939">
        <w:rPr>
          <w:szCs w:val="26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A6939">
        <w:rPr>
          <w:szCs w:val="26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</w:t>
      </w:r>
      <w:r w:rsidRPr="007A6939">
        <w:rPr>
          <w:szCs w:val="26"/>
        </w:rPr>
        <w:lastRenderedPageBreak/>
        <w:t>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5382B" w:rsidRPr="007A6939" w:rsidRDefault="00B5382B" w:rsidP="00035DED">
      <w:pPr>
        <w:pStyle w:val="afe"/>
        <w:ind w:firstLine="709"/>
        <w:rPr>
          <w:bCs/>
          <w:szCs w:val="26"/>
        </w:rPr>
      </w:pPr>
      <w:r w:rsidRPr="007A6939">
        <w:rPr>
          <w:szCs w:val="26"/>
        </w:rPr>
        <w:t xml:space="preserve">6.5. </w:t>
      </w:r>
      <w:proofErr w:type="gramStart"/>
      <w:r w:rsidRPr="007A6939">
        <w:rPr>
          <w:bCs/>
          <w:szCs w:val="26"/>
        </w:rPr>
        <w:t xml:space="preserve">Порядок и сроки передачи </w:t>
      </w:r>
      <w:r w:rsidRPr="007A6939">
        <w:rPr>
          <w:szCs w:val="26"/>
        </w:rPr>
        <w:t>многофункциональным центром</w:t>
      </w:r>
      <w:r w:rsidRPr="007A6939" w:rsidDel="006864D0">
        <w:rPr>
          <w:szCs w:val="26"/>
        </w:rPr>
        <w:t xml:space="preserve"> </w:t>
      </w:r>
      <w:r w:rsidRPr="007A6939">
        <w:rPr>
          <w:bCs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Pr="007A6939">
        <w:rPr>
          <w:szCs w:val="26"/>
        </w:rPr>
        <w:t>Администрацию</w:t>
      </w:r>
      <w:r w:rsidRPr="007A6939">
        <w:rPr>
          <w:bCs/>
          <w:szCs w:val="26"/>
        </w:rPr>
        <w:t xml:space="preserve"> определяются соглашением о взаимодействии, заключенным между </w:t>
      </w:r>
      <w:r w:rsidRPr="007A6939">
        <w:rPr>
          <w:szCs w:val="26"/>
        </w:rPr>
        <w:t xml:space="preserve">многофункциональным центром </w:t>
      </w:r>
      <w:r w:rsidRPr="007A6939">
        <w:rPr>
          <w:bCs/>
          <w:szCs w:val="26"/>
        </w:rPr>
        <w:t xml:space="preserve">и Администрацией в порядке, установленном </w:t>
      </w:r>
      <w:hyperlink r:id="rId21" w:history="1">
        <w:r w:rsidRPr="007A6939">
          <w:rPr>
            <w:rStyle w:val="a9"/>
            <w:bCs/>
            <w:color w:val="auto"/>
            <w:szCs w:val="26"/>
            <w:u w:val="none"/>
          </w:rPr>
          <w:t>Постановлением</w:t>
        </w:r>
      </w:hyperlink>
      <w:r w:rsidRPr="007A6939">
        <w:rPr>
          <w:bCs/>
          <w:szCs w:val="26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7A6939">
        <w:rPr>
          <w:bCs/>
          <w:szCs w:val="26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BA1DD2" w:rsidRPr="007A6939" w:rsidRDefault="00BA1DD2" w:rsidP="007A6939">
      <w:pPr>
        <w:pStyle w:val="afe"/>
        <w:rPr>
          <w:szCs w:val="26"/>
        </w:rPr>
      </w:pPr>
    </w:p>
    <w:p w:rsidR="00B5382B" w:rsidRPr="007A6939" w:rsidRDefault="00B5382B" w:rsidP="00035DE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Выдача заявителю результата предоставления муниципальной услуги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6.6. При выборе заявителем получения результата муниципальной услуги в многофункциональном центре 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осуществляет следующие действия: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определяет статус исполнения заявления заявителя в </w:t>
      </w:r>
      <w:r w:rsidR="008E0716" w:rsidRPr="007A6939">
        <w:rPr>
          <w:szCs w:val="26"/>
        </w:rPr>
        <w:t>Администрации</w:t>
      </w:r>
      <w:r w:rsidRPr="007A6939">
        <w:rPr>
          <w:szCs w:val="26"/>
        </w:rPr>
        <w:t>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5382B" w:rsidRPr="007A6939" w:rsidRDefault="00B5382B" w:rsidP="00035DED">
      <w:pPr>
        <w:pStyle w:val="afe"/>
        <w:ind w:firstLine="709"/>
        <w:rPr>
          <w:b/>
          <w:szCs w:val="26"/>
        </w:rPr>
      </w:pPr>
      <w:r w:rsidRPr="007A6939">
        <w:rPr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F5725" w:rsidRPr="008E0716" w:rsidRDefault="00A47E11" w:rsidP="000F47EE">
      <w:pPr>
        <w:widowControl w:val="0"/>
        <w:tabs>
          <w:tab w:val="left" w:pos="567"/>
        </w:tabs>
        <w:contextualSpacing/>
        <w:jc w:val="right"/>
      </w:pPr>
      <w:r w:rsidRPr="00EC3BD7">
        <w:rPr>
          <w:b/>
        </w:rPr>
        <w:br w:type="page"/>
      </w:r>
      <w:r w:rsidR="000F5725" w:rsidRPr="008E0716">
        <w:lastRenderedPageBreak/>
        <w:t>Приложение №</w:t>
      </w:r>
      <w:r w:rsidR="00F812A3" w:rsidRPr="008E0716">
        <w:t xml:space="preserve"> </w:t>
      </w:r>
      <w:r w:rsidR="009F48B0" w:rsidRPr="008E0716">
        <w:t>1</w:t>
      </w:r>
      <w:r w:rsidR="0071253E" w:rsidRPr="008E0716">
        <w:t xml:space="preserve">  к Административному регламенту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0F5725" w:rsidRPr="00EC3BD7" w:rsidTr="00500325">
        <w:trPr>
          <w:trHeight w:val="5217"/>
        </w:trPr>
        <w:tc>
          <w:tcPr>
            <w:tcW w:w="5000" w:type="pct"/>
          </w:tcPr>
          <w:p w:rsidR="0051385A" w:rsidRDefault="0051385A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2F611F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</w:p>
          <w:p w:rsidR="000F5725" w:rsidRPr="00EC3BD7" w:rsidRDefault="002F611F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t>(полное наименование)</w:t>
            </w:r>
            <w:r w:rsidR="000F5725" w:rsidRPr="00EC3BD7">
              <w:rPr>
                <w:rFonts w:eastAsia="Calibri"/>
                <w:lang w:eastAsia="en-US"/>
              </w:rPr>
              <w:t xml:space="preserve">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</w:t>
            </w:r>
            <w:proofErr w:type="gramStart"/>
            <w:r w:rsidRPr="00EC3BD7">
              <w:rPr>
                <w:sz w:val="20"/>
                <w:szCs w:val="20"/>
              </w:rPr>
              <w:t>(Ф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 w:rsidR="005A2FB8">
              <w:rPr>
                <w:sz w:val="20"/>
                <w:szCs w:val="20"/>
              </w:rPr>
              <w:t>.</w:t>
            </w:r>
            <w:r w:rsidR="001501CF">
              <w:rPr>
                <w:sz w:val="20"/>
                <w:szCs w:val="20"/>
              </w:rPr>
              <w:t xml:space="preserve">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  <w:proofErr w:type="gramEnd"/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(документ, удостоверяющий личность</w:t>
            </w:r>
            <w:r w:rsidR="00A401AD" w:rsidRPr="00EC3BD7">
              <w:rPr>
                <w:sz w:val="20"/>
                <w:szCs w:val="20"/>
              </w:rPr>
              <w:t>, номер, серия, дата выдачи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_______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</w:t>
            </w:r>
            <w:r w:rsidR="00A401AD" w:rsidRPr="00EC3BD7">
              <w:rPr>
                <w:rFonts w:eastAsia="Calibri"/>
                <w:sz w:val="20"/>
                <w:szCs w:val="20"/>
                <w:lang w:eastAsia="en-US"/>
              </w:rPr>
              <w:t xml:space="preserve">  ОПФ, наименование организации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</w:t>
            </w:r>
            <w:r w:rsidR="000F5725" w:rsidRPr="00EC3BD7">
              <w:rPr>
                <w:rFonts w:eastAsia="Calibri"/>
                <w:lang w:eastAsia="en-US"/>
              </w:rPr>
              <w:t>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(Ф.И.О., должность представителя, документы, удостоверяющие личность представителя и его полномочия</w:t>
            </w:r>
            <w:r w:rsidR="00A401AD" w:rsidRPr="00EC3BD7">
              <w:rPr>
                <w:rFonts w:eastAsia="Calibri"/>
                <w:lang w:eastAsia="en-US"/>
              </w:rPr>
              <w:t xml:space="preserve">, </w:t>
            </w:r>
            <w:r w:rsidR="00A401AD"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7B39D2" w:rsidRPr="00EC3BD7" w:rsidRDefault="00E70534" w:rsidP="000F47EE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</w:t>
      </w:r>
      <w:r w:rsidR="00801752" w:rsidRPr="00801752">
        <w:rPr>
          <w:b/>
        </w:rPr>
        <w:t xml:space="preserve"> о предоставлении</w:t>
      </w:r>
      <w:r w:rsidR="00563A91" w:rsidRPr="00801752">
        <w:rPr>
          <w:b/>
        </w:rPr>
        <w:t xml:space="preserve"> </w:t>
      </w:r>
      <w:r w:rsidR="00801752" w:rsidRPr="00801752">
        <w:rPr>
          <w:b/>
        </w:rPr>
        <w:t>порубочного билета и (или) разрешения на пересадку деревьев и кустарников</w:t>
      </w:r>
    </w:p>
    <w:p w:rsidR="00563A91" w:rsidRPr="00EC3BD7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 w:rsidR="001C2412">
        <w:t>выдать</w:t>
      </w:r>
      <w:r w:rsidRPr="00EC3BD7">
        <w:t>: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="00801752" w:rsidRPr="00801752">
        <w:t>порубочный билет и разрешение на пересадку деревьев и кустарников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1C2412">
        <w:t>порубочный билет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801752" w:rsidRPr="00801752">
        <w:t>разрешение на пересадку деревьев и кустарников</w:t>
      </w:r>
      <w:r w:rsidR="001C2412">
        <w:t>.</w:t>
      </w:r>
    </w:p>
    <w:p w:rsidR="000F5725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с целью:___________________________________</w:t>
      </w:r>
      <w:r w:rsidR="000F5725" w:rsidRPr="00EC3BD7">
        <w:t xml:space="preserve">__________________________ 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</w:t>
      </w:r>
      <w:r w:rsidR="000F5725" w:rsidRPr="00EC3BD7">
        <w:t>___</w:t>
      </w:r>
      <w:r w:rsidR="00FB1837" w:rsidRPr="00EC3BD7">
        <w:t>_____________</w:t>
      </w:r>
      <w:r w:rsidR="000F5725" w:rsidRPr="00EC3BD7">
        <w:t>___________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2E32F1" w:rsidRPr="00EC3BD7" w:rsidRDefault="002E32F1" w:rsidP="000F47EE">
      <w:pPr>
        <w:widowControl w:val="0"/>
        <w:tabs>
          <w:tab w:val="left" w:pos="567"/>
        </w:tabs>
        <w:ind w:firstLine="567"/>
        <w:contextualSpacing/>
      </w:pPr>
      <w:proofErr w:type="spellStart"/>
      <w:r w:rsidRPr="00EC3BD7">
        <w:t>Приложение:_на_________________л</w:t>
      </w:r>
      <w:proofErr w:type="spellEnd"/>
      <w:r w:rsidRPr="00EC3BD7">
        <w:t>. в ____________________экз.</w:t>
      </w:r>
    </w:p>
    <w:p w:rsidR="00500325" w:rsidRPr="00EC3BD7" w:rsidRDefault="004E5164" w:rsidP="000F47EE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</w:t>
      </w:r>
      <w:r w:rsidR="00500325" w:rsidRPr="00EC3BD7">
        <w:t>езультата муниципальной услуги необходимо подчеркнуть: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proofErr w:type="gramStart"/>
      <w:r w:rsidR="005A2FB8">
        <w:t xml:space="preserve"> </w:t>
      </w:r>
      <w:r w:rsidRPr="00EC3BD7">
        <w:t>;</w:t>
      </w:r>
      <w:proofErr w:type="gramEnd"/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4E5164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 xml:space="preserve">в виде электронного документа, который направляется Заявителю в «Личный кабинет» </w:t>
      </w:r>
      <w:r w:rsidR="00035E76" w:rsidRPr="00035E76">
        <w:t xml:space="preserve">ЕПГУ, </w:t>
      </w:r>
      <w:r w:rsidRPr="00EC3BD7">
        <w:t>РПГУ.</w:t>
      </w:r>
    </w:p>
    <w:p w:rsidR="007B39D2" w:rsidRPr="00EC3BD7" w:rsidRDefault="007B39D2" w:rsidP="000F47EE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FB1837" w:rsidRPr="00EC3BD7" w:rsidRDefault="000A1A4C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</w:t>
      </w:r>
      <w:r w:rsidR="004F7FC6" w:rsidRPr="00EC3BD7">
        <w:t xml:space="preserve">_________    </w:t>
      </w:r>
      <w:r w:rsidRPr="00EC3BD7">
        <w:t>_</w:t>
      </w:r>
      <w:r w:rsidR="004F7FC6" w:rsidRPr="00EC3BD7">
        <w:t>________</w:t>
      </w:r>
      <w:r w:rsidR="00F2499E" w:rsidRPr="00EC3BD7">
        <w:t xml:space="preserve">                      </w:t>
      </w:r>
      <w:r w:rsidR="004E5164" w:rsidRPr="00EC3BD7">
        <w:t xml:space="preserve">              «_</w:t>
      </w:r>
      <w:r w:rsidR="00FB1837" w:rsidRPr="00EC3BD7">
        <w:t>___</w:t>
      </w:r>
      <w:r w:rsidR="004E5164" w:rsidRPr="00EC3BD7">
        <w:t>_»  __</w:t>
      </w:r>
      <w:r w:rsidR="00FB1837" w:rsidRPr="00EC3BD7">
        <w:t>___</w:t>
      </w:r>
      <w:r w:rsidR="004E5164" w:rsidRPr="00EC3BD7">
        <w:t>_______20_</w:t>
      </w:r>
      <w:r w:rsidR="00F2499E" w:rsidRPr="00EC3BD7">
        <w:t>_</w:t>
      </w:r>
      <w:r w:rsidR="002E32F1" w:rsidRPr="00EC3BD7">
        <w:t>____</w:t>
      </w:r>
      <w:r w:rsidR="00F2499E" w:rsidRPr="00EC3BD7">
        <w:t>г.</w:t>
      </w:r>
      <w:r w:rsidR="004F7FC6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(Ф.И.О.</w:t>
      </w:r>
      <w:r w:rsidR="00F2499E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заявителя</w:t>
      </w:r>
      <w:r w:rsidR="004F7FC6" w:rsidRPr="00EC3BD7">
        <w:rPr>
          <w:vertAlign w:val="superscript"/>
        </w:rPr>
        <w:t>/представителя</w:t>
      </w:r>
      <w:r w:rsidRPr="00EC3BD7">
        <w:rPr>
          <w:vertAlign w:val="superscript"/>
        </w:rPr>
        <w:t>)</w:t>
      </w:r>
      <w:r w:rsidR="00F2499E" w:rsidRPr="00EC3BD7">
        <w:rPr>
          <w:vertAlign w:val="superscript"/>
        </w:rPr>
        <w:t xml:space="preserve">       </w:t>
      </w:r>
      <w:r w:rsidR="00965C1F" w:rsidRPr="00EC3BD7">
        <w:rPr>
          <w:vertAlign w:val="superscript"/>
        </w:rPr>
        <w:t xml:space="preserve">   </w:t>
      </w:r>
      <w:r w:rsidR="004F7FC6" w:rsidRPr="00EC3BD7">
        <w:rPr>
          <w:vertAlign w:val="superscript"/>
        </w:rPr>
        <w:t>(</w:t>
      </w:r>
      <w:r w:rsidR="00F2499E" w:rsidRPr="00EC3BD7">
        <w:rPr>
          <w:vertAlign w:val="superscript"/>
        </w:rPr>
        <w:t>подпись)</w:t>
      </w:r>
    </w:p>
    <w:p w:rsidR="00C52A56" w:rsidRPr="00EC3BD7" w:rsidRDefault="00C52A56" w:rsidP="000F47EE">
      <w:pPr>
        <w:widowControl w:val="0"/>
        <w:ind w:firstLine="567"/>
        <w:contextualSpacing/>
        <w:jc w:val="both"/>
      </w:pPr>
      <w:r w:rsidRPr="00EC3BD7">
        <w:t>_______________</w:t>
      </w:r>
      <w:r w:rsidR="00BC32C1" w:rsidRPr="00EC3BD7">
        <w:t>_________________</w:t>
      </w:r>
      <w:r w:rsidR="000F5725" w:rsidRPr="00EC3BD7">
        <w:t>____________________________</w:t>
      </w:r>
    </w:p>
    <w:p w:rsidR="00DB5788" w:rsidRDefault="00885F86" w:rsidP="000F47E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</w:t>
      </w:r>
      <w:proofErr w:type="gramStart"/>
      <w:r w:rsidR="00BC32C1" w:rsidRPr="00EC3BD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411447" w:rsidRDefault="00411447" w:rsidP="00DB5788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411447" w:rsidRPr="00BA1DD2" w:rsidRDefault="00411447" w:rsidP="0041144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A1DD2"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</w:t>
      </w:r>
      <w:r w:rsidRPr="00BA1DD2">
        <w:lastRenderedPageBreak/>
        <w:t>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411447" w:rsidRPr="00BA1DD2" w:rsidRDefault="00411447" w:rsidP="00DB5788">
      <w:pPr>
        <w:autoSpaceDE w:val="0"/>
        <w:autoSpaceDN w:val="0"/>
        <w:adjustRightInd w:val="0"/>
        <w:ind w:left="5245"/>
        <w:jc w:val="both"/>
      </w:pPr>
    </w:p>
    <w:p w:rsidR="00411447" w:rsidRPr="00EC3BD7" w:rsidRDefault="00411447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</w:t>
      </w:r>
      <w:r w:rsidRPr="00EC3BD7">
        <w:rPr>
          <w:vertAlign w:val="superscript"/>
        </w:rPr>
        <w:t>(Ф.И.О. заявителя/представителя)          (подпись)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lastRenderedPageBreak/>
        <w:t xml:space="preserve">Приложение № 2 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 xml:space="preserve">к </w:t>
      </w:r>
      <w:r w:rsidR="008E0716">
        <w:t>А</w:t>
      </w:r>
      <w:r>
        <w:t>дминистративному регламенту предоставления муниципальной услуги «_____»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1677A3">
        <w:rPr>
          <w:highlight w:val="yellow"/>
        </w:rPr>
        <w:t>(для юридических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4A7ECD" w:rsidRDefault="00DB5788" w:rsidP="00DB5788">
      <w:pPr>
        <w:autoSpaceDE w:val="0"/>
        <w:autoSpaceDN w:val="0"/>
        <w:adjustRightInd w:val="0"/>
      </w:pPr>
      <w:r>
        <w:t>Фирменный бланк (при наличии)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Администрации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B5788" w:rsidTr="008B382C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</w:tr>
      <w:tr w:rsidR="00DB5788" w:rsidTr="008B382C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  <w:r>
        <w:t>М.П. (при наличии)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уполномоченного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/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Администрации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="001501CF" w:rsidRPr="001501CF">
        <w:rPr>
          <w:sz w:val="20"/>
          <w:szCs w:val="20"/>
        </w:rPr>
        <w:t xml:space="preserve"> </w:t>
      </w:r>
      <w:r w:rsidR="001501CF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lastRenderedPageBreak/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(дата)                                     (подпись)                                 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</w:t>
      </w:r>
      <w:r w:rsidR="00C653DA">
        <w:t>_______________</w:t>
      </w:r>
      <w:r>
        <w:t>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</w:t>
      </w:r>
      <w:r w:rsidR="00C653DA">
        <w:t>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(наименование А</w:t>
      </w:r>
      <w:r w:rsidR="005A2FB8">
        <w:rPr>
          <w:sz w:val="20"/>
          <w:szCs w:val="20"/>
        </w:rPr>
        <w:t>дминистрации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</w:t>
      </w:r>
      <w:r w:rsidR="00C653DA">
        <w:t>_____________</w:t>
      </w:r>
      <w:r>
        <w:t>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</w:t>
      </w:r>
      <w:r w:rsidR="00E94D20">
        <w:t>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</w:t>
      </w:r>
      <w:r w:rsidR="00C653DA">
        <w:t>____________________________</w:t>
      </w:r>
      <w:r>
        <w:t>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</w:t>
      </w:r>
      <w:r w:rsidR="00C653DA">
        <w:t>____________</w:t>
      </w:r>
      <w:r>
        <w:t>______________________________________________</w:t>
      </w:r>
      <w:r w:rsidR="00C653DA">
        <w:t>________________________</w:t>
      </w:r>
      <w:r>
        <w:t>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</w:t>
      </w:r>
      <w:r w:rsidR="00C653DA">
        <w:t>_____</w:t>
      </w:r>
      <w:r w:rsidRPr="00F8195D">
        <w:t>__________________________________________________________</w:t>
      </w:r>
      <w:r>
        <w:t>______</w:t>
      </w:r>
      <w:r w:rsidR="00C653DA">
        <w:t>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</w:t>
      </w:r>
      <w:r w:rsidR="00C653DA">
        <w:t>_______</w:t>
      </w:r>
      <w:r>
        <w:t>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</w:t>
      </w:r>
      <w:r w:rsidR="00C653DA">
        <w:t>_______</w:t>
      </w:r>
      <w:r>
        <w:t>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lastRenderedPageBreak/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 xml:space="preserve">(должность)                                     (подпись) </w:t>
      </w:r>
      <w:r w:rsidR="005A2FB8">
        <w:t xml:space="preserve">                    </w:t>
      </w:r>
      <w:r>
        <w:t xml:space="preserve">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М.П.</w:t>
      </w:r>
    </w:p>
    <w:p w:rsidR="00DB5788" w:rsidRDefault="00DB5788" w:rsidP="00DB5788"/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proofErr w:type="spellStart"/>
      <w:r w:rsidRPr="00BA1DD2">
        <w:rPr>
          <w:sz w:val="28"/>
          <w:szCs w:val="28"/>
        </w:rPr>
        <w:t>жение</w:t>
      </w:r>
      <w:proofErr w:type="spellEnd"/>
      <w:r w:rsidRPr="00BA1DD2">
        <w:rPr>
          <w:sz w:val="28"/>
          <w:szCs w:val="28"/>
        </w:rPr>
        <w:t xml:space="preserve"> № </w:t>
      </w:r>
      <w:r w:rsidR="003D1C94">
        <w:rPr>
          <w:sz w:val="28"/>
          <w:szCs w:val="28"/>
        </w:rPr>
        <w:t>3</w:t>
      </w:r>
    </w:p>
    <w:p w:rsidR="007F5E45" w:rsidRPr="007F5E45" w:rsidRDefault="00F81456" w:rsidP="007F5E45">
      <w:pPr>
        <w:widowControl w:val="0"/>
        <w:ind w:left="11057"/>
        <w:contextualSpacing/>
        <w:jc w:val="both"/>
        <w:rPr>
          <w:rFonts w:eastAsia="Calibri"/>
          <w:lang w:eastAsia="en-US"/>
        </w:rPr>
      </w:pPr>
      <w:r w:rsidRPr="00BA1DD2">
        <w:rPr>
          <w:sz w:val="28"/>
          <w:szCs w:val="28"/>
        </w:rPr>
        <w:t xml:space="preserve">к </w:t>
      </w:r>
    </w:p>
    <w:p w:rsidR="007F5E45" w:rsidRPr="007F5E45" w:rsidRDefault="007F5E45" w:rsidP="007F5E45">
      <w:pPr>
        <w:rPr>
          <w:rFonts w:eastAsia="Calibri"/>
          <w:lang w:eastAsia="en-US"/>
        </w:rPr>
      </w:pPr>
    </w:p>
    <w:p w:rsidR="007F5E45" w:rsidRDefault="007F5E45" w:rsidP="007F5E45">
      <w:pPr>
        <w:rPr>
          <w:rFonts w:eastAsia="Calibri"/>
          <w:lang w:eastAsia="en-US"/>
        </w:rPr>
      </w:pPr>
    </w:p>
    <w:p w:rsidR="007F5E45" w:rsidRPr="007F5E45" w:rsidRDefault="007F5E45" w:rsidP="007F5E45">
      <w:pPr>
        <w:rPr>
          <w:rFonts w:eastAsia="Calibri"/>
          <w:lang w:eastAsia="en-US"/>
        </w:rPr>
        <w:sectPr w:rsidR="007F5E45" w:rsidRPr="007F5E45" w:rsidSect="00C71D90">
          <w:headerReference w:type="even" r:id="rId22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B7052" w:rsidRPr="00BA1DD2" w:rsidRDefault="000B7052" w:rsidP="00C71D9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A1DD2">
        <w:rPr>
          <w:rFonts w:eastAsia="Calibri"/>
          <w:lang w:eastAsia="en-US"/>
        </w:rPr>
        <w:lastRenderedPageBreak/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0B7052" w:rsidRPr="00F81456" w:rsidRDefault="000B7052" w:rsidP="00F81456">
      <w:pPr>
        <w:widowControl w:val="0"/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846"/>
        <w:gridCol w:w="2019"/>
        <w:gridCol w:w="2455"/>
        <w:gridCol w:w="2308"/>
        <w:gridCol w:w="4120"/>
      </w:tblGrid>
      <w:tr w:rsidR="000B7052" w:rsidRPr="000B7052" w:rsidTr="003A1D6B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0B7052" w:rsidRPr="000B7052" w:rsidTr="00E94D20">
        <w:trPr>
          <w:trHeight w:val="3846"/>
        </w:trPr>
        <w:tc>
          <w:tcPr>
            <w:tcW w:w="682" w:type="pct"/>
            <w:shd w:val="clear" w:color="auto" w:fill="auto"/>
            <w:hideMark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поступление заявления и документов в Администрацию</w:t>
            </w:r>
          </w:p>
        </w:tc>
        <w:tc>
          <w:tcPr>
            <w:tcW w:w="894" w:type="pct"/>
            <w:shd w:val="clear" w:color="auto" w:fill="auto"/>
            <w:hideMark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Администрацию);</w:t>
            </w:r>
          </w:p>
          <w:p w:rsidR="000B7052" w:rsidRPr="000B7052" w:rsidRDefault="000B7052" w:rsidP="007820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прием и регистрация заявления (в том числе </w:t>
            </w: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поступивших</w:t>
            </w:r>
            <w:proofErr w:type="gramEnd"/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почтовым отправлением, из РГАУ МФЦ и посредством</w:t>
            </w:r>
            <w:r w:rsidR="00035E76" w:rsidRPr="00035E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РПГУ)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документов;</w:t>
            </w:r>
          </w:p>
          <w:p w:rsidR="00143FA9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143FA9" w:rsidRPr="000B7052" w:rsidRDefault="00143FA9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43FA9">
              <w:rPr>
                <w:rFonts w:eastAsia="Calibri"/>
                <w:sz w:val="20"/>
                <w:szCs w:val="20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23" w:history="1">
              <w:r w:rsidRPr="00143FA9">
                <w:rPr>
                  <w:rStyle w:val="a9"/>
                  <w:rFonts w:eastAsia="Calibri"/>
                  <w:sz w:val="20"/>
                  <w:szCs w:val="20"/>
                  <w:lang w:eastAsia="en-US"/>
                </w:rPr>
                <w:t>https://vis.bashkortostan.ru</w:t>
              </w:r>
            </w:hyperlink>
            <w:r w:rsidRPr="00143FA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назначение  должностного лица Администрации, ответственного за предоставление  муниципальной услуги (далее – должностное лицо Администрации, ответственное за предоставление муниципальной услуги), и передача ему документов;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отказ в приеме документов: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 случае личного обращения в Администрацию по основаниям, указанным в пункте 2.13 Административного регламента, – в устной форме;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в случае обращения посредством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РПГУ по основаниям, указанным в пункте 2.14 Административного регламента, – в форме электронного документа, направленного в личный кабинет заявителя на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>РПГУ.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ответственному</w:t>
            </w:r>
            <w:proofErr w:type="gramEnd"/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за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2C16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день регистрации заявления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2 рабочих дня</w:t>
            </w:r>
            <w:r w:rsidR="000B7052" w:rsidRPr="000B7052">
              <w:rPr>
                <w:rFonts w:eastAsia="Calibri"/>
                <w:sz w:val="20"/>
                <w:szCs w:val="20"/>
                <w:lang w:eastAsia="en-US"/>
              </w:rPr>
              <w:t xml:space="preserve">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  <w:proofErr w:type="gramEnd"/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формирование комплекта документов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согласование, утверждение и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2C16F1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143FA9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Направление (выдача) результата предоставления муниципальной услуги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0B7052" w:rsidRPr="002C16F1" w:rsidRDefault="000B7052" w:rsidP="002C16F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1 рабочий день, но не позднее </w:t>
            </w:r>
            <w:r w:rsidR="006B2338" w:rsidRPr="002C16F1">
              <w:rPr>
                <w:rFonts w:eastAsia="Calibri"/>
                <w:sz w:val="20"/>
                <w:szCs w:val="20"/>
                <w:lang w:eastAsia="en-US"/>
              </w:rPr>
              <w:t>5 рабочих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дней с момента </w:t>
            </w:r>
            <w:r w:rsidR="002C16F1" w:rsidRPr="002C16F1">
              <w:rPr>
                <w:rFonts w:eastAsia="Calibri"/>
                <w:sz w:val="20"/>
                <w:szCs w:val="20"/>
                <w:lang w:eastAsia="en-US"/>
              </w:rPr>
              <w:t>поступления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заявления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B7052">
              <w:rPr>
                <w:sz w:val="20"/>
                <w:szCs w:val="20"/>
              </w:rPr>
              <w:t xml:space="preserve">в виде электронных документов, которые направляются Заявителю в «Личный кабинет»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 xml:space="preserve">РПГУ (в случае подачи заявления через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>РПГУ)</w:t>
            </w:r>
          </w:p>
        </w:tc>
      </w:tr>
    </w:tbl>
    <w:p w:rsidR="00C71D90" w:rsidRDefault="00C71D90" w:rsidP="005944B2">
      <w:pPr>
        <w:widowControl w:val="0"/>
        <w:contextualSpacing/>
        <w:jc w:val="both"/>
        <w:rPr>
          <w:vertAlign w:val="superscript"/>
        </w:rPr>
        <w:sectPr w:rsidR="00C71D90" w:rsidSect="00E94D20"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7737CE" w:rsidRPr="00C653DA" w:rsidRDefault="007737CE" w:rsidP="007F5E45">
      <w:pPr>
        <w:widowControl w:val="0"/>
        <w:contextualSpacing/>
        <w:jc w:val="both"/>
        <w:rPr>
          <w:vertAlign w:val="superscript"/>
        </w:rPr>
      </w:pPr>
    </w:p>
    <w:sectPr w:rsidR="007737CE" w:rsidRPr="00C653DA" w:rsidSect="00C71D90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AF" w:rsidRDefault="00805EAF">
      <w:r>
        <w:separator/>
      </w:r>
    </w:p>
  </w:endnote>
  <w:endnote w:type="continuationSeparator" w:id="0">
    <w:p w:rsidR="00805EAF" w:rsidRDefault="008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AF" w:rsidRDefault="00805EAF">
      <w:r>
        <w:separator/>
      </w:r>
    </w:p>
  </w:footnote>
  <w:footnote w:type="continuationSeparator" w:id="0">
    <w:p w:rsidR="00805EAF" w:rsidRDefault="0080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59" w:rsidRDefault="00362659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2659" w:rsidRDefault="003626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2045C"/>
    <w:rsid w:val="0002083E"/>
    <w:rsid w:val="0002336E"/>
    <w:rsid w:val="00024A4E"/>
    <w:rsid w:val="00027613"/>
    <w:rsid w:val="00030247"/>
    <w:rsid w:val="00031001"/>
    <w:rsid w:val="000310B8"/>
    <w:rsid w:val="000333D9"/>
    <w:rsid w:val="00033C68"/>
    <w:rsid w:val="00035DED"/>
    <w:rsid w:val="00035E76"/>
    <w:rsid w:val="00036107"/>
    <w:rsid w:val="0003640E"/>
    <w:rsid w:val="0003723B"/>
    <w:rsid w:val="000403BC"/>
    <w:rsid w:val="00040707"/>
    <w:rsid w:val="00040DF9"/>
    <w:rsid w:val="00043316"/>
    <w:rsid w:val="00043654"/>
    <w:rsid w:val="00047B1C"/>
    <w:rsid w:val="0005092E"/>
    <w:rsid w:val="000509AC"/>
    <w:rsid w:val="000528A4"/>
    <w:rsid w:val="00052C66"/>
    <w:rsid w:val="00053271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6A38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41CF"/>
    <w:rsid w:val="000975AC"/>
    <w:rsid w:val="000978EB"/>
    <w:rsid w:val="000A0224"/>
    <w:rsid w:val="000A13D8"/>
    <w:rsid w:val="000A1826"/>
    <w:rsid w:val="000A1A4C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B7052"/>
    <w:rsid w:val="000C0851"/>
    <w:rsid w:val="000C0F06"/>
    <w:rsid w:val="000C1D90"/>
    <w:rsid w:val="000C274F"/>
    <w:rsid w:val="000C2D43"/>
    <w:rsid w:val="000C4168"/>
    <w:rsid w:val="000C5122"/>
    <w:rsid w:val="000C748E"/>
    <w:rsid w:val="000C7B76"/>
    <w:rsid w:val="000C7FDA"/>
    <w:rsid w:val="000E0310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0F7E6F"/>
    <w:rsid w:val="00101CC1"/>
    <w:rsid w:val="001051DD"/>
    <w:rsid w:val="001071D3"/>
    <w:rsid w:val="00110686"/>
    <w:rsid w:val="00110A3D"/>
    <w:rsid w:val="00112382"/>
    <w:rsid w:val="0011257F"/>
    <w:rsid w:val="001126C6"/>
    <w:rsid w:val="00116996"/>
    <w:rsid w:val="00116F43"/>
    <w:rsid w:val="0011721F"/>
    <w:rsid w:val="00117D63"/>
    <w:rsid w:val="00120026"/>
    <w:rsid w:val="0012030D"/>
    <w:rsid w:val="001209B1"/>
    <w:rsid w:val="00121B1B"/>
    <w:rsid w:val="001220C5"/>
    <w:rsid w:val="00122104"/>
    <w:rsid w:val="00122218"/>
    <w:rsid w:val="001224D6"/>
    <w:rsid w:val="00123EEF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3FA9"/>
    <w:rsid w:val="00146DD6"/>
    <w:rsid w:val="00147DD3"/>
    <w:rsid w:val="001501CF"/>
    <w:rsid w:val="0015051B"/>
    <w:rsid w:val="00151F21"/>
    <w:rsid w:val="00154EBC"/>
    <w:rsid w:val="00160ED9"/>
    <w:rsid w:val="00161CBD"/>
    <w:rsid w:val="001620C5"/>
    <w:rsid w:val="001633A9"/>
    <w:rsid w:val="0016343F"/>
    <w:rsid w:val="001644F3"/>
    <w:rsid w:val="00164A9E"/>
    <w:rsid w:val="00164FE1"/>
    <w:rsid w:val="001677A3"/>
    <w:rsid w:val="001712BA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2306"/>
    <w:rsid w:val="0018270A"/>
    <w:rsid w:val="001836A4"/>
    <w:rsid w:val="0018392E"/>
    <w:rsid w:val="00183DD4"/>
    <w:rsid w:val="00186F62"/>
    <w:rsid w:val="00186F93"/>
    <w:rsid w:val="001907F1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3C63"/>
    <w:rsid w:val="001A62B4"/>
    <w:rsid w:val="001A688D"/>
    <w:rsid w:val="001B14E4"/>
    <w:rsid w:val="001B1C68"/>
    <w:rsid w:val="001B3BD3"/>
    <w:rsid w:val="001B3F1D"/>
    <w:rsid w:val="001B4ED6"/>
    <w:rsid w:val="001B53BE"/>
    <w:rsid w:val="001B7E51"/>
    <w:rsid w:val="001C1761"/>
    <w:rsid w:val="001C184D"/>
    <w:rsid w:val="001C2412"/>
    <w:rsid w:val="001C3418"/>
    <w:rsid w:val="001C3469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64FA"/>
    <w:rsid w:val="001F318F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C8A"/>
    <w:rsid w:val="00221DA8"/>
    <w:rsid w:val="002229BB"/>
    <w:rsid w:val="00223138"/>
    <w:rsid w:val="00223B89"/>
    <w:rsid w:val="00224AE3"/>
    <w:rsid w:val="0022638F"/>
    <w:rsid w:val="0022737E"/>
    <w:rsid w:val="00230773"/>
    <w:rsid w:val="00230B25"/>
    <w:rsid w:val="002319D5"/>
    <w:rsid w:val="00231F60"/>
    <w:rsid w:val="00232E11"/>
    <w:rsid w:val="00234299"/>
    <w:rsid w:val="002352A1"/>
    <w:rsid w:val="00237039"/>
    <w:rsid w:val="00237579"/>
    <w:rsid w:val="0024711F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2FF"/>
    <w:rsid w:val="002737E3"/>
    <w:rsid w:val="00274FF7"/>
    <w:rsid w:val="002756C1"/>
    <w:rsid w:val="00276804"/>
    <w:rsid w:val="00281D49"/>
    <w:rsid w:val="00283A62"/>
    <w:rsid w:val="00286A00"/>
    <w:rsid w:val="00290E61"/>
    <w:rsid w:val="00296B9E"/>
    <w:rsid w:val="00297F0D"/>
    <w:rsid w:val="002A1A83"/>
    <w:rsid w:val="002A44E6"/>
    <w:rsid w:val="002B1D3D"/>
    <w:rsid w:val="002B2183"/>
    <w:rsid w:val="002B3D17"/>
    <w:rsid w:val="002B46EA"/>
    <w:rsid w:val="002B504C"/>
    <w:rsid w:val="002C16F1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F03"/>
    <w:rsid w:val="0032112B"/>
    <w:rsid w:val="00321AFF"/>
    <w:rsid w:val="00322D2D"/>
    <w:rsid w:val="00325B71"/>
    <w:rsid w:val="0033065F"/>
    <w:rsid w:val="00332616"/>
    <w:rsid w:val="00333579"/>
    <w:rsid w:val="00337C8A"/>
    <w:rsid w:val="00343048"/>
    <w:rsid w:val="00343411"/>
    <w:rsid w:val="00344936"/>
    <w:rsid w:val="00344C44"/>
    <w:rsid w:val="00347289"/>
    <w:rsid w:val="003472FE"/>
    <w:rsid w:val="00350E65"/>
    <w:rsid w:val="00351870"/>
    <w:rsid w:val="00353E1B"/>
    <w:rsid w:val="00354023"/>
    <w:rsid w:val="0035472A"/>
    <w:rsid w:val="003560DE"/>
    <w:rsid w:val="00362659"/>
    <w:rsid w:val="00363592"/>
    <w:rsid w:val="003637B5"/>
    <w:rsid w:val="00364EAC"/>
    <w:rsid w:val="0036599B"/>
    <w:rsid w:val="0036746C"/>
    <w:rsid w:val="00367D99"/>
    <w:rsid w:val="00374E57"/>
    <w:rsid w:val="003779A4"/>
    <w:rsid w:val="003803BA"/>
    <w:rsid w:val="00386CCD"/>
    <w:rsid w:val="00387BB4"/>
    <w:rsid w:val="00395EDC"/>
    <w:rsid w:val="00395F8B"/>
    <w:rsid w:val="00397EAC"/>
    <w:rsid w:val="003A160B"/>
    <w:rsid w:val="003A1D6B"/>
    <w:rsid w:val="003A2D41"/>
    <w:rsid w:val="003A5112"/>
    <w:rsid w:val="003A6955"/>
    <w:rsid w:val="003A6CC5"/>
    <w:rsid w:val="003A6F12"/>
    <w:rsid w:val="003A774C"/>
    <w:rsid w:val="003A7AD4"/>
    <w:rsid w:val="003A7F28"/>
    <w:rsid w:val="003B0D11"/>
    <w:rsid w:val="003B123B"/>
    <w:rsid w:val="003B29A7"/>
    <w:rsid w:val="003B5A1D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1C94"/>
    <w:rsid w:val="003D27BC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3B98"/>
    <w:rsid w:val="003F4B5D"/>
    <w:rsid w:val="003F5B58"/>
    <w:rsid w:val="003F6D8F"/>
    <w:rsid w:val="003F798C"/>
    <w:rsid w:val="004022F7"/>
    <w:rsid w:val="00402366"/>
    <w:rsid w:val="00402F31"/>
    <w:rsid w:val="00407067"/>
    <w:rsid w:val="00411447"/>
    <w:rsid w:val="00411721"/>
    <w:rsid w:val="00411AFF"/>
    <w:rsid w:val="004125D4"/>
    <w:rsid w:val="00412F9A"/>
    <w:rsid w:val="004138E6"/>
    <w:rsid w:val="004150E3"/>
    <w:rsid w:val="0041654D"/>
    <w:rsid w:val="004170DA"/>
    <w:rsid w:val="00417605"/>
    <w:rsid w:val="00421934"/>
    <w:rsid w:val="0042213D"/>
    <w:rsid w:val="0042358D"/>
    <w:rsid w:val="00425C59"/>
    <w:rsid w:val="00425CA1"/>
    <w:rsid w:val="00426FF2"/>
    <w:rsid w:val="00432243"/>
    <w:rsid w:val="00435FE8"/>
    <w:rsid w:val="0044126A"/>
    <w:rsid w:val="00441A2D"/>
    <w:rsid w:val="0044451E"/>
    <w:rsid w:val="00445326"/>
    <w:rsid w:val="00445DEB"/>
    <w:rsid w:val="0044787F"/>
    <w:rsid w:val="0045062C"/>
    <w:rsid w:val="00451180"/>
    <w:rsid w:val="00451255"/>
    <w:rsid w:val="004578DC"/>
    <w:rsid w:val="00460D91"/>
    <w:rsid w:val="00462A18"/>
    <w:rsid w:val="00462D9C"/>
    <w:rsid w:val="004654D7"/>
    <w:rsid w:val="0046578F"/>
    <w:rsid w:val="00465A17"/>
    <w:rsid w:val="00470C40"/>
    <w:rsid w:val="00474863"/>
    <w:rsid w:val="004800CE"/>
    <w:rsid w:val="0048050C"/>
    <w:rsid w:val="00482F85"/>
    <w:rsid w:val="004840A9"/>
    <w:rsid w:val="004847F8"/>
    <w:rsid w:val="00484F89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76BD"/>
    <w:rsid w:val="004A796F"/>
    <w:rsid w:val="004B0577"/>
    <w:rsid w:val="004B2EC2"/>
    <w:rsid w:val="004B3CA5"/>
    <w:rsid w:val="004B6C6E"/>
    <w:rsid w:val="004C2C71"/>
    <w:rsid w:val="004C39BB"/>
    <w:rsid w:val="004C3C90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2163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05A55"/>
    <w:rsid w:val="0051385A"/>
    <w:rsid w:val="00515A7B"/>
    <w:rsid w:val="00523CDA"/>
    <w:rsid w:val="0052513E"/>
    <w:rsid w:val="005260F1"/>
    <w:rsid w:val="0052640D"/>
    <w:rsid w:val="00530DA7"/>
    <w:rsid w:val="00531A6F"/>
    <w:rsid w:val="005336A9"/>
    <w:rsid w:val="00535A6F"/>
    <w:rsid w:val="00543153"/>
    <w:rsid w:val="00547712"/>
    <w:rsid w:val="00547DF7"/>
    <w:rsid w:val="00550952"/>
    <w:rsid w:val="0055230F"/>
    <w:rsid w:val="00557342"/>
    <w:rsid w:val="00557A95"/>
    <w:rsid w:val="00563A91"/>
    <w:rsid w:val="00564CA4"/>
    <w:rsid w:val="00564EE0"/>
    <w:rsid w:val="005652AF"/>
    <w:rsid w:val="00572142"/>
    <w:rsid w:val="005732B6"/>
    <w:rsid w:val="0058026E"/>
    <w:rsid w:val="00581F06"/>
    <w:rsid w:val="005824D3"/>
    <w:rsid w:val="005860C6"/>
    <w:rsid w:val="0059245F"/>
    <w:rsid w:val="005944B2"/>
    <w:rsid w:val="005A09B6"/>
    <w:rsid w:val="005A212D"/>
    <w:rsid w:val="005A2705"/>
    <w:rsid w:val="005A2E43"/>
    <w:rsid w:val="005A2FB8"/>
    <w:rsid w:val="005A47C1"/>
    <w:rsid w:val="005A4DD7"/>
    <w:rsid w:val="005B14C1"/>
    <w:rsid w:val="005C1209"/>
    <w:rsid w:val="005C150B"/>
    <w:rsid w:val="005C21C7"/>
    <w:rsid w:val="005C2A18"/>
    <w:rsid w:val="005C7BB3"/>
    <w:rsid w:val="005D25B8"/>
    <w:rsid w:val="005D2E99"/>
    <w:rsid w:val="005D438D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145B"/>
    <w:rsid w:val="005F18E8"/>
    <w:rsid w:val="005F1C2B"/>
    <w:rsid w:val="005F3E22"/>
    <w:rsid w:val="005F46E8"/>
    <w:rsid w:val="005F47D3"/>
    <w:rsid w:val="005F4F5D"/>
    <w:rsid w:val="006010AD"/>
    <w:rsid w:val="00603156"/>
    <w:rsid w:val="006034C1"/>
    <w:rsid w:val="00605518"/>
    <w:rsid w:val="00607565"/>
    <w:rsid w:val="006123DA"/>
    <w:rsid w:val="00613A3E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49B8"/>
    <w:rsid w:val="00625311"/>
    <w:rsid w:val="00625774"/>
    <w:rsid w:val="00627DDF"/>
    <w:rsid w:val="0063197A"/>
    <w:rsid w:val="00631D68"/>
    <w:rsid w:val="00632F63"/>
    <w:rsid w:val="00633909"/>
    <w:rsid w:val="00634A05"/>
    <w:rsid w:val="00634E5E"/>
    <w:rsid w:val="00635313"/>
    <w:rsid w:val="0063701A"/>
    <w:rsid w:val="0064022C"/>
    <w:rsid w:val="006427BC"/>
    <w:rsid w:val="00645416"/>
    <w:rsid w:val="006459AD"/>
    <w:rsid w:val="006470BA"/>
    <w:rsid w:val="00647993"/>
    <w:rsid w:val="00650A75"/>
    <w:rsid w:val="00652D86"/>
    <w:rsid w:val="0065741D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2338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1DD"/>
    <w:rsid w:val="006D1433"/>
    <w:rsid w:val="006D2A89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3EAD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6A70"/>
    <w:rsid w:val="00717071"/>
    <w:rsid w:val="007208D8"/>
    <w:rsid w:val="00722135"/>
    <w:rsid w:val="007228E4"/>
    <w:rsid w:val="00723920"/>
    <w:rsid w:val="00726AF7"/>
    <w:rsid w:val="007277B9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2A80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48CF"/>
    <w:rsid w:val="00765C71"/>
    <w:rsid w:val="00766413"/>
    <w:rsid w:val="007737CE"/>
    <w:rsid w:val="00774B23"/>
    <w:rsid w:val="0077604E"/>
    <w:rsid w:val="00776C23"/>
    <w:rsid w:val="00776D42"/>
    <w:rsid w:val="00780085"/>
    <w:rsid w:val="00781A2F"/>
    <w:rsid w:val="00782092"/>
    <w:rsid w:val="00783676"/>
    <w:rsid w:val="00783C35"/>
    <w:rsid w:val="007841BA"/>
    <w:rsid w:val="00784EAA"/>
    <w:rsid w:val="00790396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A6939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32EF"/>
    <w:rsid w:val="007D7CD8"/>
    <w:rsid w:val="007E2342"/>
    <w:rsid w:val="007E2E8B"/>
    <w:rsid w:val="007E2F83"/>
    <w:rsid w:val="007F220D"/>
    <w:rsid w:val="007F2B66"/>
    <w:rsid w:val="007F2BAE"/>
    <w:rsid w:val="007F38FE"/>
    <w:rsid w:val="007F5E45"/>
    <w:rsid w:val="007F668F"/>
    <w:rsid w:val="007F731D"/>
    <w:rsid w:val="00800359"/>
    <w:rsid w:val="00801752"/>
    <w:rsid w:val="00801945"/>
    <w:rsid w:val="00805EAF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3513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5EE"/>
    <w:rsid w:val="008772BB"/>
    <w:rsid w:val="008778D9"/>
    <w:rsid w:val="0088086D"/>
    <w:rsid w:val="00881D97"/>
    <w:rsid w:val="00882072"/>
    <w:rsid w:val="0088574C"/>
    <w:rsid w:val="00885F86"/>
    <w:rsid w:val="008931B5"/>
    <w:rsid w:val="008934B2"/>
    <w:rsid w:val="00897F93"/>
    <w:rsid w:val="008A1065"/>
    <w:rsid w:val="008A118C"/>
    <w:rsid w:val="008A3042"/>
    <w:rsid w:val="008A35FE"/>
    <w:rsid w:val="008A4671"/>
    <w:rsid w:val="008A5271"/>
    <w:rsid w:val="008A6708"/>
    <w:rsid w:val="008B382C"/>
    <w:rsid w:val="008B4547"/>
    <w:rsid w:val="008B4A42"/>
    <w:rsid w:val="008C05EC"/>
    <w:rsid w:val="008C169C"/>
    <w:rsid w:val="008C302B"/>
    <w:rsid w:val="008C45E6"/>
    <w:rsid w:val="008C5F6B"/>
    <w:rsid w:val="008C748D"/>
    <w:rsid w:val="008C748E"/>
    <w:rsid w:val="008C7A9B"/>
    <w:rsid w:val="008C7CA1"/>
    <w:rsid w:val="008D024F"/>
    <w:rsid w:val="008D1426"/>
    <w:rsid w:val="008D3785"/>
    <w:rsid w:val="008D53AF"/>
    <w:rsid w:val="008D60E4"/>
    <w:rsid w:val="008D71E1"/>
    <w:rsid w:val="008E05CE"/>
    <w:rsid w:val="008E0681"/>
    <w:rsid w:val="008E070C"/>
    <w:rsid w:val="008E0716"/>
    <w:rsid w:val="008E37DB"/>
    <w:rsid w:val="008E3D8E"/>
    <w:rsid w:val="008E4962"/>
    <w:rsid w:val="008E523F"/>
    <w:rsid w:val="008E6A13"/>
    <w:rsid w:val="008F2B95"/>
    <w:rsid w:val="008F4C9B"/>
    <w:rsid w:val="008F60F8"/>
    <w:rsid w:val="009004A4"/>
    <w:rsid w:val="0090053D"/>
    <w:rsid w:val="00901E64"/>
    <w:rsid w:val="00902D51"/>
    <w:rsid w:val="00905308"/>
    <w:rsid w:val="009055A6"/>
    <w:rsid w:val="0090772B"/>
    <w:rsid w:val="00907E57"/>
    <w:rsid w:val="009104BF"/>
    <w:rsid w:val="00913781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2DD9"/>
    <w:rsid w:val="00933A11"/>
    <w:rsid w:val="0093585E"/>
    <w:rsid w:val="00937485"/>
    <w:rsid w:val="00940A3D"/>
    <w:rsid w:val="00940BCD"/>
    <w:rsid w:val="00941828"/>
    <w:rsid w:val="009419AA"/>
    <w:rsid w:val="00944459"/>
    <w:rsid w:val="00945B7D"/>
    <w:rsid w:val="00947241"/>
    <w:rsid w:val="00950C26"/>
    <w:rsid w:val="00951500"/>
    <w:rsid w:val="00951784"/>
    <w:rsid w:val="009521F2"/>
    <w:rsid w:val="0095534F"/>
    <w:rsid w:val="00956A08"/>
    <w:rsid w:val="009607F4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4865"/>
    <w:rsid w:val="009915F1"/>
    <w:rsid w:val="00992326"/>
    <w:rsid w:val="0099280C"/>
    <w:rsid w:val="00994620"/>
    <w:rsid w:val="009952B5"/>
    <w:rsid w:val="0099782B"/>
    <w:rsid w:val="009A03CA"/>
    <w:rsid w:val="009A090A"/>
    <w:rsid w:val="009A2086"/>
    <w:rsid w:val="009A3165"/>
    <w:rsid w:val="009A7142"/>
    <w:rsid w:val="009B4748"/>
    <w:rsid w:val="009B519C"/>
    <w:rsid w:val="009B6991"/>
    <w:rsid w:val="009B6D60"/>
    <w:rsid w:val="009C0871"/>
    <w:rsid w:val="009C40F4"/>
    <w:rsid w:val="009C74AE"/>
    <w:rsid w:val="009D6ED0"/>
    <w:rsid w:val="009D7C96"/>
    <w:rsid w:val="009E034C"/>
    <w:rsid w:val="009E2DBD"/>
    <w:rsid w:val="009E2FA7"/>
    <w:rsid w:val="009E41B7"/>
    <w:rsid w:val="009E4DBE"/>
    <w:rsid w:val="009E7D4F"/>
    <w:rsid w:val="009F04C7"/>
    <w:rsid w:val="009F0E10"/>
    <w:rsid w:val="009F183D"/>
    <w:rsid w:val="009F1D4E"/>
    <w:rsid w:val="009F2344"/>
    <w:rsid w:val="009F48B0"/>
    <w:rsid w:val="009F5343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D8F"/>
    <w:rsid w:val="00A15E7D"/>
    <w:rsid w:val="00A165BC"/>
    <w:rsid w:val="00A1674C"/>
    <w:rsid w:val="00A2048A"/>
    <w:rsid w:val="00A219BC"/>
    <w:rsid w:val="00A21F08"/>
    <w:rsid w:val="00A22B8E"/>
    <w:rsid w:val="00A2636B"/>
    <w:rsid w:val="00A268A8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5534"/>
    <w:rsid w:val="00A557A0"/>
    <w:rsid w:val="00A60D94"/>
    <w:rsid w:val="00A610BA"/>
    <w:rsid w:val="00A61188"/>
    <w:rsid w:val="00A62D08"/>
    <w:rsid w:val="00A633E1"/>
    <w:rsid w:val="00A650FA"/>
    <w:rsid w:val="00A66350"/>
    <w:rsid w:val="00A66E1A"/>
    <w:rsid w:val="00A6746F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6D4C"/>
    <w:rsid w:val="00AA0537"/>
    <w:rsid w:val="00AA1EA9"/>
    <w:rsid w:val="00AA3E8E"/>
    <w:rsid w:val="00AA46A7"/>
    <w:rsid w:val="00AA73C7"/>
    <w:rsid w:val="00AB0BCC"/>
    <w:rsid w:val="00AB0FFA"/>
    <w:rsid w:val="00AB1C54"/>
    <w:rsid w:val="00AB4487"/>
    <w:rsid w:val="00AB55F1"/>
    <w:rsid w:val="00AB5886"/>
    <w:rsid w:val="00AB59D4"/>
    <w:rsid w:val="00AB5CF4"/>
    <w:rsid w:val="00AB5D15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2EA5"/>
    <w:rsid w:val="00AF389E"/>
    <w:rsid w:val="00B00891"/>
    <w:rsid w:val="00B009E2"/>
    <w:rsid w:val="00B11D13"/>
    <w:rsid w:val="00B1266D"/>
    <w:rsid w:val="00B12AE2"/>
    <w:rsid w:val="00B133C8"/>
    <w:rsid w:val="00B16EF1"/>
    <w:rsid w:val="00B249AB"/>
    <w:rsid w:val="00B26C49"/>
    <w:rsid w:val="00B273E7"/>
    <w:rsid w:val="00B30415"/>
    <w:rsid w:val="00B31472"/>
    <w:rsid w:val="00B31CB7"/>
    <w:rsid w:val="00B31DDD"/>
    <w:rsid w:val="00B33809"/>
    <w:rsid w:val="00B343BD"/>
    <w:rsid w:val="00B34E38"/>
    <w:rsid w:val="00B34EAC"/>
    <w:rsid w:val="00B35D6F"/>
    <w:rsid w:val="00B37226"/>
    <w:rsid w:val="00B40AB5"/>
    <w:rsid w:val="00B4362C"/>
    <w:rsid w:val="00B44186"/>
    <w:rsid w:val="00B44233"/>
    <w:rsid w:val="00B45536"/>
    <w:rsid w:val="00B474AF"/>
    <w:rsid w:val="00B50156"/>
    <w:rsid w:val="00B50BA7"/>
    <w:rsid w:val="00B52941"/>
    <w:rsid w:val="00B5382B"/>
    <w:rsid w:val="00B53F06"/>
    <w:rsid w:val="00B57FE1"/>
    <w:rsid w:val="00B61728"/>
    <w:rsid w:val="00B6425D"/>
    <w:rsid w:val="00B657E8"/>
    <w:rsid w:val="00B67CED"/>
    <w:rsid w:val="00B70016"/>
    <w:rsid w:val="00B71436"/>
    <w:rsid w:val="00B71DC9"/>
    <w:rsid w:val="00B73449"/>
    <w:rsid w:val="00B777A1"/>
    <w:rsid w:val="00B813C0"/>
    <w:rsid w:val="00B8257D"/>
    <w:rsid w:val="00B83B8D"/>
    <w:rsid w:val="00B84F1A"/>
    <w:rsid w:val="00B85D40"/>
    <w:rsid w:val="00B867AC"/>
    <w:rsid w:val="00B87442"/>
    <w:rsid w:val="00B93171"/>
    <w:rsid w:val="00B93490"/>
    <w:rsid w:val="00B94216"/>
    <w:rsid w:val="00B9519D"/>
    <w:rsid w:val="00B970FB"/>
    <w:rsid w:val="00BA1DD2"/>
    <w:rsid w:val="00BA1E90"/>
    <w:rsid w:val="00BA262D"/>
    <w:rsid w:val="00BA3BF9"/>
    <w:rsid w:val="00BA6053"/>
    <w:rsid w:val="00BA755B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45EF"/>
    <w:rsid w:val="00BC6F61"/>
    <w:rsid w:val="00BD0505"/>
    <w:rsid w:val="00BD09F7"/>
    <w:rsid w:val="00BD3A45"/>
    <w:rsid w:val="00BE1F76"/>
    <w:rsid w:val="00BE4687"/>
    <w:rsid w:val="00BE5AC4"/>
    <w:rsid w:val="00BE5E81"/>
    <w:rsid w:val="00BE7894"/>
    <w:rsid w:val="00BF20C4"/>
    <w:rsid w:val="00BF46D8"/>
    <w:rsid w:val="00BF47D2"/>
    <w:rsid w:val="00BF4A8B"/>
    <w:rsid w:val="00BF5DCC"/>
    <w:rsid w:val="00BF65F6"/>
    <w:rsid w:val="00BF7053"/>
    <w:rsid w:val="00C006A0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092B"/>
    <w:rsid w:val="00C21287"/>
    <w:rsid w:val="00C21703"/>
    <w:rsid w:val="00C243A9"/>
    <w:rsid w:val="00C24C3C"/>
    <w:rsid w:val="00C273A9"/>
    <w:rsid w:val="00C27986"/>
    <w:rsid w:val="00C30015"/>
    <w:rsid w:val="00C30C0C"/>
    <w:rsid w:val="00C31BC3"/>
    <w:rsid w:val="00C3474F"/>
    <w:rsid w:val="00C34CA3"/>
    <w:rsid w:val="00C3668A"/>
    <w:rsid w:val="00C36FE9"/>
    <w:rsid w:val="00C377B9"/>
    <w:rsid w:val="00C41374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EB5"/>
    <w:rsid w:val="00C7108D"/>
    <w:rsid w:val="00C71D90"/>
    <w:rsid w:val="00C71F3B"/>
    <w:rsid w:val="00C72998"/>
    <w:rsid w:val="00C72F95"/>
    <w:rsid w:val="00C7302B"/>
    <w:rsid w:val="00C7411C"/>
    <w:rsid w:val="00C755C3"/>
    <w:rsid w:val="00C75687"/>
    <w:rsid w:val="00C75EF5"/>
    <w:rsid w:val="00C7762B"/>
    <w:rsid w:val="00C77B6C"/>
    <w:rsid w:val="00C808D7"/>
    <w:rsid w:val="00C861F9"/>
    <w:rsid w:val="00C86417"/>
    <w:rsid w:val="00C915A0"/>
    <w:rsid w:val="00C915F4"/>
    <w:rsid w:val="00C92AD0"/>
    <w:rsid w:val="00C93202"/>
    <w:rsid w:val="00C954FA"/>
    <w:rsid w:val="00CA0317"/>
    <w:rsid w:val="00CA0898"/>
    <w:rsid w:val="00CA0C32"/>
    <w:rsid w:val="00CA19BC"/>
    <w:rsid w:val="00CA2600"/>
    <w:rsid w:val="00CA3373"/>
    <w:rsid w:val="00CA4750"/>
    <w:rsid w:val="00CA663E"/>
    <w:rsid w:val="00CA679E"/>
    <w:rsid w:val="00CB16E2"/>
    <w:rsid w:val="00CB1EA8"/>
    <w:rsid w:val="00CB2E2C"/>
    <w:rsid w:val="00CB3C87"/>
    <w:rsid w:val="00CC144C"/>
    <w:rsid w:val="00CC27B1"/>
    <w:rsid w:val="00CC2DCE"/>
    <w:rsid w:val="00CC4720"/>
    <w:rsid w:val="00CC5105"/>
    <w:rsid w:val="00CC7189"/>
    <w:rsid w:val="00CC77F6"/>
    <w:rsid w:val="00CD0A8E"/>
    <w:rsid w:val="00CD0F31"/>
    <w:rsid w:val="00CD1571"/>
    <w:rsid w:val="00CD1CA9"/>
    <w:rsid w:val="00CD2AE2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1E67"/>
    <w:rsid w:val="00CF302C"/>
    <w:rsid w:val="00CF436D"/>
    <w:rsid w:val="00CF4584"/>
    <w:rsid w:val="00CF4FCA"/>
    <w:rsid w:val="00CF5434"/>
    <w:rsid w:val="00CF669D"/>
    <w:rsid w:val="00CF6D94"/>
    <w:rsid w:val="00D01733"/>
    <w:rsid w:val="00D01FA2"/>
    <w:rsid w:val="00D028ED"/>
    <w:rsid w:val="00D04971"/>
    <w:rsid w:val="00D051F7"/>
    <w:rsid w:val="00D0776D"/>
    <w:rsid w:val="00D12127"/>
    <w:rsid w:val="00D1222F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4043"/>
    <w:rsid w:val="00D34A4B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502D7"/>
    <w:rsid w:val="00D53809"/>
    <w:rsid w:val="00D53D50"/>
    <w:rsid w:val="00D54479"/>
    <w:rsid w:val="00D6504F"/>
    <w:rsid w:val="00D66F00"/>
    <w:rsid w:val="00D72F87"/>
    <w:rsid w:val="00D73030"/>
    <w:rsid w:val="00D73436"/>
    <w:rsid w:val="00D7344C"/>
    <w:rsid w:val="00D7584C"/>
    <w:rsid w:val="00D75CFA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F01"/>
    <w:rsid w:val="00DB0003"/>
    <w:rsid w:val="00DB048E"/>
    <w:rsid w:val="00DB20E3"/>
    <w:rsid w:val="00DB3E7C"/>
    <w:rsid w:val="00DB5788"/>
    <w:rsid w:val="00DB6DF0"/>
    <w:rsid w:val="00DB78DA"/>
    <w:rsid w:val="00DB7BC8"/>
    <w:rsid w:val="00DB7DAC"/>
    <w:rsid w:val="00DC10DE"/>
    <w:rsid w:val="00DC2014"/>
    <w:rsid w:val="00DC22EA"/>
    <w:rsid w:val="00DC2AA0"/>
    <w:rsid w:val="00DC5928"/>
    <w:rsid w:val="00DC5A91"/>
    <w:rsid w:val="00DC6021"/>
    <w:rsid w:val="00DC7657"/>
    <w:rsid w:val="00DD3E11"/>
    <w:rsid w:val="00DD407C"/>
    <w:rsid w:val="00DD5406"/>
    <w:rsid w:val="00DD57D5"/>
    <w:rsid w:val="00DD7203"/>
    <w:rsid w:val="00DD7BDD"/>
    <w:rsid w:val="00DE0CB6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3C54"/>
    <w:rsid w:val="00E058AC"/>
    <w:rsid w:val="00E0696B"/>
    <w:rsid w:val="00E075DA"/>
    <w:rsid w:val="00E10C2A"/>
    <w:rsid w:val="00E128ED"/>
    <w:rsid w:val="00E154F2"/>
    <w:rsid w:val="00E15ED2"/>
    <w:rsid w:val="00E16120"/>
    <w:rsid w:val="00E23720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71"/>
    <w:rsid w:val="00E47C1C"/>
    <w:rsid w:val="00E47D1C"/>
    <w:rsid w:val="00E50068"/>
    <w:rsid w:val="00E5060D"/>
    <w:rsid w:val="00E50B39"/>
    <w:rsid w:val="00E50E20"/>
    <w:rsid w:val="00E53371"/>
    <w:rsid w:val="00E53591"/>
    <w:rsid w:val="00E53B36"/>
    <w:rsid w:val="00E543C1"/>
    <w:rsid w:val="00E553FE"/>
    <w:rsid w:val="00E61036"/>
    <w:rsid w:val="00E61DEA"/>
    <w:rsid w:val="00E623CA"/>
    <w:rsid w:val="00E65FA3"/>
    <w:rsid w:val="00E67BDA"/>
    <w:rsid w:val="00E70534"/>
    <w:rsid w:val="00E70F9E"/>
    <w:rsid w:val="00E71BCF"/>
    <w:rsid w:val="00E7701E"/>
    <w:rsid w:val="00E82632"/>
    <w:rsid w:val="00E82D6C"/>
    <w:rsid w:val="00E841B7"/>
    <w:rsid w:val="00E84C32"/>
    <w:rsid w:val="00E94D20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3BD7"/>
    <w:rsid w:val="00EC45EA"/>
    <w:rsid w:val="00EC56D5"/>
    <w:rsid w:val="00EC7BA5"/>
    <w:rsid w:val="00EC7D04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0A"/>
    <w:rsid w:val="00F070E3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5CB2"/>
    <w:rsid w:val="00F55D96"/>
    <w:rsid w:val="00F560D7"/>
    <w:rsid w:val="00F564C7"/>
    <w:rsid w:val="00F5796B"/>
    <w:rsid w:val="00F60CB6"/>
    <w:rsid w:val="00F63208"/>
    <w:rsid w:val="00F63F68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1456"/>
    <w:rsid w:val="00F828D7"/>
    <w:rsid w:val="00F831E5"/>
    <w:rsid w:val="00F87ACC"/>
    <w:rsid w:val="00F9013C"/>
    <w:rsid w:val="00F936D0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C5066"/>
    <w:rsid w:val="00FC7BD0"/>
    <w:rsid w:val="00FD0E81"/>
    <w:rsid w:val="00FD2666"/>
    <w:rsid w:val="00FD2922"/>
    <w:rsid w:val="00FD2ACC"/>
    <w:rsid w:val="00FD5402"/>
    <w:rsid w:val="00FD7EA9"/>
    <w:rsid w:val="00FE0237"/>
    <w:rsid w:val="00FE4EC9"/>
    <w:rsid w:val="00FE4F08"/>
    <w:rsid w:val="00FE5A28"/>
    <w:rsid w:val="00FE6FD7"/>
    <w:rsid w:val="00FF0025"/>
    <w:rsid w:val="00FF195C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ED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99"/>
    <w:qFormat/>
    <w:rsid w:val="00F0700A"/>
    <w:pPr>
      <w:jc w:val="both"/>
    </w:pPr>
    <w:rPr>
      <w:sz w:val="26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F0C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F0CEA"/>
    <w:rPr>
      <w:sz w:val="16"/>
      <w:szCs w:val="16"/>
    </w:rPr>
  </w:style>
  <w:style w:type="paragraph" w:customStyle="1" w:styleId="formattext">
    <w:name w:val="formattext"/>
    <w:basedOn w:val="a"/>
    <w:rsid w:val="00C066D1"/>
    <w:pPr>
      <w:spacing w:before="100" w:beforeAutospacing="1" w:after="100" w:afterAutospacing="1"/>
    </w:pPr>
  </w:style>
  <w:style w:type="paragraph" w:customStyle="1" w:styleId="Default">
    <w:name w:val="Default"/>
    <w:rsid w:val="00C066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47E11"/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B71436"/>
    <w:rPr>
      <w:sz w:val="24"/>
      <w:szCs w:val="24"/>
    </w:rPr>
  </w:style>
  <w:style w:type="character" w:customStyle="1" w:styleId="frgu-content-accordeon">
    <w:name w:val="frgu-content-accordeon"/>
    <w:rsid w:val="00DB5788"/>
  </w:style>
  <w:style w:type="character" w:customStyle="1" w:styleId="10">
    <w:name w:val="Заголовок 1 Знак"/>
    <w:basedOn w:val="a0"/>
    <w:link w:val="1"/>
    <w:rsid w:val="009D6ED0"/>
    <w:rPr>
      <w:sz w:val="28"/>
      <w:szCs w:val="24"/>
    </w:rPr>
  </w:style>
  <w:style w:type="character" w:styleId="aff1">
    <w:name w:val="Emphasis"/>
    <w:basedOn w:val="a0"/>
    <w:qFormat/>
    <w:rsid w:val="00F936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65DC897625FFC4481BCDB35EF181A976779AE73F8716A0F7FA8DEC7FT1lB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irikly.sharan-sovet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https://vis.bashkortostan.ru" TargetMode="Externa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9542-DCF9-48B8-AAFD-36822BCE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15028</Words>
  <Characters>85661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100489</CharactersWithSpaces>
  <SharedDoc>false</SharedDoc>
  <HLinks>
    <vt:vector size="84" baseType="variant">
      <vt:variant>
        <vt:i4>852042</vt:i4>
      </vt:variant>
      <vt:variant>
        <vt:i4>39</vt:i4>
      </vt:variant>
      <vt:variant>
        <vt:i4>0</vt:i4>
      </vt:variant>
      <vt:variant>
        <vt:i4>5</vt:i4>
      </vt:variant>
      <vt:variant>
        <vt:lpwstr>https://vis.bashkortostan.ru/</vt:lpwstr>
      </vt:variant>
      <vt:variant>
        <vt:lpwstr/>
      </vt:variant>
      <vt:variant>
        <vt:i4>589833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6029393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consultantplus://offline/ref=9EE833699289A2B2595E1662AFEEA32D2C2BF883A17AB9F4C6E5D84B4522DCF692C7B9722FF32E2676466A2F0DD754E6D39823A9039A8730w8HCG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https://www.gosuslugi.ru/600140/1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13</cp:revision>
  <cp:lastPrinted>2022-10-03T04:57:00Z</cp:lastPrinted>
  <dcterms:created xsi:type="dcterms:W3CDTF">2022-09-29T10:48:00Z</dcterms:created>
  <dcterms:modified xsi:type="dcterms:W3CDTF">2022-10-03T14:02:00Z</dcterms:modified>
</cp:coreProperties>
</file>