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00" w:rsidRPr="00BD5E16" w:rsidRDefault="0030331E" w:rsidP="0030331E">
      <w:pPr>
        <w:pStyle w:val="a4"/>
        <w:tabs>
          <w:tab w:val="left" w:pos="3920"/>
        </w:tabs>
        <w:rPr>
          <w:rFonts w:ascii="Lucida Sans Unicode" w:hAnsi="Lucida Sans Unicode" w:cs="Lucida Sans Unicode"/>
          <w:b/>
          <w:bCs/>
          <w:sz w:val="28"/>
          <w:szCs w:val="28"/>
        </w:rPr>
      </w:pPr>
      <w:r w:rsidRPr="0030331E">
        <w:rPr>
          <w:rFonts w:ascii="ER Bukinist Bashkir" w:hAnsi="ER Bukinist Bashkir"/>
          <w:b/>
          <w:sz w:val="28"/>
          <w:szCs w:val="28"/>
        </w:rPr>
        <w:t xml:space="preserve"> </w:t>
      </w:r>
    </w:p>
    <w:tbl>
      <w:tblPr>
        <w:tblpPr w:leftFromText="180" w:rightFromText="180" w:bottomFromText="200" w:vertAnchor="text" w:horzAnchor="margin" w:tblpY="-3041"/>
        <w:tblW w:w="103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2"/>
        <w:gridCol w:w="2388"/>
        <w:gridCol w:w="4195"/>
      </w:tblGrid>
      <w:tr w:rsidR="000F3200" w:rsidRPr="000F3200" w:rsidTr="00654921">
        <w:trPr>
          <w:trHeight w:val="1841"/>
        </w:trPr>
        <w:tc>
          <w:tcPr>
            <w:tcW w:w="37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3200" w:rsidRPr="000F3200" w:rsidRDefault="000F3200" w:rsidP="000F3200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0F3200" w:rsidRPr="000F3200" w:rsidRDefault="000F3200" w:rsidP="000F3200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БАШКОРТОСТАН РЕСПУБЛИКАҺ</w:t>
            </w:r>
            <w:proofErr w:type="gramStart"/>
            <w:r w:rsidRPr="000F3200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Ы</w:t>
            </w:r>
            <w:proofErr w:type="gramEnd"/>
          </w:p>
          <w:p w:rsidR="000F3200" w:rsidRPr="000F3200" w:rsidRDefault="000F3200" w:rsidP="000F3200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ШАРАН РАЙОНЫ</w:t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МУНИЦИПАЛЬ РАЙОНЫ</w:t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ТУБЭНГЕ ТАШЛЫ АУЫЛ СОВЕТЫ</w:t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АУЫЛ БИЛӘМӘҺЕ СОВЕТЫ</w:t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452645, Шаран районы, </w:t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Тубэнге</w:t>
            </w:r>
            <w:proofErr w:type="spellEnd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Ташлы </w:t>
            </w:r>
            <w:proofErr w:type="spellStart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ауылы</w:t>
            </w:r>
            <w:proofErr w:type="spellEnd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Жину</w:t>
            </w:r>
            <w:proofErr w:type="spellEnd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урамы</w:t>
            </w:r>
            <w:proofErr w:type="spellEnd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20</w:t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Тел.(34769) 2-51-49, факс (34769) 2-51-49</w:t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:</w:t>
            </w:r>
            <w:proofErr w:type="spellStart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@</w:t>
            </w:r>
            <w:proofErr w:type="spellStart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.</w:t>
            </w:r>
            <w:proofErr w:type="spellStart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</w:t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Pr="000F320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eastAsia="en-US"/>
                </w:rPr>
                <w:t>http</w:t>
              </w:r>
              <w:r w:rsidRPr="000F320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eastAsia="en-US"/>
                </w:rPr>
                <w:t>://</w:t>
              </w:r>
              <w:proofErr w:type="spellStart"/>
              <w:r w:rsidRPr="000F320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eastAsia="en-US"/>
                </w:rPr>
                <w:t>ntashly</w:t>
              </w:r>
              <w:proofErr w:type="spellEnd"/>
              <w:r w:rsidRPr="000F320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0F320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eastAsia="en-US"/>
                </w:rPr>
                <w:t>sharan</w:t>
              </w:r>
              <w:proofErr w:type="spellEnd"/>
              <w:r w:rsidRPr="000F320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eastAsia="en-US"/>
                </w:rPr>
                <w:t>-</w:t>
              </w:r>
              <w:proofErr w:type="spellStart"/>
              <w:r w:rsidRPr="000F320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eastAsia="en-US"/>
                </w:rPr>
                <w:t>sovet</w:t>
              </w:r>
              <w:proofErr w:type="spellEnd"/>
              <w:r w:rsidRPr="000F320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eastAsia="en-US"/>
                </w:rPr>
                <w:t>.</w:t>
              </w:r>
              <w:proofErr w:type="spellStart"/>
              <w:r w:rsidRPr="000F3200">
                <w:rPr>
                  <w:rFonts w:eastAsia="Arial Unicode MS"/>
                  <w:bCs/>
                  <w:color w:val="000080"/>
                  <w:sz w:val="16"/>
                  <w:szCs w:val="20"/>
                  <w:u w:val="single"/>
                  <w:lang w:val="en-US" w:eastAsia="en-US"/>
                </w:rPr>
                <w:t>ru</w:t>
              </w:r>
              <w:proofErr w:type="spellEnd"/>
            </w:hyperlink>
          </w:p>
          <w:p w:rsidR="000F3200" w:rsidRPr="000F3200" w:rsidRDefault="000F3200" w:rsidP="000F3200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eastAsia="Arial Unicode MS"/>
                <w:b/>
                <w:bCs/>
                <w:color w:val="000000"/>
                <w:lang w:eastAsia="en-US"/>
              </w:rPr>
            </w:pPr>
            <w:r w:rsidRPr="000F3200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ИНН 0251000863, ОГРН 1020200612805</w:t>
            </w:r>
          </w:p>
        </w:tc>
        <w:tc>
          <w:tcPr>
            <w:tcW w:w="238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F3200" w:rsidRPr="000F3200" w:rsidRDefault="000F3200" w:rsidP="000F3200">
            <w:pPr>
              <w:jc w:val="center"/>
              <w:rPr>
                <w:rFonts w:eastAsia="Arial Unicode MS"/>
                <w:b/>
                <w:bCs/>
                <w:color w:val="000000"/>
                <w:lang w:eastAsia="en-US"/>
              </w:rPr>
            </w:pPr>
            <w:r w:rsidRPr="000F3200">
              <w:rPr>
                <w:rFonts w:eastAsia="Arial Unicode MS"/>
                <w:b/>
                <w:noProof/>
                <w:color w:val="000000"/>
                <w:sz w:val="30"/>
                <w:szCs w:val="20"/>
              </w:rPr>
              <w:drawing>
                <wp:inline distT="0" distB="0" distL="0" distR="0" wp14:anchorId="30470386" wp14:editId="2F5EFA81">
                  <wp:extent cx="807720" cy="118872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F3200" w:rsidRPr="000F3200" w:rsidRDefault="000F3200" w:rsidP="000F3200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</w:p>
          <w:p w:rsidR="000F3200" w:rsidRPr="000F3200" w:rsidRDefault="000F3200" w:rsidP="000F3200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РЕСПУБЛИКА БАШКОРТОСТАН</w:t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МУНИЦИПАЛЬНЫЙ РАЙОН</w:t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ШАРАНСКИЙ РАЙОН</w:t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СОВЕТ СЕЛЬСКОГО ПОСЕЛЕНИЯ</w:t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/>
                <w:bCs/>
                <w:color w:val="000000"/>
                <w:sz w:val="16"/>
                <w:szCs w:val="16"/>
                <w:lang w:val="be-BY" w:eastAsia="en-US"/>
              </w:rPr>
              <w:t>НИЖНЕТАШЛИН</w:t>
            </w:r>
            <w:r w:rsidRPr="000F3200">
              <w:rPr>
                <w:rFonts w:eastAsia="Arial Unicode MS"/>
                <w:b/>
                <w:bCs/>
                <w:color w:val="000000"/>
                <w:sz w:val="16"/>
                <w:szCs w:val="16"/>
                <w:lang w:eastAsia="en-US"/>
              </w:rPr>
              <w:t>СКИЙ СЕЛЬСОВЕТ</w:t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45264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5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  <w:proofErr w:type="spellStart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Шаранский</w:t>
            </w:r>
            <w:proofErr w:type="spellEnd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 район, </w:t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с.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Нижние Ташлы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 xml:space="preserve">, </w:t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</w:pP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ул.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Победы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2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0</w:t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</w:pP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Тел.(34769) 2-5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-4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, факс (34769) 2-5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1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eastAsia="en-US"/>
              </w:rPr>
              <w:t>-4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9</w:t>
            </w:r>
          </w:p>
          <w:p w:rsidR="000F3200" w:rsidRPr="000F3200" w:rsidRDefault="000F3200" w:rsidP="000F3200">
            <w:pPr>
              <w:rPr>
                <w:rFonts w:eastAsia="Arial Unicode MS"/>
                <w:color w:val="000000"/>
                <w:sz w:val="16"/>
                <w:szCs w:val="16"/>
                <w:lang w:val="be-BY" w:eastAsia="en-US"/>
              </w:rPr>
            </w:pP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E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-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mail</w:t>
            </w:r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:</w:t>
            </w:r>
            <w:proofErr w:type="spellStart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ntashss</w:t>
            </w:r>
            <w:proofErr w:type="spellEnd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@</w:t>
            </w:r>
            <w:proofErr w:type="spellStart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>.</w:t>
            </w:r>
            <w:proofErr w:type="spellStart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en-US" w:eastAsia="en-US"/>
              </w:rPr>
              <w:t>ru</w:t>
            </w:r>
            <w:proofErr w:type="spellEnd"/>
            <w:r w:rsidRPr="000F3200">
              <w:rPr>
                <w:rFonts w:eastAsia="Arial Unicode MS"/>
                <w:bCs/>
                <w:color w:val="000000"/>
                <w:sz w:val="16"/>
                <w:szCs w:val="16"/>
                <w:lang w:val="be-BY" w:eastAsia="en-US"/>
              </w:rPr>
              <w:t xml:space="preserve">, </w:t>
            </w:r>
            <w:r w:rsidRPr="000F320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fldChar w:fldCharType="begin"/>
            </w:r>
            <w:r w:rsidRPr="000F3200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 xml:space="preserve"> </w:instrText>
            </w:r>
            <w:r w:rsidRPr="000F320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HYPERLINK</w:instrText>
            </w:r>
            <w:r w:rsidRPr="000F3200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 xml:space="preserve"> "</w:instrText>
            </w:r>
            <w:r w:rsidRPr="000F320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http</w:instrText>
            </w:r>
            <w:r w:rsidRPr="000F3200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>://</w:instrText>
            </w:r>
            <w:r w:rsidRPr="000F320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ntashly</w:instrText>
            </w:r>
            <w:r w:rsidRPr="000F3200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>.</w:instrText>
            </w:r>
            <w:r w:rsidRPr="000F320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sharan</w:instrText>
            </w:r>
            <w:r w:rsidRPr="000F3200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>-</w:instrText>
            </w:r>
            <w:r w:rsidRPr="000F320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sovet</w:instrText>
            </w:r>
            <w:r w:rsidRPr="000F3200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>.</w:instrText>
            </w:r>
            <w:r w:rsidRPr="000F320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instrText>ru</w:instrText>
            </w:r>
            <w:r w:rsidRPr="000F3200">
              <w:rPr>
                <w:rFonts w:asciiTheme="minorHAnsi" w:eastAsiaTheme="minorEastAsia" w:hAnsiTheme="minorHAnsi" w:cstheme="minorBidi"/>
                <w:sz w:val="22"/>
                <w:szCs w:val="22"/>
                <w:lang w:val="be-BY" w:eastAsia="en-US"/>
              </w:rPr>
              <w:instrText xml:space="preserve">" </w:instrText>
            </w:r>
            <w:r w:rsidRPr="000F320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fldChar w:fldCharType="separate"/>
            </w:r>
            <w:r w:rsidRPr="000F320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eastAsia="en-US"/>
              </w:rPr>
              <w:t>http</w:t>
            </w:r>
            <w:r w:rsidRPr="000F320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eastAsia="en-US"/>
              </w:rPr>
              <w:t>://</w:t>
            </w:r>
            <w:proofErr w:type="spellStart"/>
            <w:r w:rsidRPr="000F320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eastAsia="en-US"/>
              </w:rPr>
              <w:t>ntashly</w:t>
            </w:r>
            <w:proofErr w:type="spellEnd"/>
            <w:r w:rsidRPr="000F320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eastAsia="en-US"/>
              </w:rPr>
              <w:t>.</w:t>
            </w:r>
            <w:proofErr w:type="spellStart"/>
            <w:r w:rsidRPr="000F320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eastAsia="en-US"/>
              </w:rPr>
              <w:t>sharan</w:t>
            </w:r>
            <w:proofErr w:type="spellEnd"/>
            <w:r w:rsidRPr="000F320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eastAsia="en-US"/>
              </w:rPr>
              <w:t>-</w:t>
            </w:r>
            <w:proofErr w:type="spellStart"/>
            <w:r w:rsidRPr="000F320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eastAsia="en-US"/>
              </w:rPr>
              <w:t>sovet</w:t>
            </w:r>
            <w:proofErr w:type="spellEnd"/>
            <w:r w:rsidRPr="000F320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be-BY" w:eastAsia="en-US"/>
              </w:rPr>
              <w:t>.</w:t>
            </w:r>
            <w:proofErr w:type="spellStart"/>
            <w:r w:rsidRPr="000F3200">
              <w:rPr>
                <w:rFonts w:eastAsia="Arial Unicode MS"/>
                <w:bCs/>
                <w:color w:val="000080"/>
                <w:sz w:val="16"/>
                <w:szCs w:val="20"/>
                <w:u w:val="single"/>
                <w:lang w:val="en-US" w:eastAsia="en-US"/>
              </w:rPr>
              <w:t>ru</w:t>
            </w:r>
            <w:proofErr w:type="spellEnd"/>
            <w:r w:rsidRPr="000F3200"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  <w:fldChar w:fldCharType="end"/>
            </w:r>
          </w:p>
          <w:p w:rsidR="000F3200" w:rsidRPr="000F3200" w:rsidRDefault="000F3200" w:rsidP="000F3200">
            <w:pPr>
              <w:jc w:val="center"/>
              <w:rPr>
                <w:rFonts w:eastAsia="Arial Unicode MS"/>
                <w:b/>
                <w:bCs/>
                <w:color w:val="000000"/>
                <w:lang w:eastAsia="en-US"/>
              </w:rPr>
            </w:pPr>
            <w:r w:rsidRPr="000F3200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>ИНН 0251000</w:t>
            </w:r>
            <w:r w:rsidRPr="000F3200">
              <w:rPr>
                <w:rFonts w:eastAsia="Arial Unicode MS"/>
                <w:color w:val="000000"/>
                <w:sz w:val="16"/>
                <w:szCs w:val="16"/>
                <w:lang w:val="en-US" w:eastAsia="en-US"/>
              </w:rPr>
              <w:t>863</w:t>
            </w:r>
            <w:r w:rsidRPr="000F3200">
              <w:rPr>
                <w:rFonts w:eastAsia="Arial Unicode MS"/>
                <w:color w:val="000000"/>
                <w:sz w:val="16"/>
                <w:szCs w:val="16"/>
                <w:lang w:eastAsia="en-US"/>
              </w:rPr>
              <w:t xml:space="preserve">, ОГРН </w:t>
            </w:r>
            <w:r w:rsidRPr="000F3200">
              <w:rPr>
                <w:rFonts w:eastAsia="Arial Unicode MS"/>
                <w:color w:val="000000"/>
                <w:sz w:val="16"/>
                <w:szCs w:val="16"/>
                <w:lang w:val="en-US" w:eastAsia="en-US"/>
              </w:rPr>
              <w:t>1020200612805</w:t>
            </w:r>
          </w:p>
        </w:tc>
      </w:tr>
    </w:tbl>
    <w:p w:rsidR="0030331E" w:rsidRPr="007641D1" w:rsidRDefault="0030331E" w:rsidP="0030331E">
      <w:pPr>
        <w:pStyle w:val="a4"/>
        <w:tabs>
          <w:tab w:val="left" w:pos="3920"/>
        </w:tabs>
        <w:rPr>
          <w:rFonts w:ascii="ER Bukinist Bashkir" w:hAnsi="ER Bukinist Bashkir"/>
          <w:b/>
          <w:sz w:val="28"/>
          <w:szCs w:val="28"/>
        </w:rPr>
      </w:pPr>
      <w:r w:rsidRPr="00BD5E16">
        <w:rPr>
          <w:rFonts w:ascii="Lucida Sans Unicode" w:hAnsi="Lucida Sans Unicode" w:cs="Lucida Sans Unicode"/>
          <w:b/>
          <w:bCs/>
          <w:sz w:val="28"/>
          <w:szCs w:val="28"/>
        </w:rPr>
        <w:t>Ҡ</w:t>
      </w:r>
      <w:r w:rsidRPr="00BD5E16">
        <w:rPr>
          <w:rFonts w:ascii="ER Bukinist Bashkir" w:hAnsi="ER Bukinist Bashkir"/>
          <w:b/>
          <w:sz w:val="28"/>
          <w:szCs w:val="28"/>
        </w:rPr>
        <w:t xml:space="preserve">АРАР                                                            </w:t>
      </w:r>
      <w:r w:rsidRPr="00BD5E16">
        <w:rPr>
          <w:rFonts w:ascii="ER Bukinist Bashkir" w:hAnsi="ER Bukinist Bashkir"/>
          <w:sz w:val="28"/>
          <w:szCs w:val="28"/>
        </w:rPr>
        <w:tab/>
        <w:t xml:space="preserve">                 </w:t>
      </w:r>
      <w:r>
        <w:rPr>
          <w:rFonts w:ascii="ER Bukinist Bashkir" w:hAnsi="ER Bukinist Bashkir"/>
          <w:sz w:val="28"/>
          <w:szCs w:val="28"/>
        </w:rPr>
        <w:t xml:space="preserve">             </w:t>
      </w:r>
      <w:r w:rsidRPr="00BD5E16">
        <w:rPr>
          <w:rFonts w:ascii="ER Bukinist Bashkir" w:hAnsi="ER Bukinist Bashkir"/>
          <w:sz w:val="28"/>
          <w:szCs w:val="28"/>
        </w:rPr>
        <w:t xml:space="preserve"> </w:t>
      </w:r>
      <w:r w:rsidRPr="00BD5E16">
        <w:rPr>
          <w:rFonts w:ascii="ER Bukinist Bashkir" w:hAnsi="ER Bukinist Bashkir"/>
          <w:b/>
          <w:sz w:val="28"/>
          <w:szCs w:val="28"/>
        </w:rPr>
        <w:t xml:space="preserve">РЕШЕНИЕ  </w:t>
      </w:r>
    </w:p>
    <w:p w:rsidR="0030331E" w:rsidRDefault="0030331E" w:rsidP="0030331E">
      <w:pPr>
        <w:pStyle w:val="2"/>
        <w:autoSpaceDE w:val="0"/>
        <w:autoSpaceDN w:val="0"/>
        <w:adjustRightInd w:val="0"/>
        <w:jc w:val="both"/>
        <w:rPr>
          <w:b w:val="0"/>
          <w:szCs w:val="28"/>
        </w:rPr>
      </w:pPr>
    </w:p>
    <w:p w:rsidR="0030331E" w:rsidRDefault="0030331E" w:rsidP="0030331E">
      <w:pPr>
        <w:tabs>
          <w:tab w:val="left" w:pos="0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ежегодном отчете главы  сельского поселения </w:t>
      </w:r>
      <w:proofErr w:type="spellStart"/>
      <w:r w:rsidR="002100F0">
        <w:rPr>
          <w:b/>
          <w:sz w:val="28"/>
          <w:szCs w:val="28"/>
        </w:rPr>
        <w:t>Нижнеташлинский</w:t>
      </w:r>
      <w:proofErr w:type="spellEnd"/>
      <w:r>
        <w:rPr>
          <w:b/>
          <w:sz w:val="28"/>
          <w:szCs w:val="28"/>
        </w:rPr>
        <w:t xml:space="preserve"> сельсовет   о результатах своей деятельности и  деятельности</w:t>
      </w:r>
    </w:p>
    <w:p w:rsidR="0030331E" w:rsidRDefault="0030331E" w:rsidP="0030331E">
      <w:pPr>
        <w:tabs>
          <w:tab w:val="left" w:pos="0"/>
        </w:tabs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Администрации  сельского поселения в 202</w:t>
      </w:r>
      <w:r w:rsidR="00AE4C15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году</w:t>
      </w:r>
    </w:p>
    <w:p w:rsidR="0030331E" w:rsidRDefault="0030331E" w:rsidP="0030331E">
      <w:pPr>
        <w:tabs>
          <w:tab w:val="left" w:pos="0"/>
        </w:tabs>
        <w:ind w:firstLine="426"/>
        <w:jc w:val="center"/>
        <w:rPr>
          <w:sz w:val="28"/>
          <w:szCs w:val="28"/>
        </w:rPr>
      </w:pPr>
    </w:p>
    <w:p w:rsidR="0030331E" w:rsidRDefault="0030331E" w:rsidP="0030331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доклад главы сельского поселения </w:t>
      </w:r>
      <w:proofErr w:type="spellStart"/>
      <w:r w:rsidR="002100F0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руководствуясь Федеральным </w:t>
      </w:r>
      <w:hyperlink r:id="rId8" w:history="1">
        <w:r w:rsidRPr="003839E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>
        <w:rPr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</w:t>
      </w:r>
      <w:hyperlink r:id="rId9" w:history="1">
        <w:r w:rsidRPr="003839E5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3839E5">
        <w:rPr>
          <w:sz w:val="28"/>
          <w:szCs w:val="28"/>
        </w:rPr>
        <w:t xml:space="preserve"> </w:t>
      </w:r>
      <w:r w:rsidRPr="003839E5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proofErr w:type="spellStart"/>
      <w:r w:rsidR="002100F0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Башкортостан, Совет  сельского поселения </w:t>
      </w:r>
      <w:proofErr w:type="spellStart"/>
      <w:r w:rsidR="002100F0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 Республики Башкортостан решил:</w:t>
      </w:r>
    </w:p>
    <w:p w:rsidR="0030331E" w:rsidRDefault="0030331E" w:rsidP="0030331E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главы сельского поселения </w:t>
      </w:r>
      <w:proofErr w:type="spellStart"/>
      <w:r w:rsidR="002100F0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110B27">
        <w:rPr>
          <w:sz w:val="28"/>
          <w:szCs w:val="28"/>
        </w:rPr>
        <w:t>Гарифуллиной</w:t>
      </w:r>
      <w:proofErr w:type="spellEnd"/>
      <w:r w:rsidR="00110B27">
        <w:rPr>
          <w:sz w:val="28"/>
          <w:szCs w:val="28"/>
        </w:rPr>
        <w:t xml:space="preserve">  Г.С.</w:t>
      </w:r>
      <w:r>
        <w:rPr>
          <w:sz w:val="28"/>
          <w:szCs w:val="28"/>
        </w:rPr>
        <w:t xml:space="preserve"> «О результатах своей деятельности и деятельности Администрации  сельского поселения  в 202</w:t>
      </w:r>
      <w:r w:rsidR="00110B27">
        <w:rPr>
          <w:sz w:val="28"/>
          <w:szCs w:val="28"/>
        </w:rPr>
        <w:t>2</w:t>
      </w:r>
      <w:r>
        <w:rPr>
          <w:sz w:val="28"/>
          <w:szCs w:val="28"/>
        </w:rPr>
        <w:t xml:space="preserve"> году».</w:t>
      </w:r>
    </w:p>
    <w:p w:rsidR="0030331E" w:rsidRDefault="0030331E" w:rsidP="0030331E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Работу Администрации сельского поселения </w:t>
      </w:r>
      <w:proofErr w:type="spellStart"/>
      <w:r w:rsidR="002100F0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 в целом признать удовлетворительной.</w:t>
      </w:r>
    </w:p>
    <w:p w:rsidR="0030331E" w:rsidRDefault="0030331E" w:rsidP="0030331E">
      <w:pPr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сельского поселения </w:t>
      </w:r>
      <w:proofErr w:type="spellStart"/>
      <w:r w:rsidR="002100F0"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район Республики Башкортостан:</w:t>
      </w:r>
    </w:p>
    <w:p w:rsidR="0030331E" w:rsidRPr="00865658" w:rsidRDefault="0030331E" w:rsidP="0030331E">
      <w:pPr>
        <w:pStyle w:val="2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426" w:firstLine="0"/>
        <w:jc w:val="both"/>
        <w:rPr>
          <w:b w:val="0"/>
          <w:szCs w:val="28"/>
        </w:rPr>
      </w:pPr>
      <w:r w:rsidRPr="00865658">
        <w:rPr>
          <w:b w:val="0"/>
          <w:szCs w:val="28"/>
        </w:rPr>
        <w:t>О</w:t>
      </w:r>
      <w:r w:rsidRPr="00865658">
        <w:rPr>
          <w:b w:val="0"/>
          <w:bCs w:val="0"/>
          <w:szCs w:val="28"/>
        </w:rPr>
        <w:t>беспечить с первых дней 20</w:t>
      </w:r>
      <w:r w:rsidR="00B444B9">
        <w:rPr>
          <w:b w:val="0"/>
          <w:bCs w:val="0"/>
          <w:szCs w:val="28"/>
        </w:rPr>
        <w:t>2</w:t>
      </w:r>
      <w:r w:rsidR="00110B27">
        <w:rPr>
          <w:b w:val="0"/>
          <w:bCs w:val="0"/>
          <w:szCs w:val="28"/>
        </w:rPr>
        <w:t>3</w:t>
      </w:r>
      <w:r>
        <w:rPr>
          <w:b w:val="0"/>
          <w:bCs w:val="0"/>
          <w:szCs w:val="28"/>
        </w:rPr>
        <w:t xml:space="preserve"> </w:t>
      </w:r>
      <w:r w:rsidRPr="00865658">
        <w:rPr>
          <w:b w:val="0"/>
          <w:bCs w:val="0"/>
          <w:szCs w:val="28"/>
        </w:rPr>
        <w:t>года выполнения доходной части бюджета сельского поселения, своевременный сбор налогов и всех видов платежей, добиться коренного улучшения финансово-хозяйственной деятельности.</w:t>
      </w:r>
    </w:p>
    <w:p w:rsidR="0030331E" w:rsidRPr="00865658" w:rsidRDefault="0030331E" w:rsidP="0030331E">
      <w:pPr>
        <w:pStyle w:val="2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426" w:firstLine="0"/>
        <w:jc w:val="both"/>
        <w:rPr>
          <w:b w:val="0"/>
          <w:szCs w:val="28"/>
        </w:rPr>
      </w:pPr>
      <w:r w:rsidRPr="00865658">
        <w:rPr>
          <w:b w:val="0"/>
          <w:szCs w:val="28"/>
        </w:rPr>
        <w:t>Принять меры по дальнейшему социально-экономическому развитию сельского поселения, наращиванию объёмов сельскохозяйственного производства, укреплению материальной базы и совершенствованию деятельности социальной и культурно-духовной сферы.</w:t>
      </w:r>
    </w:p>
    <w:p w:rsidR="0030331E" w:rsidRPr="00865658" w:rsidRDefault="0030331E" w:rsidP="0030331E">
      <w:pPr>
        <w:pStyle w:val="2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426" w:firstLine="0"/>
        <w:jc w:val="both"/>
        <w:rPr>
          <w:b w:val="0"/>
          <w:szCs w:val="28"/>
        </w:rPr>
      </w:pPr>
      <w:r w:rsidRPr="00865658">
        <w:rPr>
          <w:b w:val="0"/>
          <w:szCs w:val="28"/>
        </w:rPr>
        <w:t>Обеспечить эффективную работу всех отраслей жизнедеятельности сельского поселения, реализацию принятых целевых социальных программ.</w:t>
      </w:r>
    </w:p>
    <w:p w:rsidR="0030331E" w:rsidRPr="0083538E" w:rsidRDefault="0030331E" w:rsidP="0030331E">
      <w:pPr>
        <w:pStyle w:val="2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ind w:left="426" w:firstLine="0"/>
        <w:jc w:val="both"/>
        <w:rPr>
          <w:b w:val="0"/>
          <w:szCs w:val="28"/>
        </w:rPr>
      </w:pPr>
      <w:r w:rsidRPr="00865658">
        <w:rPr>
          <w:rFonts w:eastAsia="Calibri"/>
          <w:b w:val="0"/>
          <w:szCs w:val="28"/>
        </w:rPr>
        <w:t>Повышать качество и доступность государственных и муниципальных услуг.</w:t>
      </w:r>
    </w:p>
    <w:p w:rsidR="0030331E" w:rsidRDefault="0030331E" w:rsidP="0030331E">
      <w:pPr>
        <w:pStyle w:val="2"/>
        <w:tabs>
          <w:tab w:val="left" w:pos="851"/>
        </w:tabs>
        <w:autoSpaceDE w:val="0"/>
        <w:autoSpaceDN w:val="0"/>
        <w:adjustRightInd w:val="0"/>
        <w:ind w:left="426"/>
        <w:jc w:val="both"/>
        <w:rPr>
          <w:b w:val="0"/>
          <w:szCs w:val="28"/>
        </w:rPr>
      </w:pPr>
      <w:r>
        <w:rPr>
          <w:rFonts w:eastAsia="Calibri"/>
          <w:b w:val="0"/>
          <w:szCs w:val="28"/>
        </w:rPr>
        <w:t xml:space="preserve">3.5. Продолжить работу </w:t>
      </w:r>
      <w:r w:rsidRPr="0083538E">
        <w:rPr>
          <w:rFonts w:eastAsia="Calibri"/>
          <w:b w:val="0"/>
          <w:szCs w:val="28"/>
        </w:rPr>
        <w:t xml:space="preserve">по </w:t>
      </w:r>
      <w:r w:rsidRPr="0083538E">
        <w:rPr>
          <w:b w:val="0"/>
          <w:color w:val="000000"/>
          <w:szCs w:val="28"/>
        </w:rPr>
        <w:t>противодействию коррупции и защите прав и законных интересов граждан при обращении в органы местного самоуправления</w:t>
      </w:r>
      <w:r>
        <w:rPr>
          <w:b w:val="0"/>
          <w:color w:val="000000"/>
          <w:szCs w:val="28"/>
        </w:rPr>
        <w:t>.</w:t>
      </w:r>
    </w:p>
    <w:p w:rsidR="0030331E" w:rsidRDefault="0030331E" w:rsidP="0030331E">
      <w:r>
        <w:rPr>
          <w:color w:val="000000"/>
          <w:sz w:val="28"/>
          <w:szCs w:val="28"/>
        </w:rPr>
        <w:t xml:space="preserve">      3.6. П</w:t>
      </w:r>
      <w:r w:rsidRPr="00F64C55">
        <w:rPr>
          <w:color w:val="000000"/>
          <w:sz w:val="28"/>
          <w:szCs w:val="28"/>
        </w:rPr>
        <w:t>овыш</w:t>
      </w:r>
      <w:r>
        <w:rPr>
          <w:color w:val="000000"/>
          <w:sz w:val="28"/>
          <w:szCs w:val="28"/>
        </w:rPr>
        <w:t>ать</w:t>
      </w:r>
      <w:r w:rsidRPr="00F64C55">
        <w:rPr>
          <w:color w:val="000000"/>
          <w:sz w:val="28"/>
          <w:szCs w:val="28"/>
        </w:rPr>
        <w:t xml:space="preserve"> информационн</w:t>
      </w:r>
      <w:r>
        <w:rPr>
          <w:color w:val="000000"/>
          <w:sz w:val="28"/>
          <w:szCs w:val="28"/>
        </w:rPr>
        <w:t>ую</w:t>
      </w:r>
      <w:r w:rsidRPr="00F64C55">
        <w:rPr>
          <w:color w:val="000000"/>
          <w:sz w:val="28"/>
          <w:szCs w:val="28"/>
        </w:rPr>
        <w:t xml:space="preserve"> открытост</w:t>
      </w:r>
      <w:r>
        <w:rPr>
          <w:color w:val="000000"/>
          <w:sz w:val="28"/>
          <w:szCs w:val="28"/>
        </w:rPr>
        <w:t>ь</w:t>
      </w:r>
      <w:r w:rsidRPr="00F64C55">
        <w:rPr>
          <w:color w:val="000000"/>
          <w:sz w:val="28"/>
          <w:szCs w:val="28"/>
        </w:rPr>
        <w:t xml:space="preserve"> и доступност</w:t>
      </w:r>
      <w:r>
        <w:rPr>
          <w:color w:val="000000"/>
          <w:sz w:val="28"/>
          <w:szCs w:val="28"/>
        </w:rPr>
        <w:t>ь</w:t>
      </w:r>
      <w:r w:rsidRPr="00F64C55">
        <w:rPr>
          <w:color w:val="000000"/>
          <w:sz w:val="28"/>
          <w:szCs w:val="28"/>
        </w:rPr>
        <w:t xml:space="preserve"> деятельности </w:t>
      </w:r>
      <w:r>
        <w:rPr>
          <w:color w:val="000000"/>
          <w:sz w:val="28"/>
          <w:szCs w:val="28"/>
        </w:rPr>
        <w:t xml:space="preserve">        </w:t>
      </w:r>
    </w:p>
    <w:p w:rsidR="0030331E" w:rsidRDefault="0030331E" w:rsidP="0030331E">
      <w:pPr>
        <w:ind w:firstLine="708"/>
        <w:rPr>
          <w:color w:val="000000"/>
          <w:sz w:val="28"/>
          <w:szCs w:val="28"/>
        </w:rPr>
      </w:pPr>
      <w:r w:rsidRPr="00F64C55">
        <w:rPr>
          <w:color w:val="000000"/>
          <w:sz w:val="28"/>
          <w:szCs w:val="28"/>
        </w:rPr>
        <w:t>органов местного самоуправления</w:t>
      </w:r>
      <w:r>
        <w:rPr>
          <w:color w:val="000000"/>
          <w:sz w:val="28"/>
          <w:szCs w:val="28"/>
        </w:rPr>
        <w:t>.</w:t>
      </w:r>
    </w:p>
    <w:p w:rsidR="0030331E" w:rsidRDefault="0030331E" w:rsidP="0030331E">
      <w:pPr>
        <w:pStyle w:val="a8"/>
        <w:spacing w:before="0" w:after="0"/>
        <w:ind w:left="360" w:hanging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3.7.</w:t>
      </w:r>
      <w:r w:rsidRPr="007E497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 w:rsidRPr="00F64C55">
        <w:rPr>
          <w:color w:val="000000"/>
          <w:sz w:val="28"/>
          <w:szCs w:val="28"/>
        </w:rPr>
        <w:t>онцентр</w:t>
      </w:r>
      <w:r>
        <w:rPr>
          <w:color w:val="000000"/>
          <w:sz w:val="28"/>
          <w:szCs w:val="28"/>
        </w:rPr>
        <w:t>ировать</w:t>
      </w:r>
      <w:r w:rsidRPr="00F64C55">
        <w:rPr>
          <w:color w:val="000000"/>
          <w:sz w:val="28"/>
          <w:szCs w:val="28"/>
        </w:rPr>
        <w:t xml:space="preserve"> усили</w:t>
      </w:r>
      <w:r>
        <w:rPr>
          <w:color w:val="000000"/>
          <w:sz w:val="28"/>
          <w:szCs w:val="28"/>
        </w:rPr>
        <w:t>я</w:t>
      </w:r>
      <w:r w:rsidRPr="00F64C55">
        <w:rPr>
          <w:color w:val="000000"/>
          <w:sz w:val="28"/>
          <w:szCs w:val="28"/>
        </w:rPr>
        <w:t xml:space="preserve"> учреждений, предприятий и организаций на </w:t>
      </w:r>
      <w:r>
        <w:rPr>
          <w:color w:val="000000"/>
          <w:sz w:val="28"/>
          <w:szCs w:val="28"/>
        </w:rPr>
        <w:t xml:space="preserve">   </w:t>
      </w:r>
      <w:r w:rsidRPr="00F64C55">
        <w:rPr>
          <w:color w:val="000000"/>
          <w:sz w:val="28"/>
          <w:szCs w:val="28"/>
        </w:rPr>
        <w:t>выполнение Программ</w:t>
      </w:r>
      <w:r>
        <w:rPr>
          <w:color w:val="000000"/>
          <w:sz w:val="28"/>
          <w:szCs w:val="28"/>
        </w:rPr>
        <w:t xml:space="preserve"> сельского поселения</w:t>
      </w:r>
      <w:r w:rsidRPr="00F64C55">
        <w:rPr>
          <w:color w:val="000000"/>
          <w:sz w:val="28"/>
          <w:szCs w:val="28"/>
        </w:rPr>
        <w:t xml:space="preserve">, создание комфортных условий </w:t>
      </w:r>
      <w:r>
        <w:rPr>
          <w:color w:val="000000"/>
          <w:sz w:val="28"/>
          <w:szCs w:val="28"/>
        </w:rPr>
        <w:t>для проживания граждан.</w:t>
      </w:r>
    </w:p>
    <w:p w:rsidR="0030331E" w:rsidRPr="00AF3495" w:rsidRDefault="0030331E" w:rsidP="0030331E">
      <w:pPr>
        <w:pStyle w:val="a8"/>
        <w:spacing w:before="0" w:after="0"/>
        <w:ind w:left="360" w:hanging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3.8.</w:t>
      </w:r>
      <w:r w:rsidRPr="002033C4">
        <w:rPr>
          <w:color w:val="000000"/>
          <w:sz w:val="28"/>
          <w:szCs w:val="28"/>
        </w:rPr>
        <w:t xml:space="preserve"> </w:t>
      </w:r>
      <w:r w:rsidRPr="0018170B">
        <w:rPr>
          <w:color w:val="000000"/>
          <w:sz w:val="28"/>
          <w:szCs w:val="28"/>
        </w:rPr>
        <w:t>Готовить и проводить мероприятия, посвященные,</w:t>
      </w:r>
      <w:r w:rsidR="0018170B" w:rsidRPr="0018170B">
        <w:rPr>
          <w:color w:val="000000"/>
          <w:sz w:val="28"/>
          <w:szCs w:val="28"/>
        </w:rPr>
        <w:t xml:space="preserve"> Году полезных дел для малой родины</w:t>
      </w:r>
      <w:r w:rsidRPr="0018170B">
        <w:rPr>
          <w:color w:val="000000"/>
          <w:sz w:val="28"/>
          <w:szCs w:val="28"/>
        </w:rPr>
        <w:t xml:space="preserve"> </w:t>
      </w:r>
      <w:r w:rsidRPr="0018170B">
        <w:rPr>
          <w:sz w:val="28"/>
          <w:szCs w:val="28"/>
        </w:rPr>
        <w:t xml:space="preserve">по Республике Башкортостан и Году </w:t>
      </w:r>
      <w:r w:rsidR="0018170B" w:rsidRPr="0018170B">
        <w:rPr>
          <w:sz w:val="28"/>
          <w:szCs w:val="28"/>
        </w:rPr>
        <w:t>педагога и наставника</w:t>
      </w:r>
      <w:r w:rsidRPr="0018170B">
        <w:rPr>
          <w:sz w:val="28"/>
          <w:szCs w:val="28"/>
        </w:rPr>
        <w:t xml:space="preserve"> в Российской Федерации в населенных пунктах.</w:t>
      </w:r>
    </w:p>
    <w:p w:rsidR="0030331E" w:rsidRPr="00322BEA" w:rsidRDefault="0030331E" w:rsidP="0030331E">
      <w:pPr>
        <w:tabs>
          <w:tab w:val="left" w:pos="540"/>
        </w:tabs>
        <w:ind w:left="36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3.9. </w:t>
      </w:r>
      <w:r>
        <w:rPr>
          <w:sz w:val="28"/>
          <w:szCs w:val="28"/>
        </w:rPr>
        <w:t>С</w:t>
      </w:r>
      <w:r w:rsidRPr="00580634">
        <w:rPr>
          <w:sz w:val="28"/>
          <w:szCs w:val="28"/>
        </w:rPr>
        <w:t>охран</w:t>
      </w:r>
      <w:r>
        <w:rPr>
          <w:sz w:val="28"/>
          <w:szCs w:val="28"/>
        </w:rPr>
        <w:t>ять</w:t>
      </w:r>
      <w:r w:rsidRPr="00580634">
        <w:rPr>
          <w:sz w:val="28"/>
          <w:szCs w:val="28"/>
        </w:rPr>
        <w:t xml:space="preserve"> и увелич</w:t>
      </w:r>
      <w:r>
        <w:rPr>
          <w:sz w:val="28"/>
          <w:szCs w:val="28"/>
        </w:rPr>
        <w:t>ивать</w:t>
      </w:r>
      <w:r w:rsidRPr="00580634">
        <w:rPr>
          <w:sz w:val="28"/>
          <w:szCs w:val="28"/>
        </w:rPr>
        <w:t xml:space="preserve"> темп</w:t>
      </w:r>
      <w:r>
        <w:rPr>
          <w:sz w:val="28"/>
          <w:szCs w:val="28"/>
        </w:rPr>
        <w:t>ы</w:t>
      </w:r>
      <w:r w:rsidRPr="00580634">
        <w:rPr>
          <w:sz w:val="28"/>
          <w:szCs w:val="28"/>
        </w:rPr>
        <w:t xml:space="preserve"> роста промышленного производства и индексов физического объема произведенной продукции</w:t>
      </w:r>
      <w:r w:rsidRPr="00322BEA">
        <w:rPr>
          <w:sz w:val="28"/>
          <w:szCs w:val="28"/>
        </w:rPr>
        <w:t>, увелич</w:t>
      </w:r>
      <w:r>
        <w:rPr>
          <w:sz w:val="28"/>
          <w:szCs w:val="28"/>
        </w:rPr>
        <w:t>ивать</w:t>
      </w:r>
      <w:r w:rsidRPr="00322BEA">
        <w:rPr>
          <w:sz w:val="28"/>
          <w:szCs w:val="28"/>
        </w:rPr>
        <w:t xml:space="preserve"> объем</w:t>
      </w:r>
      <w:r>
        <w:rPr>
          <w:sz w:val="28"/>
          <w:szCs w:val="28"/>
        </w:rPr>
        <w:t>ы</w:t>
      </w:r>
      <w:r w:rsidRPr="00322BEA">
        <w:rPr>
          <w:sz w:val="28"/>
          <w:szCs w:val="28"/>
        </w:rPr>
        <w:t xml:space="preserve"> продукции собственного производства, товаров и услуг и роста налоговых поступлений в местный бюджет от п</w:t>
      </w:r>
      <w:r>
        <w:rPr>
          <w:sz w:val="28"/>
          <w:szCs w:val="28"/>
        </w:rPr>
        <w:t>редпринимательской деятельности.</w:t>
      </w:r>
    </w:p>
    <w:p w:rsidR="0030331E" w:rsidRDefault="0030331E" w:rsidP="0030331E">
      <w:pPr>
        <w:pStyle w:val="2"/>
        <w:autoSpaceDE w:val="0"/>
        <w:autoSpaceDN w:val="0"/>
        <w:adjustRightInd w:val="0"/>
        <w:ind w:left="360" w:hanging="360"/>
        <w:jc w:val="both"/>
        <w:rPr>
          <w:b w:val="0"/>
          <w:bCs w:val="0"/>
          <w:szCs w:val="28"/>
        </w:rPr>
      </w:pPr>
      <w:r>
        <w:rPr>
          <w:b w:val="0"/>
          <w:bCs w:val="0"/>
          <w:color w:val="000000"/>
          <w:szCs w:val="28"/>
        </w:rPr>
        <w:t xml:space="preserve">  4.</w:t>
      </w:r>
      <w:r w:rsidRPr="00865658">
        <w:rPr>
          <w:b w:val="0"/>
          <w:bCs w:val="0"/>
          <w:szCs w:val="28"/>
        </w:rPr>
        <w:t xml:space="preserve">Администрации  сельского поселения вести работу по устранению имеющихся недостатков в работе, реализации критических замечаний и предложений, высказанных на данном заседании Совета </w:t>
      </w:r>
      <w:r>
        <w:rPr>
          <w:b w:val="0"/>
          <w:bCs w:val="0"/>
          <w:szCs w:val="28"/>
        </w:rPr>
        <w:t>сельского поселения.</w:t>
      </w:r>
    </w:p>
    <w:p w:rsidR="0030331E" w:rsidRDefault="0030331E" w:rsidP="0030331E">
      <w:pPr>
        <w:pStyle w:val="2"/>
        <w:autoSpaceDE w:val="0"/>
        <w:autoSpaceDN w:val="0"/>
        <w:adjustRightInd w:val="0"/>
        <w:ind w:left="360" w:hanging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5. Рекомендовать:</w:t>
      </w:r>
    </w:p>
    <w:p w:rsidR="0030331E" w:rsidRDefault="0030331E" w:rsidP="0030331E">
      <w:pPr>
        <w:pStyle w:val="2"/>
        <w:autoSpaceDE w:val="0"/>
        <w:autoSpaceDN w:val="0"/>
        <w:adjustRightInd w:val="0"/>
        <w:ind w:left="360" w:hanging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- образовательным учреждениям усилить внеклассную работу с обучающимися, вести усиленную работу по изучению истории района в рамках патриотического воспитания подрастающего поколения;</w:t>
      </w:r>
    </w:p>
    <w:p w:rsidR="0030331E" w:rsidRDefault="0030331E" w:rsidP="0030331E">
      <w:pPr>
        <w:pStyle w:val="2"/>
        <w:autoSpaceDE w:val="0"/>
        <w:autoSpaceDN w:val="0"/>
        <w:adjustRightInd w:val="0"/>
        <w:ind w:left="360" w:hanging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- ДОУ с. </w:t>
      </w:r>
      <w:r w:rsidR="00B444B9">
        <w:rPr>
          <w:b w:val="0"/>
          <w:bCs w:val="0"/>
          <w:szCs w:val="28"/>
        </w:rPr>
        <w:t>Нижние Ташлы</w:t>
      </w:r>
      <w:r>
        <w:rPr>
          <w:b w:val="0"/>
          <w:bCs w:val="0"/>
          <w:szCs w:val="28"/>
        </w:rPr>
        <w:t xml:space="preserve"> приобщать воспитанников к мероприятиям, проводимых на территории сельского поселения и района, посещать музеи, библиотеки и образовательные учреждения в рамках патриотического воспитания;</w:t>
      </w:r>
    </w:p>
    <w:p w:rsidR="0030331E" w:rsidRDefault="0030331E" w:rsidP="0030331E">
      <w:pPr>
        <w:pStyle w:val="2"/>
        <w:autoSpaceDE w:val="0"/>
        <w:autoSpaceDN w:val="0"/>
        <w:adjustRightInd w:val="0"/>
        <w:ind w:left="360" w:hanging="360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     - работникам культуры организовать системную работу кружков;</w:t>
      </w:r>
    </w:p>
    <w:p w:rsidR="0030331E" w:rsidRPr="00865658" w:rsidRDefault="0030331E" w:rsidP="0030331E">
      <w:pPr>
        <w:pStyle w:val="2"/>
        <w:autoSpaceDE w:val="0"/>
        <w:autoSpaceDN w:val="0"/>
        <w:adjustRightInd w:val="0"/>
        <w:ind w:left="360" w:hanging="360"/>
        <w:jc w:val="both"/>
        <w:rPr>
          <w:b w:val="0"/>
          <w:szCs w:val="28"/>
        </w:rPr>
      </w:pPr>
      <w:r>
        <w:rPr>
          <w:b w:val="0"/>
          <w:bCs w:val="0"/>
          <w:szCs w:val="28"/>
        </w:rPr>
        <w:t xml:space="preserve">     - работникам ФАП улучшить качество медицинского  обслуживания населения, строго соблюдать график работы.</w:t>
      </w:r>
    </w:p>
    <w:p w:rsidR="0030331E" w:rsidRPr="00865658" w:rsidRDefault="0030331E" w:rsidP="0030331E">
      <w:pPr>
        <w:pStyle w:val="2"/>
        <w:autoSpaceDE w:val="0"/>
        <w:autoSpaceDN w:val="0"/>
        <w:adjustRightInd w:val="0"/>
        <w:ind w:left="360" w:hanging="360"/>
        <w:jc w:val="both"/>
        <w:rPr>
          <w:b w:val="0"/>
          <w:szCs w:val="28"/>
        </w:rPr>
      </w:pPr>
      <w:r>
        <w:rPr>
          <w:b w:val="0"/>
          <w:szCs w:val="28"/>
        </w:rPr>
        <w:t xml:space="preserve">  6.</w:t>
      </w:r>
      <w:r w:rsidRPr="00865658">
        <w:rPr>
          <w:b w:val="0"/>
          <w:szCs w:val="28"/>
        </w:rPr>
        <w:t>Настоящее решение обнародовать на информационном стенде Совета,  ра</w:t>
      </w:r>
      <w:r>
        <w:rPr>
          <w:b w:val="0"/>
          <w:szCs w:val="28"/>
        </w:rPr>
        <w:t>зместить на официальном сайте сельского поселения.</w:t>
      </w:r>
    </w:p>
    <w:p w:rsidR="0030331E" w:rsidRPr="00865658" w:rsidRDefault="0030331E" w:rsidP="0030331E">
      <w:pPr>
        <w:pStyle w:val="2"/>
        <w:autoSpaceDE w:val="0"/>
        <w:autoSpaceDN w:val="0"/>
        <w:adjustRightInd w:val="0"/>
        <w:jc w:val="both"/>
        <w:rPr>
          <w:b w:val="0"/>
          <w:szCs w:val="28"/>
        </w:rPr>
      </w:pPr>
      <w:r>
        <w:rPr>
          <w:b w:val="0"/>
          <w:szCs w:val="28"/>
        </w:rPr>
        <w:t xml:space="preserve">   7. </w:t>
      </w:r>
      <w:r w:rsidRPr="00865658">
        <w:rPr>
          <w:b w:val="0"/>
          <w:szCs w:val="28"/>
        </w:rPr>
        <w:t xml:space="preserve">Контроль за выполнением настоящего решения возложить на постоянные комиссии Совета сельского поселения </w:t>
      </w:r>
      <w:proofErr w:type="spellStart"/>
      <w:r w:rsidR="002100F0">
        <w:rPr>
          <w:b w:val="0"/>
          <w:szCs w:val="28"/>
        </w:rPr>
        <w:t>Нижнеташлинский</w:t>
      </w:r>
      <w:proofErr w:type="spellEnd"/>
      <w:r w:rsidRPr="00865658">
        <w:rPr>
          <w:b w:val="0"/>
          <w:szCs w:val="28"/>
        </w:rPr>
        <w:t xml:space="preserve"> сельсовет  муниципального района </w:t>
      </w:r>
      <w:proofErr w:type="spellStart"/>
      <w:r w:rsidRPr="00865658">
        <w:rPr>
          <w:b w:val="0"/>
          <w:szCs w:val="28"/>
        </w:rPr>
        <w:t>Шаранский</w:t>
      </w:r>
      <w:proofErr w:type="spellEnd"/>
      <w:r w:rsidRPr="00865658">
        <w:rPr>
          <w:b w:val="0"/>
          <w:szCs w:val="28"/>
        </w:rPr>
        <w:t xml:space="preserve"> район.</w:t>
      </w:r>
    </w:p>
    <w:p w:rsidR="0030331E" w:rsidRDefault="0030331E" w:rsidP="0030331E">
      <w:pPr>
        <w:pStyle w:val="3"/>
        <w:spacing w:after="0"/>
        <w:ind w:left="0"/>
        <w:rPr>
          <w:sz w:val="28"/>
          <w:szCs w:val="28"/>
        </w:rPr>
      </w:pPr>
    </w:p>
    <w:p w:rsidR="0030331E" w:rsidRDefault="0030331E" w:rsidP="0030331E">
      <w:pPr>
        <w:pStyle w:val="3"/>
        <w:spacing w:after="0"/>
        <w:ind w:left="0"/>
        <w:rPr>
          <w:sz w:val="28"/>
          <w:szCs w:val="28"/>
        </w:rPr>
      </w:pPr>
    </w:p>
    <w:p w:rsidR="0030331E" w:rsidRDefault="0030331E" w:rsidP="0030331E">
      <w:pPr>
        <w:pStyle w:val="2"/>
        <w:autoSpaceDE w:val="0"/>
        <w:autoSpaceDN w:val="0"/>
        <w:adjustRightInd w:val="0"/>
        <w:jc w:val="both"/>
        <w:rPr>
          <w:b w:val="0"/>
          <w:szCs w:val="28"/>
        </w:rPr>
      </w:pPr>
    </w:p>
    <w:p w:rsidR="0030331E" w:rsidRDefault="0030331E" w:rsidP="0030331E">
      <w:pPr>
        <w:jc w:val="both"/>
        <w:rPr>
          <w:sz w:val="28"/>
          <w:szCs w:val="28"/>
        </w:rPr>
      </w:pPr>
      <w:r w:rsidRPr="00BD5E16">
        <w:rPr>
          <w:sz w:val="28"/>
          <w:szCs w:val="28"/>
        </w:rPr>
        <w:t>Глава сельского  поселения</w:t>
      </w:r>
      <w:r w:rsidRPr="00BD5E16">
        <w:rPr>
          <w:sz w:val="28"/>
          <w:szCs w:val="28"/>
        </w:rPr>
        <w:tab/>
      </w:r>
      <w:r w:rsidRPr="00BD5E16">
        <w:rPr>
          <w:sz w:val="28"/>
          <w:szCs w:val="28"/>
        </w:rPr>
        <w:tab/>
      </w:r>
      <w:r w:rsidRPr="00BD5E16">
        <w:rPr>
          <w:sz w:val="28"/>
          <w:szCs w:val="28"/>
        </w:rPr>
        <w:tab/>
      </w:r>
      <w:r w:rsidRPr="00BD5E16">
        <w:rPr>
          <w:sz w:val="28"/>
          <w:szCs w:val="28"/>
        </w:rPr>
        <w:tab/>
      </w:r>
      <w:r w:rsidRPr="00BD5E16">
        <w:rPr>
          <w:sz w:val="28"/>
          <w:szCs w:val="28"/>
        </w:rPr>
        <w:tab/>
      </w:r>
      <w:r w:rsidRPr="00BD5E16">
        <w:rPr>
          <w:sz w:val="28"/>
          <w:szCs w:val="28"/>
        </w:rPr>
        <w:tab/>
      </w:r>
      <w:proofErr w:type="spellStart"/>
      <w:r w:rsidR="00B444B9">
        <w:rPr>
          <w:sz w:val="28"/>
          <w:szCs w:val="28"/>
        </w:rPr>
        <w:t>Г.С.Гарифуллина</w:t>
      </w:r>
      <w:proofErr w:type="spellEnd"/>
    </w:p>
    <w:p w:rsidR="0030331E" w:rsidRDefault="0030331E" w:rsidP="0030331E">
      <w:pPr>
        <w:jc w:val="both"/>
        <w:rPr>
          <w:sz w:val="28"/>
          <w:szCs w:val="28"/>
        </w:rPr>
      </w:pPr>
    </w:p>
    <w:p w:rsidR="0030331E" w:rsidRPr="00BD5E16" w:rsidRDefault="0030331E" w:rsidP="0030331E">
      <w:pPr>
        <w:jc w:val="both"/>
        <w:rPr>
          <w:sz w:val="28"/>
          <w:szCs w:val="28"/>
        </w:rPr>
      </w:pPr>
    </w:p>
    <w:p w:rsidR="0030331E" w:rsidRPr="00BD5E16" w:rsidRDefault="0030331E" w:rsidP="0030331E">
      <w:pPr>
        <w:jc w:val="both"/>
        <w:rPr>
          <w:sz w:val="28"/>
          <w:szCs w:val="28"/>
        </w:rPr>
      </w:pPr>
      <w:r w:rsidRPr="00BD5E16">
        <w:rPr>
          <w:sz w:val="28"/>
          <w:szCs w:val="28"/>
        </w:rPr>
        <w:t xml:space="preserve">с. </w:t>
      </w:r>
      <w:r w:rsidR="00B444B9">
        <w:rPr>
          <w:sz w:val="28"/>
          <w:szCs w:val="28"/>
        </w:rPr>
        <w:t>Нижние Ташлы</w:t>
      </w:r>
    </w:p>
    <w:p w:rsidR="0030331E" w:rsidRPr="00B67AD1" w:rsidRDefault="0030331E" w:rsidP="0030331E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B444B9">
        <w:rPr>
          <w:sz w:val="28"/>
          <w:szCs w:val="28"/>
        </w:rPr>
        <w:t>7</w:t>
      </w:r>
      <w:r>
        <w:rPr>
          <w:sz w:val="28"/>
          <w:szCs w:val="28"/>
        </w:rPr>
        <w:t>.03.202</w:t>
      </w:r>
      <w:r w:rsidR="00B444B9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</w:p>
    <w:p w:rsidR="0030331E" w:rsidRPr="00B67AD1" w:rsidRDefault="0030331E" w:rsidP="0030331E">
      <w:pPr>
        <w:rPr>
          <w:sz w:val="28"/>
          <w:szCs w:val="28"/>
        </w:rPr>
      </w:pPr>
      <w:r w:rsidRPr="00B67AD1">
        <w:rPr>
          <w:sz w:val="28"/>
          <w:szCs w:val="28"/>
        </w:rPr>
        <w:t xml:space="preserve">№ </w:t>
      </w:r>
      <w:r w:rsidR="00B444B9">
        <w:rPr>
          <w:sz w:val="28"/>
          <w:szCs w:val="28"/>
        </w:rPr>
        <w:t>46</w:t>
      </w:r>
      <w:r w:rsidRPr="00B67AD1">
        <w:rPr>
          <w:sz w:val="28"/>
          <w:szCs w:val="28"/>
        </w:rPr>
        <w:t>/</w:t>
      </w:r>
      <w:r w:rsidR="00DD178B">
        <w:rPr>
          <w:sz w:val="28"/>
          <w:szCs w:val="28"/>
        </w:rPr>
        <w:t>333</w:t>
      </w:r>
      <w:bookmarkStart w:id="0" w:name="_GoBack"/>
      <w:bookmarkEnd w:id="0"/>
    </w:p>
    <w:p w:rsidR="0030331E" w:rsidRDefault="0030331E" w:rsidP="0030331E">
      <w:pPr>
        <w:rPr>
          <w:b/>
          <w:sz w:val="28"/>
          <w:szCs w:val="28"/>
        </w:rPr>
      </w:pPr>
    </w:p>
    <w:p w:rsidR="00177E5D" w:rsidRDefault="00177E5D"/>
    <w:sectPr w:rsidR="00177E5D" w:rsidSect="00BD5E16">
      <w:pgSz w:w="11906" w:h="16838"/>
      <w:pgMar w:top="1078" w:right="566" w:bottom="71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1598D"/>
    <w:multiLevelType w:val="multilevel"/>
    <w:tmpl w:val="4FA27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9DD"/>
    <w:rsid w:val="000F3200"/>
    <w:rsid w:val="00110B27"/>
    <w:rsid w:val="00177E5D"/>
    <w:rsid w:val="0018170B"/>
    <w:rsid w:val="002100F0"/>
    <w:rsid w:val="00227599"/>
    <w:rsid w:val="0030331E"/>
    <w:rsid w:val="005B19DD"/>
    <w:rsid w:val="00AE4C15"/>
    <w:rsid w:val="00B444B9"/>
    <w:rsid w:val="00DD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0331E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303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unhideWhenUsed/>
    <w:rsid w:val="0030331E"/>
    <w:rPr>
      <w:color w:val="0000FF"/>
      <w:u w:val="single"/>
    </w:rPr>
  </w:style>
  <w:style w:type="paragraph" w:styleId="a4">
    <w:name w:val="Body Text"/>
    <w:basedOn w:val="a"/>
    <w:link w:val="a5"/>
    <w:rsid w:val="0030331E"/>
    <w:pPr>
      <w:spacing w:after="120"/>
    </w:pPr>
  </w:style>
  <w:style w:type="character" w:customStyle="1" w:styleId="a5">
    <w:name w:val="Основной текст Знак"/>
    <w:basedOn w:val="a0"/>
    <w:link w:val="a4"/>
    <w:rsid w:val="00303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033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33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Верхний колонтитул Знак"/>
    <w:aliases w:val="Знак Знак"/>
    <w:link w:val="a7"/>
    <w:locked/>
    <w:rsid w:val="0030331E"/>
    <w:rPr>
      <w:sz w:val="30"/>
      <w:lang w:eastAsia="ru-RU"/>
    </w:rPr>
  </w:style>
  <w:style w:type="paragraph" w:styleId="a7">
    <w:name w:val="header"/>
    <w:aliases w:val="Знак"/>
    <w:basedOn w:val="a"/>
    <w:link w:val="a6"/>
    <w:rsid w:val="0030331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303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30331E"/>
    <w:pPr>
      <w:spacing w:before="96" w:after="96"/>
    </w:pPr>
  </w:style>
  <w:style w:type="paragraph" w:styleId="a9">
    <w:name w:val="Balloon Text"/>
    <w:basedOn w:val="a"/>
    <w:link w:val="aa"/>
    <w:uiPriority w:val="99"/>
    <w:semiHidden/>
    <w:unhideWhenUsed/>
    <w:rsid w:val="003033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3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30331E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semiHidden/>
    <w:rsid w:val="0030331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semiHidden/>
    <w:unhideWhenUsed/>
    <w:rsid w:val="0030331E"/>
    <w:rPr>
      <w:color w:val="0000FF"/>
      <w:u w:val="single"/>
    </w:rPr>
  </w:style>
  <w:style w:type="paragraph" w:styleId="a4">
    <w:name w:val="Body Text"/>
    <w:basedOn w:val="a"/>
    <w:link w:val="a5"/>
    <w:rsid w:val="0030331E"/>
    <w:pPr>
      <w:spacing w:after="120"/>
    </w:pPr>
  </w:style>
  <w:style w:type="character" w:customStyle="1" w:styleId="a5">
    <w:name w:val="Основной текст Знак"/>
    <w:basedOn w:val="a0"/>
    <w:link w:val="a4"/>
    <w:rsid w:val="00303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3033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0331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Верхний колонтитул Знак"/>
    <w:aliases w:val="Знак Знак"/>
    <w:link w:val="a7"/>
    <w:locked/>
    <w:rsid w:val="0030331E"/>
    <w:rPr>
      <w:sz w:val="30"/>
      <w:lang w:eastAsia="ru-RU"/>
    </w:rPr>
  </w:style>
  <w:style w:type="paragraph" w:styleId="a7">
    <w:name w:val="header"/>
    <w:aliases w:val="Знак"/>
    <w:basedOn w:val="a"/>
    <w:link w:val="a6"/>
    <w:rsid w:val="0030331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30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3033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nhideWhenUsed/>
    <w:rsid w:val="0030331E"/>
    <w:pPr>
      <w:spacing w:before="96" w:after="96"/>
    </w:pPr>
  </w:style>
  <w:style w:type="paragraph" w:styleId="a9">
    <w:name w:val="Balloon Text"/>
    <w:basedOn w:val="a"/>
    <w:link w:val="aa"/>
    <w:uiPriority w:val="99"/>
    <w:semiHidden/>
    <w:unhideWhenUsed/>
    <w:rsid w:val="0030331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33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2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3F15F1426BC1C3BD9C5353E30A7A648023DA3691460C94F430C30C3C5FEAE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tashly.sharan-sovet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F15F1426BC1C3BD9C5353D22CBF9410334FF631161C6191E536B9E92E7B03F7FC36371996DA1698A7781F0A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2023-03-20T06:42:00Z</dcterms:created>
  <dcterms:modified xsi:type="dcterms:W3CDTF">2023-03-20T13:49:00Z</dcterms:modified>
</cp:coreProperties>
</file>