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12" w:tblpY="-546"/>
        <w:tblW w:w="110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7"/>
        <w:gridCol w:w="1860"/>
        <w:gridCol w:w="4580"/>
      </w:tblGrid>
      <w:tr w:rsidR="00EF0AC0" w:rsidRPr="006239A3" w:rsidTr="00CB0931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БАШКОРТОСТАН РЕСПУБЛИКАҺЫ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 РАЙОНЫ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 РАЙОНЫ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 ТАШЛЫ АУЫЛ СОВЕТЫ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 БИЛӘМӘҺЕ СОВЕТЫ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Жину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20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2-51-49, факс (34769) 2-51-49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РЕСПУБЛИКА БАШКОРТОСТАН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МУНИЦИПАЛЬНЫЙ РАЙОН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 РАЙОН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СОВЕТ СЕЛЬСКОГО ПОСЕЛЕНИЯ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НИЖНЕТАШЛИН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45264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район, 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факс 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</w:p>
          <w:p w:rsidR="00EF0AC0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, </w:t>
            </w:r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sz w:val="16"/>
                <w:szCs w:val="16"/>
                <w:lang w:val="be-BY"/>
              </w:rPr>
            </w:pPr>
            <w:hyperlink r:id="rId6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F0AC0" w:rsidRPr="006239A3" w:rsidRDefault="00EF0AC0" w:rsidP="00CB0931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1020200612805</w:t>
            </w:r>
          </w:p>
        </w:tc>
      </w:tr>
    </w:tbl>
    <w:p w:rsidR="00EF0AC0" w:rsidRPr="00EF0AC0" w:rsidRDefault="00EF0AC0" w:rsidP="00EF0AC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ER Bukinist Bashkir" w:eastAsia="Times New Roman" w:hAnsi="ER Bukinist Bashkir" w:cs="ER Bukinist Bashkir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jc w:val="center"/>
        <w:rPr>
          <w:rFonts w:ascii="ER Bukinist Bashkir" w:eastAsia="Times New Roman" w:hAnsi="ER Bukinist Bashkir" w:cs="ER Bukinist Bashkir"/>
          <w:b/>
          <w:bCs/>
          <w:sz w:val="26"/>
          <w:szCs w:val="26"/>
        </w:rPr>
      </w:pPr>
      <w:r w:rsidRPr="00EF0AC0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>ҠАРАР</w:t>
      </w:r>
      <w:r w:rsidRPr="00EF0AC0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</w:r>
      <w:r w:rsidRPr="00EF0AC0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  <w:t xml:space="preserve">                                   </w:t>
      </w:r>
      <w:r w:rsidRPr="00EF0AC0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  <w:t>РЕШЕНИЕ</w:t>
      </w:r>
    </w:p>
    <w:p w:rsidR="00EF0AC0" w:rsidRPr="00EF0AC0" w:rsidRDefault="00EF0AC0" w:rsidP="00EF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b/>
          <w:sz w:val="28"/>
          <w:szCs w:val="28"/>
        </w:rPr>
        <w:t xml:space="preserve">О ежегодном отчете Председателя Совета и  главы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 о результатах своей деятельности и деятельности Совета  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в 2018 году</w:t>
      </w:r>
    </w:p>
    <w:p w:rsidR="00EF0AC0" w:rsidRPr="00EF0AC0" w:rsidRDefault="00EF0AC0" w:rsidP="00EF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        Руководствуясь пунктом 4 статьи 19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Башкортостан, заслушав и обсудив отчет председателя Совета и главы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Сабитовны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Совета  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2018 году, Совет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1. Отчет Председателя Совета и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Сабитовны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«О результатах своей деятельности, деятельности Совета и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в 2018 году» принять к сведению.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2.Обеспечить: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- тесное взаимодействие Совета с общественными организациями населением в рамках реализации Федерального закона «Об общих принципах организации местного самоуправления в Российской Федерации»;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- выполнение решений Совета сельского поселения, сконцентрировав особое внимание на принятых программах сельского поселения;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- увеличение собираемости налогов и укрепление доходной части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сельсовет;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    3.Уделять особое внимание: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-организации работы по повышению правовой культуры граждан;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-доведению до сведения населения нормативных правовых актов, затрагивающих права  граждан.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   4.Постоянным комиссиям Совета: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- активизировать свою деятельность в соответствии с Положением о постоянных комиссиях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-усилить контроль за исполнением принимаемых решений Совета.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   5.Администрации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сельсовет: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-принять меры  по дальнейшему  социально- экономическому развитию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- обеспечить эффективную работу всех отраслей жизнедеятельности сельского поселения, реализовать принятых целевых социальных программ.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  6. Настоящее решение обнародовать на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(http://ntashly.ru/).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     7. Контроль за выполнением настоящего решения возложить на постоянные комиссии 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0AC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07 февраля 2019 года</w:t>
      </w:r>
    </w:p>
    <w:p w:rsidR="00EF0AC0" w:rsidRPr="00EF0AC0" w:rsidRDefault="00EF0AC0" w:rsidP="00EF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C0">
        <w:rPr>
          <w:rFonts w:ascii="Times New Roman" w:eastAsia="Times New Roman" w:hAnsi="Times New Roman" w:cs="Times New Roman"/>
          <w:sz w:val="28"/>
          <w:szCs w:val="28"/>
        </w:rPr>
        <w:t>№41/3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F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AC0" w:rsidRPr="00EF0AC0" w:rsidRDefault="00EF0AC0" w:rsidP="00EF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2CA" w:rsidRDefault="002B02CA"/>
    <w:sectPr w:rsidR="002B02CA" w:rsidSect="002B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AC0"/>
    <w:rsid w:val="002B02CA"/>
    <w:rsid w:val="00E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0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F0AC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0AC0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rsid w:val="00EF0AC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2019-03-01T05:46:00Z</cp:lastPrinted>
  <dcterms:created xsi:type="dcterms:W3CDTF">2019-03-01T05:38:00Z</dcterms:created>
  <dcterms:modified xsi:type="dcterms:W3CDTF">2019-03-01T05:47:00Z</dcterms:modified>
</cp:coreProperties>
</file>