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801" w:rsidRPr="00E31801" w:rsidRDefault="00E31801" w:rsidP="00E31801">
      <w:pPr>
        <w:tabs>
          <w:tab w:val="left" w:pos="2025"/>
        </w:tabs>
        <w:spacing w:after="0" w:line="288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E31801">
        <w:rPr>
          <w:rFonts w:ascii="Times New Roman" w:eastAsia="Times New Roman" w:hAnsi="Times New Roman" w:cs="Times New Roman"/>
          <w:color w:val="333333"/>
          <w:sz w:val="20"/>
          <w:szCs w:val="20"/>
        </w:rPr>
        <w:tab/>
      </w:r>
    </w:p>
    <w:tbl>
      <w:tblPr>
        <w:tblW w:w="9923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970"/>
        <w:gridCol w:w="1701"/>
        <w:gridCol w:w="4252"/>
      </w:tblGrid>
      <w:tr w:rsidR="00E31801" w:rsidRPr="00E31801" w:rsidTr="004A2162">
        <w:trPr>
          <w:trHeight w:val="1777"/>
        </w:trPr>
        <w:tc>
          <w:tcPr>
            <w:tcW w:w="397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31801" w:rsidRPr="00E31801" w:rsidRDefault="00E31801" w:rsidP="00E31801">
            <w:pPr>
              <w:spacing w:after="120" w:line="240" w:lineRule="atLeast"/>
              <w:jc w:val="center"/>
              <w:rPr>
                <w:rFonts w:ascii="Peterburg" w:eastAsia="Times New Roman" w:hAnsi="Peterburg" w:cs="Times New Roman"/>
                <w:b/>
                <w:sz w:val="20"/>
                <w:szCs w:val="20"/>
                <w:lang w:val="kk-KZ"/>
              </w:rPr>
            </w:pPr>
            <w:r w:rsidRPr="00E31801">
              <w:rPr>
                <w:rFonts w:ascii="Peterburg" w:eastAsia="Times New Roman" w:hAnsi="Peterburg" w:cs="Times New Roman"/>
                <w:b/>
                <w:sz w:val="20"/>
                <w:szCs w:val="20"/>
              </w:rPr>
              <w:t>Башкортостан Республика</w:t>
            </w:r>
            <w:r w:rsidRPr="00E31801">
              <w:rPr>
                <w:rFonts w:ascii="Peterburg" w:eastAsia="Times New Roman" w:hAnsi="Peterburg" w:cs="Times New Roman"/>
                <w:b/>
                <w:sz w:val="20"/>
                <w:szCs w:val="20"/>
                <w:lang w:val="kk-KZ"/>
              </w:rPr>
              <w:t>һы</w:t>
            </w:r>
          </w:p>
          <w:p w:rsidR="00E31801" w:rsidRPr="00E31801" w:rsidRDefault="00E31801" w:rsidP="00E31801">
            <w:pPr>
              <w:spacing w:after="120" w:line="216" w:lineRule="auto"/>
              <w:jc w:val="center"/>
              <w:rPr>
                <w:rFonts w:ascii="Peterburg" w:eastAsia="Times New Roman" w:hAnsi="Peterburg" w:cs="Times New Roman"/>
                <w:b/>
                <w:sz w:val="20"/>
                <w:szCs w:val="20"/>
                <w:lang w:val="kk-KZ"/>
              </w:rPr>
            </w:pPr>
            <w:r w:rsidRPr="00E31801">
              <w:rPr>
                <w:rFonts w:ascii="Peterburg" w:eastAsia="Times New Roman" w:hAnsi="Peterburg" w:cs="Times New Roman"/>
                <w:b/>
                <w:sz w:val="20"/>
                <w:szCs w:val="20"/>
              </w:rPr>
              <w:t xml:space="preserve">Шаран районы  </w:t>
            </w:r>
            <w:proofErr w:type="spellStart"/>
            <w:r w:rsidRPr="00E31801">
              <w:rPr>
                <w:rFonts w:ascii="Peterburg" w:eastAsia="Times New Roman" w:hAnsi="Peterburg" w:cs="Times New Roman"/>
                <w:b/>
                <w:sz w:val="20"/>
                <w:szCs w:val="20"/>
              </w:rPr>
              <w:t>Муниципаль</w:t>
            </w:r>
            <w:proofErr w:type="spellEnd"/>
            <w:r w:rsidRPr="00E31801">
              <w:rPr>
                <w:rFonts w:ascii="Peterburg" w:eastAsia="Times New Roman" w:hAnsi="Peterburg" w:cs="Times New Roman"/>
                <w:b/>
                <w:sz w:val="20"/>
                <w:szCs w:val="20"/>
              </w:rPr>
              <w:t xml:space="preserve"> </w:t>
            </w:r>
            <w:r w:rsidRPr="00E31801">
              <w:rPr>
                <w:rFonts w:ascii="Peterburg" w:eastAsia="Times New Roman" w:hAnsi="Peterburg" w:cs="Times New Roman"/>
                <w:b/>
                <w:sz w:val="20"/>
                <w:szCs w:val="20"/>
                <w:lang w:val="kk-KZ"/>
              </w:rPr>
              <w:t>районының</w:t>
            </w:r>
          </w:p>
          <w:p w:rsidR="00E31801" w:rsidRPr="00E31801" w:rsidRDefault="00E31801" w:rsidP="00E31801">
            <w:pPr>
              <w:spacing w:after="120" w:line="216" w:lineRule="auto"/>
              <w:jc w:val="center"/>
              <w:rPr>
                <w:rFonts w:ascii="Peterburg" w:eastAsia="Times New Roman" w:hAnsi="Peterburg" w:cs="Times New Roman"/>
                <w:b/>
                <w:sz w:val="20"/>
                <w:szCs w:val="20"/>
                <w:lang w:val="kk-KZ"/>
              </w:rPr>
            </w:pPr>
            <w:r w:rsidRPr="00E31801">
              <w:rPr>
                <w:rFonts w:ascii="Peterburg" w:eastAsia="Times New Roman" w:hAnsi="Peterburg" w:cs="Times New Roman"/>
                <w:b/>
                <w:sz w:val="20"/>
                <w:szCs w:val="20"/>
                <w:lang w:val="kk-KZ"/>
              </w:rPr>
              <w:t>Түбәнге Ташлы  ауыл Советы ауыл</w:t>
            </w:r>
          </w:p>
          <w:p w:rsidR="00E31801" w:rsidRPr="00E31801" w:rsidRDefault="00E31801" w:rsidP="00E31801">
            <w:pPr>
              <w:spacing w:after="120" w:line="216" w:lineRule="auto"/>
              <w:jc w:val="center"/>
              <w:rPr>
                <w:rFonts w:ascii="Peterburg" w:eastAsia="Times New Roman" w:hAnsi="Peterburg" w:cs="Times New Roman"/>
                <w:b/>
                <w:sz w:val="20"/>
                <w:szCs w:val="20"/>
                <w:lang w:val="kk-KZ"/>
              </w:rPr>
            </w:pPr>
            <w:r w:rsidRPr="00E31801">
              <w:rPr>
                <w:rFonts w:ascii="Peterburg" w:eastAsia="Times New Roman" w:hAnsi="Peterburg" w:cs="Times New Roman"/>
                <w:b/>
                <w:sz w:val="20"/>
                <w:szCs w:val="20"/>
                <w:lang w:val="kk-KZ"/>
              </w:rPr>
              <w:t>биләмәһе хакимиәте башлы</w:t>
            </w:r>
            <w:r w:rsidRPr="00E31801">
              <w:rPr>
                <w:rFonts w:ascii="Bashkort" w:eastAsia="Times New Roman" w:hAnsi="Bashkort" w:cs="Times New Roman"/>
                <w:b/>
                <w:sz w:val="20"/>
                <w:szCs w:val="20"/>
                <w:lang w:val="kk-KZ"/>
              </w:rPr>
              <w:t>ã</w:t>
            </w:r>
            <w:r w:rsidRPr="00E31801">
              <w:rPr>
                <w:rFonts w:ascii="Peterburg" w:eastAsia="Times New Roman" w:hAnsi="Peterburg" w:cs="Times New Roman"/>
                <w:b/>
                <w:sz w:val="20"/>
                <w:szCs w:val="20"/>
                <w:lang w:val="kk-KZ"/>
              </w:rPr>
              <w:t>ы</w:t>
            </w:r>
          </w:p>
          <w:p w:rsidR="00E31801" w:rsidRPr="00E31801" w:rsidRDefault="00E31801" w:rsidP="00E31801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Cs/>
                <w:sz w:val="18"/>
                <w:szCs w:val="20"/>
              </w:rPr>
            </w:pPr>
            <w:r w:rsidRPr="00E31801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Тубән Ташлы ауылы, тел.(34769) 2-51-49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31801" w:rsidRPr="00E31801" w:rsidRDefault="00E31801" w:rsidP="00E31801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 w:val="18"/>
                <w:szCs w:val="20"/>
              </w:rPr>
            </w:pPr>
            <w:r>
              <w:rPr>
                <w:rFonts w:ascii="Peterburg" w:eastAsia="Times New Roman" w:hAnsi="Peterburg" w:cs="Times New Roman"/>
                <w:noProof/>
                <w:sz w:val="16"/>
                <w:szCs w:val="16"/>
              </w:rPr>
              <w:drawing>
                <wp:inline distT="0" distB="0" distL="0" distR="0">
                  <wp:extent cx="733425" cy="914400"/>
                  <wp:effectExtent l="19050" t="0" r="9525" b="0"/>
                  <wp:docPr id="6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31801" w:rsidRPr="00E31801" w:rsidRDefault="00E31801" w:rsidP="00E31801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Peterburg" w:eastAsia="Times New Roman" w:hAnsi="Peterburg" w:cs="Times New Roman"/>
                <w:b/>
                <w:sz w:val="20"/>
                <w:szCs w:val="20"/>
                <w:lang w:val="kk-KZ"/>
              </w:rPr>
            </w:pPr>
            <w:r w:rsidRPr="00E31801">
              <w:rPr>
                <w:rFonts w:ascii="Peterburg" w:eastAsia="Times New Roman" w:hAnsi="Peterburg" w:cs="Times New Roman"/>
                <w:b/>
                <w:sz w:val="20"/>
                <w:szCs w:val="20"/>
                <w:lang w:val="kk-KZ"/>
              </w:rPr>
              <w:t>Глава сельского поселения         Нижнеташлинский сельсовет</w:t>
            </w:r>
          </w:p>
          <w:p w:rsidR="00E31801" w:rsidRPr="00E31801" w:rsidRDefault="00E31801" w:rsidP="00E31801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Peterburg" w:eastAsia="Times New Roman" w:hAnsi="Peterburg" w:cs="Times New Roman"/>
                <w:b/>
                <w:sz w:val="20"/>
                <w:szCs w:val="20"/>
                <w:lang w:val="kk-KZ"/>
              </w:rPr>
            </w:pPr>
            <w:r w:rsidRPr="00E31801">
              <w:rPr>
                <w:rFonts w:ascii="Peterburg" w:eastAsia="Times New Roman" w:hAnsi="Peterburg" w:cs="Times New Roman"/>
                <w:b/>
                <w:sz w:val="20"/>
                <w:szCs w:val="20"/>
                <w:lang w:val="kk-KZ"/>
              </w:rPr>
              <w:t xml:space="preserve">Муниципального района </w:t>
            </w:r>
            <w:proofErr w:type="spellStart"/>
            <w:r w:rsidRPr="00E31801">
              <w:rPr>
                <w:rFonts w:ascii="Peterburg" w:eastAsia="Times New Roman" w:hAnsi="Peterburg" w:cs="Times New Roman"/>
                <w:b/>
                <w:sz w:val="20"/>
                <w:szCs w:val="20"/>
              </w:rPr>
              <w:t>Шаранский</w:t>
            </w:r>
            <w:proofErr w:type="spellEnd"/>
            <w:r w:rsidRPr="00E31801">
              <w:rPr>
                <w:rFonts w:ascii="Peterburg" w:eastAsia="Times New Roman" w:hAnsi="Peterburg" w:cs="Times New Roman"/>
                <w:b/>
                <w:sz w:val="20"/>
                <w:szCs w:val="20"/>
              </w:rPr>
              <w:t xml:space="preserve"> район</w:t>
            </w:r>
          </w:p>
          <w:p w:rsidR="00E31801" w:rsidRPr="00E31801" w:rsidRDefault="00E31801" w:rsidP="00E31801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Peterburg" w:eastAsia="Times New Roman" w:hAnsi="Peterburg" w:cs="Times New Roman"/>
                <w:b/>
                <w:sz w:val="20"/>
                <w:szCs w:val="20"/>
                <w:lang w:val="kk-KZ"/>
              </w:rPr>
            </w:pPr>
            <w:r w:rsidRPr="00E31801">
              <w:rPr>
                <w:rFonts w:ascii="Peterburg" w:eastAsia="Times New Roman" w:hAnsi="Peterburg" w:cs="Times New Roman"/>
                <w:b/>
                <w:sz w:val="20"/>
                <w:szCs w:val="20"/>
                <w:lang w:val="kk-KZ"/>
              </w:rPr>
              <w:t>Республики Башкортостан</w:t>
            </w:r>
          </w:p>
          <w:p w:rsidR="00E31801" w:rsidRPr="00E31801" w:rsidRDefault="00E31801" w:rsidP="00E31801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Cs/>
                <w:color w:val="000000"/>
                <w:sz w:val="16"/>
                <w:szCs w:val="16"/>
                <w:lang w:eastAsia="en-US"/>
              </w:rPr>
            </w:pPr>
            <w:r w:rsidRPr="00E31801">
              <w:rPr>
                <w:rFonts w:ascii="Peterburg" w:eastAsia="Times New Roman" w:hAnsi="Peterburg" w:cs="Times New Roman"/>
                <w:bCs/>
                <w:sz w:val="20"/>
                <w:szCs w:val="20"/>
              </w:rPr>
              <w:t>с. Нижние Ташлы, тел.(34769) 2-51-49</w:t>
            </w:r>
          </w:p>
        </w:tc>
      </w:tr>
    </w:tbl>
    <w:p w:rsidR="00E31801" w:rsidRPr="00E31801" w:rsidRDefault="00E31801" w:rsidP="00E31801">
      <w:pPr>
        <w:tabs>
          <w:tab w:val="left" w:pos="2025"/>
        </w:tabs>
        <w:spacing w:after="0" w:line="288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p w:rsidR="004F74FB" w:rsidRDefault="00E31801" w:rsidP="004F74FB">
      <w:pPr>
        <w:spacing w:after="0" w:line="240" w:lineRule="auto"/>
        <w:rPr>
          <w:rFonts w:ascii="Times New Roman" w:eastAsia="Arial Unicode MS" w:hAnsi="Times New Roman" w:cs="Times New Roman"/>
          <w:b/>
          <w:sz w:val="26"/>
          <w:szCs w:val="26"/>
          <w:u w:val="single"/>
        </w:rPr>
      </w:pPr>
      <w:r w:rsidRPr="00E31801">
        <w:rPr>
          <w:rFonts w:ascii="Times New Roman" w:eastAsia="Times New Roman" w:hAnsi="Times New Roman" w:cs="Times New Roman"/>
          <w:sz w:val="16"/>
          <w:szCs w:val="16"/>
        </w:rPr>
        <w:t xml:space="preserve">                  </w:t>
      </w:r>
      <w:r w:rsidRPr="00E31801">
        <w:rPr>
          <w:rFonts w:ascii="Times New Roman" w:eastAsia="Arial Unicode MS" w:hAnsi="Times New Roman" w:cs="Times New Roman"/>
          <w:b/>
          <w:sz w:val="26"/>
          <w:szCs w:val="26"/>
        </w:rPr>
        <w:t xml:space="preserve">  </w:t>
      </w:r>
      <w:r w:rsidR="004F74FB">
        <w:rPr>
          <w:rFonts w:ascii="Times New Roman" w:eastAsia="Arial Unicode MS" w:hAnsi="Times New Roman" w:cs="Times New Roman"/>
          <w:b/>
          <w:sz w:val="26"/>
          <w:szCs w:val="26"/>
        </w:rPr>
        <w:t>ҠАРАР                                                                     ПОСТАНОВЛЕНИЕ</w:t>
      </w:r>
    </w:p>
    <w:p w:rsidR="004F74FB" w:rsidRDefault="004F74FB" w:rsidP="004F74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F74FB" w:rsidRDefault="004F74FB" w:rsidP="004F74F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«03» июль 2019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№38                    « 03 » июля 2019 г</w:t>
      </w:r>
    </w:p>
    <w:p w:rsidR="00E31801" w:rsidRPr="00E31801" w:rsidRDefault="00E31801" w:rsidP="004F74FB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</w:rPr>
      </w:pPr>
    </w:p>
    <w:p w:rsidR="00E31801" w:rsidRPr="00E31801" w:rsidRDefault="00E31801" w:rsidP="00E318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1801">
        <w:rPr>
          <w:rFonts w:ascii="Times New Roman" w:eastAsia="Times New Roman" w:hAnsi="Times New Roman" w:cs="Times New Roman"/>
          <w:b/>
          <w:sz w:val="28"/>
          <w:szCs w:val="28"/>
        </w:rPr>
        <w:t>О присвоении адреса объекту адресации</w:t>
      </w:r>
    </w:p>
    <w:p w:rsidR="00E31801" w:rsidRPr="00E31801" w:rsidRDefault="00E31801" w:rsidP="00E31801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</w:rPr>
      </w:pPr>
    </w:p>
    <w:p w:rsidR="00E31801" w:rsidRPr="00E31801" w:rsidRDefault="00E31801" w:rsidP="00E31801">
      <w:pPr>
        <w:spacing w:after="0"/>
        <w:jc w:val="center"/>
        <w:rPr>
          <w:rFonts w:ascii="Peterburg" w:eastAsia="Times New Roman" w:hAnsi="Peterburg" w:cs="Times New Roman"/>
          <w:b/>
          <w:sz w:val="6"/>
          <w:szCs w:val="6"/>
        </w:rPr>
      </w:pPr>
    </w:p>
    <w:p w:rsidR="00E31801" w:rsidRPr="00E31801" w:rsidRDefault="00E31801" w:rsidP="00E3180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1801">
        <w:rPr>
          <w:rFonts w:ascii="Times New Roman" w:eastAsia="Times New Roman" w:hAnsi="Times New Roman" w:cs="Times New Roman"/>
          <w:sz w:val="28"/>
          <w:szCs w:val="28"/>
        </w:rPr>
        <w:t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 1221 и на основании входящего заявления гражданина Егорова Анатолия Павловича</w:t>
      </w:r>
    </w:p>
    <w:p w:rsidR="00E31801" w:rsidRPr="00E31801" w:rsidRDefault="00E31801" w:rsidP="00E31801">
      <w:pPr>
        <w:spacing w:after="0"/>
        <w:ind w:firstLine="709"/>
        <w:jc w:val="both"/>
        <w:rPr>
          <w:rFonts w:ascii="Peterburg" w:eastAsia="Times New Roman" w:hAnsi="Peterburg" w:cs="Times New Roman"/>
          <w:sz w:val="26"/>
          <w:szCs w:val="26"/>
        </w:rPr>
      </w:pPr>
      <w:r w:rsidRPr="00E31801">
        <w:rPr>
          <w:rFonts w:ascii="Peterburg" w:eastAsia="Times New Roman" w:hAnsi="Peterburg" w:cs="Times New Roman"/>
          <w:sz w:val="26"/>
          <w:szCs w:val="26"/>
        </w:rPr>
        <w:t xml:space="preserve"> </w:t>
      </w:r>
      <w:r w:rsidRPr="00E31801">
        <w:rPr>
          <w:rFonts w:ascii="Peterburg" w:eastAsia="Times New Roman" w:hAnsi="Peterburg" w:cs="Times New Roman"/>
          <w:b/>
          <w:sz w:val="26"/>
          <w:szCs w:val="26"/>
        </w:rPr>
        <w:t>ПОСТАНОВЛЯЮ:</w:t>
      </w:r>
    </w:p>
    <w:p w:rsidR="00E31801" w:rsidRPr="00E31801" w:rsidRDefault="00E31801" w:rsidP="00E3180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1801">
        <w:rPr>
          <w:rFonts w:ascii="Times New Roman" w:eastAsia="Times New Roman" w:hAnsi="Times New Roman" w:cs="Times New Roman"/>
          <w:sz w:val="28"/>
          <w:szCs w:val="20"/>
        </w:rPr>
        <w:t xml:space="preserve">1. </w:t>
      </w:r>
      <w:r w:rsidRPr="00E31801">
        <w:rPr>
          <w:rFonts w:ascii="Times New Roman" w:eastAsia="Times New Roman" w:hAnsi="Times New Roman" w:cs="Times New Roman"/>
          <w:sz w:val="28"/>
          <w:szCs w:val="28"/>
        </w:rPr>
        <w:t xml:space="preserve">Присвоить объекту адресации – земельному участку, общей площадью 1687 кв.м., с кадастровым номером 02:53:010301:9:ЗУ2 следующий адрес: Российская Федерация, Республика Башкортостан, </w:t>
      </w:r>
      <w:proofErr w:type="spellStart"/>
      <w:r w:rsidRPr="00E31801">
        <w:rPr>
          <w:rFonts w:ascii="Times New Roman" w:eastAsia="Times New Roman" w:hAnsi="Times New Roman" w:cs="Times New Roman"/>
          <w:sz w:val="28"/>
          <w:szCs w:val="28"/>
        </w:rPr>
        <w:t>Шаранский</w:t>
      </w:r>
      <w:proofErr w:type="spellEnd"/>
      <w:r w:rsidRPr="00E3180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муниципальный район, сельское поселение </w:t>
      </w:r>
      <w:proofErr w:type="spellStart"/>
      <w:r w:rsidRPr="00E31801">
        <w:rPr>
          <w:rFonts w:ascii="Times New Roman" w:eastAsia="Times New Roman" w:hAnsi="Times New Roman" w:cs="Times New Roman"/>
          <w:sz w:val="28"/>
          <w:szCs w:val="28"/>
        </w:rPr>
        <w:t>Нижнеташлинский</w:t>
      </w:r>
      <w:proofErr w:type="spellEnd"/>
      <w:r w:rsidRPr="00E31801">
        <w:rPr>
          <w:rFonts w:ascii="Times New Roman" w:eastAsia="Times New Roman" w:hAnsi="Times New Roman" w:cs="Times New Roman"/>
          <w:sz w:val="28"/>
          <w:szCs w:val="28"/>
        </w:rPr>
        <w:t xml:space="preserve"> сельсовет, село </w:t>
      </w:r>
      <w:proofErr w:type="spellStart"/>
      <w:r w:rsidRPr="00E31801">
        <w:rPr>
          <w:rFonts w:ascii="Times New Roman" w:eastAsia="Times New Roman" w:hAnsi="Times New Roman" w:cs="Times New Roman"/>
          <w:sz w:val="28"/>
          <w:szCs w:val="28"/>
        </w:rPr>
        <w:t>Новоюзеево</w:t>
      </w:r>
      <w:proofErr w:type="spellEnd"/>
      <w:r w:rsidRPr="00E31801">
        <w:rPr>
          <w:rFonts w:ascii="Times New Roman" w:eastAsia="Times New Roman" w:hAnsi="Times New Roman" w:cs="Times New Roman"/>
          <w:sz w:val="28"/>
          <w:szCs w:val="28"/>
        </w:rPr>
        <w:t>, улица Центральная, дом 44 А.</w:t>
      </w:r>
    </w:p>
    <w:p w:rsidR="00E31801" w:rsidRPr="00E31801" w:rsidRDefault="00E31801" w:rsidP="00E31801">
      <w:pPr>
        <w:tabs>
          <w:tab w:val="left" w:pos="989"/>
        </w:tabs>
        <w:spacing w:after="0"/>
        <w:ind w:firstLine="709"/>
        <w:jc w:val="both"/>
        <w:rPr>
          <w:rFonts w:ascii="Peterburg" w:eastAsia="Times New Roman" w:hAnsi="Peterburg" w:cs="Times New Roman"/>
          <w:sz w:val="26"/>
          <w:szCs w:val="26"/>
        </w:rPr>
      </w:pPr>
      <w:r w:rsidRPr="00E31801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E31801">
        <w:rPr>
          <w:rFonts w:ascii="Times New Roman" w:eastAsia="Times New Roman" w:hAnsi="Times New Roman" w:cs="Times New Roman"/>
          <w:sz w:val="28"/>
          <w:szCs w:val="20"/>
        </w:rPr>
        <w:t>Контроль за исполнением настоящего Постановления оставляю за собой.</w:t>
      </w:r>
    </w:p>
    <w:p w:rsidR="00E31801" w:rsidRPr="00E31801" w:rsidRDefault="00E31801" w:rsidP="00E31801">
      <w:pPr>
        <w:tabs>
          <w:tab w:val="left" w:pos="989"/>
        </w:tabs>
        <w:spacing w:after="0" w:line="360" w:lineRule="auto"/>
        <w:jc w:val="both"/>
        <w:rPr>
          <w:rFonts w:ascii="Peterburg" w:eastAsia="Times New Roman" w:hAnsi="Peterburg" w:cs="Times New Roman"/>
          <w:sz w:val="26"/>
          <w:szCs w:val="26"/>
        </w:rPr>
      </w:pPr>
    </w:p>
    <w:p w:rsidR="00E31801" w:rsidRPr="00E31801" w:rsidRDefault="00E31801" w:rsidP="00E31801">
      <w:pPr>
        <w:spacing w:after="0" w:line="312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12"/>
          <w:szCs w:val="12"/>
        </w:rPr>
      </w:pPr>
    </w:p>
    <w:p w:rsidR="00E31801" w:rsidRPr="00E31801" w:rsidRDefault="00E31801" w:rsidP="00E31801">
      <w:pPr>
        <w:suppressLineNumbers/>
        <w:spacing w:after="0" w:line="288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E31801" w:rsidRPr="00E31801" w:rsidRDefault="00E31801" w:rsidP="00E31801">
      <w:pPr>
        <w:suppressLineNumbers/>
        <w:spacing w:after="0" w:line="288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E31801" w:rsidRPr="00E31801" w:rsidRDefault="00E31801" w:rsidP="00E31801">
      <w:pPr>
        <w:suppressLineNumbers/>
        <w:spacing w:after="0" w:line="288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E31801" w:rsidRPr="00E31801" w:rsidRDefault="00E31801" w:rsidP="00E31801">
      <w:pPr>
        <w:suppressLineNumbers/>
        <w:spacing w:after="0" w:line="288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E31801" w:rsidRPr="00E31801" w:rsidRDefault="00E31801" w:rsidP="00E31801">
      <w:pPr>
        <w:suppressLineNumbers/>
        <w:spacing w:after="0" w:line="288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E31801"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       </w:t>
      </w:r>
      <w:r w:rsidRPr="00E31801">
        <w:rPr>
          <w:rFonts w:ascii="Times New Roman" w:eastAsia="Times New Roman" w:hAnsi="Times New Roman" w:cs="Times New Roman"/>
          <w:sz w:val="28"/>
          <w:szCs w:val="28"/>
        </w:rPr>
        <w:tab/>
      </w:r>
      <w:r w:rsidRPr="00E31801">
        <w:rPr>
          <w:rFonts w:ascii="Times New Roman" w:eastAsia="Times New Roman" w:hAnsi="Times New Roman" w:cs="Times New Roman"/>
          <w:sz w:val="28"/>
          <w:szCs w:val="28"/>
        </w:rPr>
        <w:tab/>
      </w:r>
      <w:r w:rsidRPr="00E31801">
        <w:rPr>
          <w:rFonts w:ascii="Times New Roman" w:eastAsia="Times New Roman" w:hAnsi="Times New Roman" w:cs="Times New Roman"/>
          <w:sz w:val="28"/>
          <w:szCs w:val="28"/>
        </w:rPr>
        <w:tab/>
      </w:r>
      <w:r w:rsidRPr="00E31801">
        <w:rPr>
          <w:rFonts w:ascii="Times New Roman" w:eastAsia="Times New Roman" w:hAnsi="Times New Roman" w:cs="Times New Roman"/>
          <w:sz w:val="28"/>
          <w:szCs w:val="28"/>
        </w:rPr>
        <w:tab/>
        <w:t xml:space="preserve">Г.С. </w:t>
      </w:r>
      <w:proofErr w:type="spellStart"/>
      <w:r w:rsidRPr="00E31801">
        <w:rPr>
          <w:rFonts w:ascii="Times New Roman" w:eastAsia="Times New Roman" w:hAnsi="Times New Roman" w:cs="Times New Roman"/>
          <w:sz w:val="28"/>
          <w:szCs w:val="28"/>
        </w:rPr>
        <w:t>Гарифуллина</w:t>
      </w:r>
      <w:proofErr w:type="spellEnd"/>
    </w:p>
    <w:p w:rsidR="00982CEB" w:rsidRDefault="00982CEB"/>
    <w:sectPr w:rsidR="00982CEB" w:rsidSect="003721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ashkor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E31801"/>
    <w:rsid w:val="00372117"/>
    <w:rsid w:val="004F74FB"/>
    <w:rsid w:val="00982CEB"/>
    <w:rsid w:val="00E31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1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1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18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7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1350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2019-07-03T11:33:00Z</cp:lastPrinted>
  <dcterms:created xsi:type="dcterms:W3CDTF">2019-07-03T11:31:00Z</dcterms:created>
  <dcterms:modified xsi:type="dcterms:W3CDTF">2019-07-03T11:34:00Z</dcterms:modified>
</cp:coreProperties>
</file>