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2551"/>
        <w:gridCol w:w="3896"/>
      </w:tblGrid>
      <w:tr w:rsidR="00192BB6" w:rsidRPr="00192BB6" w:rsidTr="004A0DFB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192BB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ының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районының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192BB6" w:rsidRPr="00192BB6" w:rsidRDefault="00192BB6" w:rsidP="00192BB6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</w:pPr>
            <w:proofErr w:type="spellStart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92BB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биләмәһе</w:t>
            </w: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Хакимиәте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192BB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ының</w:t>
            </w:r>
          </w:p>
          <w:p w:rsidR="00192BB6" w:rsidRPr="00192BB6" w:rsidRDefault="00192BB6" w:rsidP="00192BB6">
            <w:pPr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192BB6" w:rsidRPr="00192BB6" w:rsidRDefault="00192BB6" w:rsidP="00192B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 w:eastAsia="ru-RU"/>
              </w:rPr>
              <w:t xml:space="preserve">Жину 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 w:eastAsia="ru-RU"/>
              </w:rPr>
              <w:t>20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 w:eastAsia="ru-RU"/>
              </w:rPr>
              <w:t>Тубэнге Ташлы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Башкортостан Республика</w:t>
            </w:r>
            <w:r w:rsidRPr="00192BB6">
              <w:rPr>
                <w:rFonts w:ascii="Peterburg" w:eastAsia="Times New Roman" w:hAnsi="Peterburg" w:cs="Times New Roman"/>
                <w:iCs/>
                <w:sz w:val="16"/>
                <w:szCs w:val="16"/>
                <w:lang w:eastAsia="ru-RU"/>
              </w:rPr>
              <w:t>һ</w:t>
            </w:r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ының</w:t>
            </w:r>
          </w:p>
          <w:p w:rsidR="00192BB6" w:rsidRPr="00192BB6" w:rsidRDefault="00192BB6" w:rsidP="00192B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</w:pP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Тел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./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факс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(347 69) 2-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/>
              </w:rPr>
              <w:t>5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1-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/>
              </w:rPr>
              <w:t>49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,</w:t>
            </w:r>
          </w:p>
          <w:p w:rsidR="00192BB6" w:rsidRPr="00192BB6" w:rsidRDefault="00192BB6" w:rsidP="00192B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</w:pP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e-mail:</w:t>
            </w:r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192BB6" w:rsidRPr="00192BB6" w:rsidRDefault="00192BB6" w:rsidP="00192B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</w:pPr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http://ntashly.ru/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2BB6" w:rsidRPr="00192BB6" w:rsidRDefault="00192BB6" w:rsidP="00192BB6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 сельсовет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 xml:space="preserve"> района 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</w:pPr>
            <w:r w:rsidRPr="00192BB6">
              <w:rPr>
                <w:rFonts w:ascii="Peterburg" w:eastAsia="Times New Roman" w:hAnsi="Peterburg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ул. 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/>
              </w:rPr>
              <w:t>Победы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,д.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/>
              </w:rPr>
              <w:t>20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 с.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района, </w:t>
            </w:r>
          </w:p>
          <w:p w:rsidR="00192BB6" w:rsidRPr="00192BB6" w:rsidRDefault="00192BB6" w:rsidP="00192BB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192BB6" w:rsidRPr="00192BB6" w:rsidRDefault="00192BB6" w:rsidP="00192B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Тел./факс(347 69) 2-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/>
              </w:rPr>
              <w:t>5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1-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be-BY"/>
              </w:rPr>
              <w:t>49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</w:p>
          <w:p w:rsidR="00192BB6" w:rsidRPr="00192BB6" w:rsidRDefault="00192BB6" w:rsidP="00192B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92BB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>http</w:t>
            </w:r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://</w:t>
            </w:r>
            <w:proofErr w:type="spellStart"/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>ntashly</w:t>
            </w:r>
            <w:proofErr w:type="spellEnd"/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192BB6">
              <w:rPr>
                <w:rFonts w:ascii="Peterburg" w:eastAsia="Times New Roman" w:hAnsi="Peterburg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192BB6" w:rsidRPr="00192BB6" w:rsidRDefault="00192BB6" w:rsidP="00192BB6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92B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</w:t>
      </w:r>
    </w:p>
    <w:p w:rsidR="00192BB6" w:rsidRPr="00192BB6" w:rsidRDefault="00192BB6" w:rsidP="00192BB6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ru-RU"/>
        </w:rPr>
      </w:pPr>
      <w:r w:rsidRPr="00192B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192BB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ҠАРАР                                                             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</w:t>
      </w:r>
      <w:r w:rsidRPr="00192BB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ПОСТАНОВЛЕНИЕ</w:t>
      </w:r>
    </w:p>
    <w:p w:rsidR="00192BB6" w:rsidRPr="00192BB6" w:rsidRDefault="00192BB6" w:rsidP="00192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192BB6">
        <w:rPr>
          <w:rFonts w:ascii="Times New Roman" w:eastAsia="Times New Roman" w:hAnsi="Times New Roman" w:cs="Times New Roman"/>
          <w:sz w:val="28"/>
          <w:szCs w:val="28"/>
        </w:rPr>
        <w:t xml:space="preserve">«31» октябрь 2019 г.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2BB6">
        <w:rPr>
          <w:rFonts w:ascii="Times New Roman" w:eastAsia="Times New Roman" w:hAnsi="Times New Roman" w:cs="Times New Roman"/>
          <w:sz w:val="28"/>
          <w:szCs w:val="28"/>
        </w:rPr>
        <w:t xml:space="preserve">        № 57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92BB6">
        <w:rPr>
          <w:rFonts w:ascii="Times New Roman" w:eastAsia="Times New Roman" w:hAnsi="Times New Roman" w:cs="Times New Roman"/>
          <w:sz w:val="28"/>
          <w:szCs w:val="28"/>
        </w:rPr>
        <w:t xml:space="preserve">   «31» октября 2019 г.</w:t>
      </w:r>
    </w:p>
    <w:p w:rsidR="00192BB6" w:rsidRPr="00192BB6" w:rsidRDefault="00192BB6" w:rsidP="00192BB6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Cambria" w:eastAsia="Times New Roman" w:hAnsi="Cambria" w:cs="Times New Roman"/>
          <w:sz w:val="18"/>
          <w:szCs w:val="18"/>
        </w:rPr>
      </w:pPr>
    </w:p>
    <w:p w:rsidR="00192BB6" w:rsidRPr="00192BB6" w:rsidRDefault="00192BB6" w:rsidP="00192BB6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Cambria" w:eastAsia="Times New Roman" w:hAnsi="Cambria" w:cs="Times New Roman"/>
          <w:sz w:val="18"/>
          <w:szCs w:val="18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B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проживания, многоквартирного дома аварийным и подлежащим сносу или реконструкции»</w:t>
      </w: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поселении </w:t>
      </w:r>
      <w:proofErr w:type="spellStart"/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                   № 131-ФЗ «Об общих принципах организации местного самоуправления                    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день, </w:t>
      </w:r>
      <w:r w:rsidRPr="00192BB6">
        <w:rPr>
          <w:rFonts w:ascii="Peterburg" w:eastAsia="Times New Roman" w:hAnsi="Peterburg" w:cs="Times New Roman"/>
          <w:sz w:val="28"/>
          <w:szCs w:val="28"/>
          <w:lang w:eastAsia="ru-RU"/>
        </w:rPr>
        <w:t>на следующий день, после дня его официального опубликования на стенде Администрации сельского поселения и на официальном сайте сельского поселения</w:t>
      </w:r>
    </w:p>
    <w:p w:rsidR="00192BB6" w:rsidRPr="00192BB6" w:rsidRDefault="00192BB6" w:rsidP="00192B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3. Настоящее Постановление опубликовать на стенде Администрации сельского поселения и на официальном сайте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ntashly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</w:p>
    <w:p w:rsidR="00192BB6" w:rsidRPr="00192BB6" w:rsidRDefault="00192BB6" w:rsidP="00192B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4. Постановление администрации сельского поселения № 14 от 13.02.2019 года считать утратившим силу.</w:t>
      </w:r>
    </w:p>
    <w:p w:rsidR="00192BB6" w:rsidRPr="00192BB6" w:rsidRDefault="00192BB6" w:rsidP="00192BB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         5. Контроль за исполнением настоящего Постановления оставляю за собой</w:t>
      </w:r>
    </w:p>
    <w:p w:rsidR="004A0DFB" w:rsidRDefault="004A0DFB" w:rsidP="00192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DFB" w:rsidRDefault="004A0DFB" w:rsidP="00192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Peterburg" w:eastAsia="Times New Roman" w:hAnsi="Peterburg" w:cs="Times New Roman"/>
          <w:sz w:val="28"/>
          <w:szCs w:val="28"/>
          <w:lang w:eastAsia="ru-RU"/>
        </w:rPr>
        <w:br w:type="page"/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B6" w:rsidRPr="00192BB6" w:rsidRDefault="00192BB6" w:rsidP="00192BB6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постановлением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Администрации сельского            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поселения </w:t>
      </w:r>
      <w:proofErr w:type="spellStart"/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муниципального района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Башкортостан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31 октября  </w:t>
      </w: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</w:t>
      </w: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</w:p>
    <w:p w:rsidR="00192BB6" w:rsidRPr="00192BB6" w:rsidRDefault="00192BB6" w:rsidP="00192BB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192BB6" w:rsidRPr="00192BB6" w:rsidRDefault="00192BB6" w:rsidP="00192BB6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признанию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 в сельском поселении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– Административный регламент).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                          на территории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Действие настоящего Административного регламента                                        не распространяется на жилые помещения, расположенные в объектах капитального строительства, ввод в эксплуатацию которых и постановка                 на государственный учет не осуществлены в соответствии   с Градостроительным </w:t>
      </w:r>
      <w:hyperlink r:id="rId6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кодексом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2BB6">
        <w:rPr>
          <w:rFonts w:ascii="Times New Roman" w:eastAsia="Calibri" w:hAnsi="Times New Roman" w:cs="Times New Roman"/>
          <w:b/>
          <w:bCs/>
          <w:sz w:val="28"/>
          <w:szCs w:val="28"/>
        </w:rPr>
        <w:t>Круг заявителей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lastRenderedPageBreak/>
        <w:t>1.2. Заявителями являются физические и юридические лица – собственники, правообладатели и наниматели помещений.</w:t>
      </w:r>
    </w:p>
    <w:p w:rsidR="00192BB6" w:rsidRPr="00192BB6" w:rsidRDefault="00192BB6" w:rsidP="00192B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192BB6" w:rsidRPr="00192BB6" w:rsidRDefault="00192BB6" w:rsidP="00192BB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0"/>
      <w:bookmarkEnd w:id="0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:rsidR="00192BB6" w:rsidRPr="00192BB6" w:rsidRDefault="00192BB6" w:rsidP="00192BB6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при личном приеме заявителя в 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 (далее – Администрация, </w:t>
      </w: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 центре предоставления государственных и муниципальных услуг</w:t>
      </w: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192BB6" w:rsidRPr="00192BB6" w:rsidRDefault="00192BB6" w:rsidP="00192BB6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192BB6" w:rsidRPr="00192BB6" w:rsidRDefault="00192BB6" w:rsidP="00192BB6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192BB6" w:rsidRPr="00192BB6" w:rsidRDefault="00192BB6" w:rsidP="00192BB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</w:t>
      </w:r>
      <w:hyperlink r:id="rId7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www.gosuslugi.bashkortostan.ru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РПГУ);</w:t>
      </w:r>
    </w:p>
    <w:p w:rsidR="00192BB6" w:rsidRPr="00192BB6" w:rsidRDefault="00192BB6" w:rsidP="00192BB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официальных сайтах Администрации (Уполномоченного органа) </w:t>
      </w:r>
      <w:proofErr w:type="spellStart"/>
      <w:r w:rsidRPr="00192BB6">
        <w:rPr>
          <w:rFonts w:ascii="Peterburg" w:eastAsia="Times New Roman" w:hAnsi="Peterburg" w:cs="Times New Roman"/>
          <w:sz w:val="28"/>
          <w:lang w:eastAsia="ru-RU"/>
        </w:rPr>
        <w:t>sharan-sp.ru</w:t>
      </w:r>
      <w:proofErr w:type="spellEnd"/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BB6" w:rsidRPr="00192BB6" w:rsidRDefault="00192BB6" w:rsidP="00192BB6">
      <w:pPr>
        <w:widowControl w:val="0"/>
        <w:numPr>
          <w:ilvl w:val="2"/>
          <w:numId w:val="2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и принимаемых ими решений при предоставлении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92BB6" w:rsidRPr="00192BB6" w:rsidRDefault="00192BB6" w:rsidP="00192BB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92BB6" w:rsidRPr="00192BB6" w:rsidRDefault="00192BB6" w:rsidP="00192BB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92BB6" w:rsidRPr="00192BB6" w:rsidRDefault="00192BB6" w:rsidP="00192BB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192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92BB6" w:rsidRPr="00192BB6" w:rsidRDefault="00192BB6" w:rsidP="00192BB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192BB6" w:rsidRPr="00192BB6" w:rsidRDefault="00192BB6" w:rsidP="00192BB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192BB6" w:rsidRPr="00192BB6" w:rsidRDefault="00192BB6" w:rsidP="00192BB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192BB6" w:rsidRPr="00192BB6" w:rsidRDefault="00192BB6" w:rsidP="00192BB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192BB6" w:rsidRPr="00192BB6" w:rsidRDefault="00192BB6" w:rsidP="00192BB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пункте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РПГУ размещается следующая информация: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</w:t>
      </w:r>
      <w:r w:rsidRPr="00192BB6">
        <w:rPr>
          <w:rFonts w:ascii="Times New Roman" w:eastAsia="Calibri" w:hAnsi="Times New Roman" w:cs="Times New Roman"/>
          <w:sz w:val="28"/>
          <w:szCs w:val="28"/>
        </w:rPr>
        <w:lastRenderedPageBreak/>
        <w:t>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                  их представления с указанием услуг, в результате предоставления которых могут быть получены такие документы;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сведения о безвозмездности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На </w:t>
      </w: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(Уполномоченного органа)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На информационных стендах Администрации (Уполномоченного органа) подлежит размещению информация: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192BB6" w:rsidRPr="00192BB6" w:rsidRDefault="00192BB6" w:rsidP="00192BB6">
      <w:pPr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порядок записи на личный прием к должностным лицам; </w:t>
      </w:r>
    </w:p>
    <w:p w:rsidR="00192BB6" w:rsidRPr="00192BB6" w:rsidRDefault="00192BB6" w:rsidP="00192B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п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Порядок, форма, место размещения и способы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получения справочной информации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С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правочная информация об 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(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органе)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подразделениях, предоставляющих муниципальную услугу,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на: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стендах Администрации (Уполномоченного органа);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(Уполномоченного органа)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в информационно-телекоммуникационной сети Интернет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92BB6">
        <w:rPr>
          <w:rFonts w:ascii="Peterburg" w:eastAsia="Times New Roman" w:hAnsi="Peterburg" w:cs="Times New Roman"/>
          <w:sz w:val="28"/>
          <w:lang w:eastAsia="ru-RU"/>
        </w:rPr>
        <w:t>sharan-sp.ru</w:t>
      </w:r>
      <w:proofErr w:type="spellEnd"/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(далее – официальный сайт);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Справочной является информация: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сельского поселения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 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оказывается с участием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                            и подлежащим сносу или реконструкции на территории 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Межведомственная комиссия).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  о взаимодействии.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Администрация (Уполномоченный орган) взаимодействует с:</w:t>
      </w:r>
    </w:p>
    <w:p w:rsidR="00192BB6" w:rsidRPr="00192BB6" w:rsidRDefault="00192BB6" w:rsidP="00192BB6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службой;</w:t>
      </w:r>
    </w:p>
    <w:p w:rsidR="00192BB6" w:rsidRPr="00192BB6" w:rsidRDefault="00192BB6" w:rsidP="00192BB6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службой государственной регистрации, кадастра                      и картографии (далее –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2BB6" w:rsidRPr="00192BB6" w:rsidRDefault="00192BB6" w:rsidP="00192BB6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192BB6" w:rsidRPr="00192BB6" w:rsidRDefault="00192BB6" w:rsidP="00192BB6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службой по надзору в сфере защиты прав потребителей и благополучия человека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BB6" w:rsidRPr="00192BB6" w:rsidRDefault="00192BB6" w:rsidP="00192BB6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бюджетным учреждением здравоохранения «Центр гигиены и эпидемиологии в Республике Башкортостан»;</w:t>
      </w:r>
    </w:p>
    <w:p w:rsidR="00192BB6" w:rsidRPr="00192BB6" w:rsidRDefault="00192BB6" w:rsidP="00192BB6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192BB6" w:rsidRPr="00192BB6" w:rsidRDefault="00192BB6" w:rsidP="00192BB6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комитетом Республики Башкортостан                        по жилищному и строительному надзору;</w:t>
      </w:r>
    </w:p>
    <w:p w:rsidR="00192BB6" w:rsidRPr="00192BB6" w:rsidRDefault="00192BB6" w:rsidP="00192BB6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Республики Башкортостан «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кадастровая оценка и техническая инвентаризация»;</w:t>
      </w:r>
    </w:p>
    <w:p w:rsidR="00192BB6" w:rsidRPr="00192BB6" w:rsidRDefault="00192BB6" w:rsidP="00192BB6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Филиала АО «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БТИ»;</w:t>
      </w:r>
    </w:p>
    <w:p w:rsidR="00192BB6" w:rsidRPr="00192BB6" w:rsidRDefault="00192BB6" w:rsidP="00192BB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                               и обязательными для предоставления муниципальных услуг.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Администрации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отказе в признании) помещения жилым помещением;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Администрации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признании жилого помещения пригодным (непригодным) для проживания с указанием     о дальнейшем использовании помещения;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Администрации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 признании многоквартирного дома аварийным и подлежащим сносу с указанием сроков отселения физических и юридических лиц;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Администрации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 признании многоквартирного дома аварийным и подлежащим реконструкции  с указанием сроков отселения физических и юридических лиц;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документов о признании помещения жилым помещением, жилого помещения непригодным для проживания и (или) многоквартирного дома аварийным и подлежащим сносу или реконструкции без рассмотрения.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 предоставления 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учетом необходимости обращения в организации, участвующие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предоставлении 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срок приостановления предоставления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решения и издания распоряжения Главы Администрации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(далее – распоряжение)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            60 календарных дней.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поступления заявления при личном обращении заявителя                      в Администрацию (Уполномоченный орган) считается день подачи заявления с приложением предусмотренных подпунктами 2.8.1-2.8.8 настоящего Административного регламента надлежащим образом оформленных документов.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поступлении заявления в соответствии с требованиями </w:t>
      </w:r>
      <w:hyperlink r:id="rId9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3.10.4 настоящего Административного регламента.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2.8.1-2.8.8 настоящего Административного регламента надлежащим образом оформленных документов.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Администрацией (Уполномоченным органом) решения об отказе в рассмотрении документов о признании помещения жилым помещением,  жилого помещения непригодным для проживания и (или) многоквартирного дома аварийным и подлежащим сносу или реконструкции, а также возврат заявления и соответствующих документов  исчисляется                   со дня регистрации заявления, и не должен превышать 45 календарных дней.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опубликования), размещен на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Администрации (Уполномоченного органа), в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РПГУ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представления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                                  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2.8.1.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форме, согласно приложению № 1 к настоящему Административному регламенту, поданное в адрес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(Уполномоченного органа)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следующими способами:</w:t>
      </w:r>
    </w:p>
    <w:p w:rsidR="00192BB6" w:rsidRPr="00192BB6" w:rsidRDefault="00192BB6" w:rsidP="00192BB6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92BB6" w:rsidRPr="00192BB6" w:rsidRDefault="00192BB6" w:rsidP="00192BB6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 (далее – отправление в электронной форме);</w:t>
      </w:r>
    </w:p>
    <w:p w:rsidR="00192BB6" w:rsidRPr="00192BB6" w:rsidRDefault="00192BB6" w:rsidP="00192BB6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электронного документа на официальную электронную почту Администрации (Уполномоченного органа) (далее – представление посредством электронной почты).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                     в «Личный кабинет» на РПГУ;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2.8.2. д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192BB6" w:rsidRPr="00192BB6" w:rsidRDefault="00192BB6" w:rsidP="00192B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2.8.3. </w:t>
      </w: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получение согласия лиц,                             не являющихся заявителем, или их законных представителей на обработку </w:t>
      </w:r>
      <w:r w:rsidRPr="00192BB6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персональных данных по форме согласно приложению № 2 к настоящему Административному регламенту;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2.8.5.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правоустанавливающих документов на жилое помещение, право на которое не зарегистрировано в Едином государственном реестре  недвижимости;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2.8.6. в отношении нежилого помещения для признания его                           в дальнейшем жилым помещением – проект реконструкции нежилого помещения;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2.8.7. заключение специализированной организации, проводившей обследование многоквартирного дома, – случае постановки вопроса                           о признании многоквартирного дома аварийным и подлежащим сносу или реконструкции;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2.8.8.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0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28 января 2006 года № 47                          (с последующими изменениями) 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в указанном Положении требованиям.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 на неудовлетворительные условия проживания.   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предоставления муниципальной услуги, которые находятся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Для предоставления муниципальной услуги заявитель вправе представить: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недвижимости о правах на жилое помещение;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жилого помещения, а для нежилых помещений – технический план;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(акты) соответствующих органов государственного надзора (контроля), в случае, если в соответствии с абзацем третьим пункта 44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Положения, предоставление такого заключения является необходимым для принятия решения о признании жилого помещения соответствующим   (не соответствующим), установленным в Положении требованиям.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указанных в настоящем пункте,                        не является основанием для отказа в предоставлении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предоставлении муниципальной услуги запрещается требовать от заявителя: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представления документов и информации, которые                                  в соответствии с нормативными правовыми актами Российской Федерации              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                   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192BB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муниципальных услуг в электронной форме с использованием РПГУ запрещено: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2.8.2, 2.8.4 настоящего Административного регламента.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Заявление, поданное в форме электронного документа                            с использованием РПГУ, к рассмотрению не принимается по основаниям, указанным в пункте 2.13 настоящего Административного регламента,                        а также если: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заявление о признании помещения жилым помещением или жилого помещения непригодным для проживания и (или) многоквартирного дома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аварийным и подлежащим сносу или реконструкции, поданным                                 в электронной форме с использованием РПГУ.</w:t>
      </w:r>
    </w:p>
    <w:p w:rsidR="00192BB6" w:rsidRPr="00192BB6" w:rsidRDefault="00192BB6" w:rsidP="00192B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Основания для приостановления предоставления муниципальной услуги отсутствуют.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Основанием для отказа в предоставлении муниципальной услуги является непредставление заявителем документов, предусмотренных </w:t>
      </w:r>
      <w:hyperlink r:id="rId11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2.8.1, 2.8.5-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2.8.8 настоящего Административного регламента                            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услуг, которые являются необходимыми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обязательными для предоставления муниципальной услуги,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Необходимыми и обязательными услугами для предоставления муниципальной услуги, оказываемыми организациями, участвующими                         в предоставлении муниципальной услуги в соответствии с нормативными правовыми актами Российской Федерации, Республики Башкортостан                     и </w:t>
      </w:r>
      <w:r w:rsidRPr="00192BB6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муниципальными правовыми актами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проекта реконструкции нежилого помещения;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заключения специализированной организации, проводившей обследование многоквартирного дома;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-выдача заключения проектно-изыскательской организации                              по результатам обследования элементов ограждающих и несущих конструкций жилого помещения, необходимых для принятия решения  о признании жилого помещения соответствующим (не соответствующим) требованиям, установленным в </w:t>
      </w:r>
      <w:hyperlink r:id="rId12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Положении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 предоставление муниципальной услуги «Признание                      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плата не взимается.</w:t>
      </w:r>
    </w:p>
    <w:p w:rsidR="00192BB6" w:rsidRPr="00192BB6" w:rsidRDefault="00192BB6" w:rsidP="00192B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методике расчета размера такой платы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указанными    в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пункте 2.16 настоящего Административного регламента, осуществляется      за счет средств заявителя.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Прием граждан при наличии технической возможности ведется                с помощью электронной системы управления очередью, при этом учитываются заявители, осуществившие предварительную запись                             по телефону либо через РПГУ.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не превышает 15 минут.</w:t>
      </w:r>
    </w:p>
    <w:p w:rsidR="00192BB6" w:rsidRPr="00192BB6" w:rsidRDefault="00192BB6" w:rsidP="00192B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в том числе поступившее в электронной форме, посредством электронной почты, либо поданное через структурное подразделение многофункционального центра, принятое к рассмотрению Администрацией (Уполномоченным органом), подлежит регистрации в течение одного рабочего дня.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услуга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                  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                               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                  о социальной защите инвалидов.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Администрации (Уполномоченного органа)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оборудован информационной табличкой (вывеской), содержащей информацию:</w:t>
      </w:r>
    </w:p>
    <w:p w:rsidR="00192BB6" w:rsidRPr="00192BB6" w:rsidRDefault="00192BB6" w:rsidP="00192BB6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192BB6" w:rsidRPr="00192BB6" w:rsidRDefault="00192BB6" w:rsidP="00192BB6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192BB6" w:rsidRPr="00192BB6" w:rsidRDefault="00192BB6" w:rsidP="00192BB6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192BB6" w:rsidRPr="00192BB6" w:rsidRDefault="00192BB6" w:rsidP="00192BB6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192BB6" w:rsidRPr="00192BB6" w:rsidRDefault="00192BB6" w:rsidP="00192BB6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                            и нормативам.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 для их размещения в помещении, а также информационными стендами.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               и должности.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    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           с использование кресла-коляски;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обеспечения беспрепятственного доступа инвалидов зданиям и помещениям, в которых предоставляется муниципальная услуга,           и к муниципальной услуге с учетом ограничений их жизнедеятельности;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многофункциональном центре предоставления государственных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Основными показателями доступности предоставления муниципальной услуги являются: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2.22.2. Наличие полной и понятной информации о порядке, сроках                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2.22.3. Возможность выбора заявителем формы обращения                               за предоставлением муниципальной услуги непосредственно                              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2.22.4. Возможность получения заявителем уведомлений                           о предоставлении муниципальной услуги с помощью РПГУ.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2.22.6. Возможность получения результата муниципальной услуги                     в электронном виде.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Основными показателями качества предоставления муниципальной услуги являются: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2.23.1. Своевременность предоставления муниципальной услуги                      в соответствии со стандартом ее предоставления, установленным настоящим Административным регламентом.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2.23.4. Отсутствие нарушений установленных сроков в процессе предоставления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2.23.5. Отсутствие заявлений об оспаривании решений, действий (бездействия) Администрации (Уполномоченного органа), ее должностных лиц, принимаемых (совершенных) при предоставлении муниципальной услуги, по итогам рассмотрения которых вынесены решения                                     об удовлетворении требований заявителей.</w:t>
      </w:r>
    </w:p>
    <w:p w:rsidR="00192BB6" w:rsidRPr="00192BB6" w:rsidRDefault="00192BB6" w:rsidP="00192B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экстерриториальному принципу и особенности предоставления муниципальной услуги в электронной форме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                           в многофункциональный центр установлены соглашением о взаимодействии, заключенным между Администрацией (Уполномоченным органом)                            и многофункциональным центром в порядке, утвержденном постановлением Правительства Российской Федерации от 27 сентября 2011 г. № 797   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услуги по экстерриториальному принципу не осуществляется.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РПГУ используется электронная подпись, вид которой предусмотрен законодательством Российской Федерации.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выдача результата муниципальной услуги   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и направление межведомственных запросов;</w:t>
      </w: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проведение заседания Межведомственной комиссии;</w:t>
      </w: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результата муниципальной услуги</w:t>
      </w: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получение специалистом Администрации (Уполномоченного органа), ответственным за прием документов, (далее – сотрудник, ответственный                    за прием документов), от заявителя при личном обращении заявления                         о предоставлении муниципальной услуги и прилагаемых необходимых для предоставления муниципальной услуги документов, за исключением документов,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(далее – прилагаемые необходимые документы).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"/>
      <w:bookmarkEnd w:id="2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 предъявлении заявителем документа, удостоверяющего личность, сотрудник, ответственный за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представителя сотрудник, ответственный за прием документов, устанавливает его полномочия.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"/>
      <w:bookmarkEnd w:id="3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                              и документов отказывается непосредственно в момент представления таких заявления и документов.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 случае выявления при проведении проверки документов  оснований для отказа в предоставлении муниципальной услуги сотрудник, ответственный за прием документов, обязан сообщить об этом заявителю                  и дать разъяснения о способах устранения указанных недостатков,                              в частности: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(Уполномоченный орган) примет решение об отказе в предоставлении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                 и иные документы;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проставить в расписке в получении документов отметку о том, что заявителю даны разъяснения о том, что имеются основания для отказа                         в предоставлении муниципальной услуги.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В случае отсутствия установленных пунктом 2.13 настоящего Административного регламента оснований для отказа в приеме документов специалист, ответственный за прием документов, осуществляет регистрацию заявления 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в журнале регистрации поступивших документов и/или                                 в электронной базе данных по учету документов (далее – СЭД)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прием документов, оформляет и выдает заявителю расписку о приеме документов на предоставление муниципальной услуги. 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специалист, ответственный за прием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секретарю Комиссии.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Максимальный срок приема и регистрации документов не может превышать 30 минут.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многофункциональный центр.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Основанием для начала административной процедуры является получение специалистом, ответственным за прием документов,  заявления                и документов, необходимых для предоставления муниципальной услуги,                     в виде заявки на получение муниципальной услуги с прикрепленными электронными образами документов через точку интеграции.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заявителя заявления и документов, необходимых для предоставления муниципальной услуги, осуществляется специалистами многофункционального центра в порядке, предусмотренном разделом                       VI настоящего Административного регламента.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Специалистом, ответственным за прием документов, осуществляется: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заявления и прилагаемых документов специалисту Администрации (Уполномоченного органа), ответственному                                      за предоставление муниципальной услуги.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выявления оснований отказа в приеме документов, указанных в пункте 2.13 настоящего Административного регламента сотрудник, ответственный за прием документов,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возвращает заявителю данные уведомления и прилагаемые документы без рассмотрения                           с указанием причин возврата.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центра.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формирование дел и их передача секретарю Комиссии, а при наличии оснований для отказа                    в приеме документов, необходимых для предоставления муниципальной услуги, – отказ в приеме и возврат документов, необходимых                         для предоставления муниципальной услуги.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 или на электронную почту Администрации (Уполномоченного органа).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документов, направленных в форме электронных документов.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Заявление в форме электронного документа подлежит регистрации в день поступления в Администрацию (Уполномоченный орган).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документа, поступившее посредством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РПГУ или электронной почты в нерабочий или праздничный день, подлежит регистрации в следующий за ним первый рабочий день.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Прием и регистрация заявления и прилагаемых документов осуществляется в порядке, указанном в пункте 3.10.4 настоящего Административного регламента.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В случае выявления оснований отказа в приеме документов, указанных в пункте 2.14 настоящего Административного регламента, сотрудник, ответственный за прием документов,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возвращает заявителю документы без рассмотрения с указанием причин возврата.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Максимальный срок приема и регистрации документов не может превышать 1 рабочего дня с момента поступления заявления и прилагаемых документов.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формирование дел и их передача секретарю Комиссии, а при наличии оснований для отказа                   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предоставленных почтовым отправлением.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получение специалистом, ответственным за прием документов, через организации почтовой связи заявления и документов, необходимых для предоставления муниципальной услуги.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Специалистом, ответственным за прием документов, осуществляется: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конверта;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качества, полноты и соответствия требованиям законодательства направленных документов, указанных в заявлении;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заявления и прилагаемых документов специалисту Администрации (Уполномоченного органа), ответственному                                      за предоставление муниципальной услуги.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В случае выявления оснований отказа в приеме документов, указанных в пункте 2.13 настоящего Административного регламента сотрудник, ответственный за прием документов, в течение 3 рабочих дней                   со дня поступления заявления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возвращает заявителю данные уведомления                и прилагаемые документы без рассмотрения с указанием причин возврата.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Максимальный срок приема и регистрации документов не может превышать 1 рабочего дня, максимальный срок возврата документов –                       3 рабочих дня, с момента поступления заявления и документов                                 от организаций почтовой связи.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формирование дел и их передача секретарю Комиссии, а при наличии оснований для отказа                  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является внесение записи о приеме и регистрации заявления в систему делопроизводства Администрации (Уполномоченного органа).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запросов.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осуществления административной процедуры                   по формированию и направлению межведомственных запросов в органы (организации), участвующие в предоставлении муниципальной услуги, является регистрация заявления и прилагаемых документов, их передача секретарю Комиссии, а также непредставление заявителем по собственной инициативе документов, предусмотренных пунктом 2.10 настоящего Административного регламента.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рабочего дня с момента регистрации заявления и прилагаемых документов с использованием межведомственного информационного взаимодействия, в том числе с использованием автоматизированных информационных систем запрашивает                                        в государственных органах и организациях сведения (документы), указанные в пункте 2.10 настоящего Административного регламента.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               в пункте 2.10 Административного регламента, предоставляются государственными органами, организациями, 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192BB6" w:rsidRPr="00192BB6" w:rsidRDefault="00192BB6" w:rsidP="00192BB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5 рабочих дней.</w:t>
      </w:r>
    </w:p>
    <w:p w:rsidR="00192BB6" w:rsidRPr="00192BB6" w:rsidRDefault="00192BB6" w:rsidP="00192B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(действия) является получение запрашиваемых документов и (или) информации либо информации об отсутствии запрашиваемых сведений (информации).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заседания Межведомственной комиссии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Основанием начала выполнения административной процедуры является сформированный комплект документов, представленных заявителем, а также по межведомственным запросам.</w:t>
      </w:r>
    </w:p>
    <w:p w:rsidR="00192BB6" w:rsidRPr="00192BB6" w:rsidRDefault="00192BB6" w:rsidP="00192B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работы и заседаний Межведомственной комиссии осуществляется в соответствии с Положением о Межведомственной комиссии  Администрации </w:t>
      </w: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утвержденным Решением Совета сельского поселения </w:t>
      </w:r>
      <w:proofErr w:type="spellStart"/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 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оценки соответствия помещения требованиям, установленным Положением</w:t>
      </w: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Межведомственная комиссия осуществляет: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заявления и прилагаемых к нему обосновывающих документов;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(заседание) Межведомственной комиссии по оценке пригодности (непригодности) жилых помещений для постоянного проживания;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Межведомственной комиссией заключения в порядке, предусмотренном </w:t>
      </w:r>
      <w:hyperlink r:id="rId13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47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акта обследования помещения (в случае принятия Межведомственной комиссией решения о необходимости проведения обследования) и составление комиссией на основании выводов                                        и рекомендаций, указанных в акте, заключения.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решение Межведомственной комиссии, принятое не позднее 30 дней с даты регистрации заявления: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непригодным для проживания;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дополнительного обследования оцениваемого помещения;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возврате без рассмотрения заявления и соответствующих документов     в случае выявления оснований, указанных в пункте 2.15.2 настоящего Административного регламента.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возврате без рассмотрения заявления                   и соответствующих документов  секретарь Комиссии готовит, согласовывает и обеспечивает подписание, регистрацию и направление заявителю способом, указанным в заявлении проекта мотивированного отказа                                в рассмотрении заявления и соответствующих документов и возврате такого заявления. Заявление и соответствующие документы возвращаются заявителю в срок, не превышающий 45 дней с даты регистрации заявления.</w:t>
      </w:r>
    </w:p>
    <w:p w:rsidR="00192BB6" w:rsidRPr="00192BB6" w:rsidRDefault="00192BB6" w:rsidP="00192BB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Межведомственной комиссией иных решений секретарь Комиссии обеспечивает их направление в Администрацию (Уполномоченный орган).  </w:t>
      </w:r>
    </w:p>
    <w:p w:rsidR="00192BB6" w:rsidRPr="00192BB6" w:rsidRDefault="00192BB6" w:rsidP="00192BB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45 дней.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</w:t>
      </w: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или реконструкции.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начала указанной административной процедуры является поступление заключения Межведомственной комиссии специалисту Администрации (Уполномоченного органа), ответственному                                       за предоставление муниципальных услуг (далее – ответственный специалист).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 специалист на основании заключения Межведомственной комиссии готовит, согласовывает, обеспечивает подписание, регистрацию и передачу в Межведомственную комиссию  одного из следующих результатов муниципальной услуги: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Администрации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признании (об отказе в признании) помещения жилым помещением;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Администрации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признании жилого помещения пригодным (непригодным) для проживания с указанием    о дальнейшем использовании помещения;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Администрации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 признании многоквартирного дома аварийным и подлежащим сносу с указанием сроков отселения физических и юридических лиц;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Администрации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признании многоквартирного дома аварийным и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подлежащим реконструкции с указанием сроков отселения физических и юридических лиц;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принятия решения Администрацией (Уполномоченным органом) и издания соответствующего распоряжения не превышает 30 дней со дня получения заключения Межведомственной комиссии.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передача секретарю Комиссии подписанного и зарегистрированного распоряжения Главы Администрации.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является внесение записи о регистрации распоряжения Главы Администрации в систему делопроизводства Администрации (Уполномоченного органа).</w:t>
      </w: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92BB6" w:rsidRPr="00192BB6" w:rsidRDefault="00192BB6" w:rsidP="00192BB6">
      <w:pPr>
        <w:tabs>
          <w:tab w:val="left" w:pos="1418"/>
          <w:tab w:val="left" w:pos="212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Направление </w:t>
      </w:r>
      <w:r w:rsidRPr="00192BB6">
        <w:rPr>
          <w:rFonts w:ascii="Times New Roman" w:eastAsia="Calibri" w:hAnsi="Times New Roman" w:cs="Times New Roman"/>
          <w:b/>
          <w:sz w:val="28"/>
          <w:szCs w:val="28"/>
        </w:rPr>
        <w:t>заявителю результата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распоряжения Главы Администрации секретарю Комиссии.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способом, указанным в заявлении, обеспечивает направление заявителю по 1 экземпляру распоряжения и заключения Межведомственной комиссии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                             не превышает 5 дней со дня издания  распоряжения Главы Администрации.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подписанного и зарегистрированного распоряжения Главы Администрации, а также заключения Межведомственной комиссии.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является внесение записи в Журнал исходящей корреспонденции Межведомственной комиссии.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Особенности предоставления услуги в электронной форме.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При предоставлении муниципальной услуги в электронной форме заявителю обеспечиваются: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3.10.2. Запись на прием в Администрацию (Уполномоченный орган) или многофункциональный центр для подачи запроса.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Администрации (Уполномоченного органа) или многофункционального центра, а также                       с доступными для записи на прием датами и интервалами времени приема;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</w:t>
      </w: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идентификации и аутентификации в соответствии                                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3.10.3. Формирование запроса.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запроса заявителю обеспечивается: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spellEnd"/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 и аутентификации;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и подписанный запрос и иные документы, необходимые для предоставления муниципальной услуги, направляются                      в Администрацию (Уполномоченный орган) посредством РПГУ.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3.10.4.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(Уполномоченный орган) обеспечивает: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3.10.5. </w:t>
      </w:r>
      <w:r w:rsidRPr="00192BB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должностного лица Администрации (Уполномоченного органа), ответственного за прием                     и регистрацию заявления (далее – ответственный специалист)</w:t>
      </w:r>
      <w:r w:rsidRPr="00192BB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в СМЭВ.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BB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Ответственный специалист: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3.10.7 настоящего Административного регламента.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3.10.7.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</w:t>
      </w: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192B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3.10.8. Оценка качества предоставления услуги осуществляется                         в соответствии с </w:t>
      </w:r>
      <w:hyperlink r:id="rId14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3.10.9. Заявителю обеспечивается возможность направления жалобы                  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и в порядке, установленном </w:t>
      </w:r>
      <w:hyperlink r:id="rId16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2BB6" w:rsidRPr="00192BB6" w:rsidRDefault="00192BB6" w:rsidP="0019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исправления допущенных опечаток и ошибок </w:t>
      </w:r>
    </w:p>
    <w:p w:rsidR="00192BB6" w:rsidRPr="00192BB6" w:rsidRDefault="00192BB6" w:rsidP="0019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документах, выданных в результате предоставления муниципальной услуги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случае выявления опечаток и ошибок заявитель вправе обратиться в Администрацию (Уполномоченный орган) с заявлением                        об исправлении допущенных опечаток по форме согласно приложению № 3     к настоящему Административному регламенту.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 (Уполномоченного органа),                            в который подается заявление об исправление опечаток;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                       в результате предоставления муниципальной услуги;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                      (при наличии), адрес электронной почты (при наличии), номер контактного телефона;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                            (при наличии), номер контактного телефона, данные основного документа, удостоверяющего личность.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документа(-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обосновывающего(-их) доводы заявителя                       о наличии опечатки, а также содержащих правильные сведения.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 заявлению должен быть приложен оригинал документа, выданного по результатам предоставления муниципальной услуги.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              и документ, подтверждающий соответствующие полномочия.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Заявление об исправлении опечаток и ошибок представляются следующими способами: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в Администрацию (Уполномоченный орган);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путем заполнения формы запроса через «Личный кабинет» РПГУ;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через многофункциональный центр.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Основаниями для отказа в приеме заявления об исправлении опечаток и ошибок являются: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представленные документы по составу и содержанию                           не соответствуют требованиям пунктов 3.11 и 3.12 настоящего Административного регламента;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Отказ в приеме заявления об исправлении опечаток и ошибок                 по иным основаниям не допускается.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заявлением                                об исправлении опечаток и ошибок после устранения оснований для отказа                  в исправлении опечаток, предусмотренных пунктом 3.14 настоящего Административного регламента.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Основаниями для отказа в исправлении опечаток и ошибок являются:</w:t>
      </w:r>
    </w:p>
    <w:p w:rsidR="00192BB6" w:rsidRPr="00192BB6" w:rsidRDefault="00585FD9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192BB6" w:rsidRPr="00192BB6">
          <w:rPr>
            <w:rFonts w:ascii="Times New Roman" w:eastAsia="Times New Roman" w:hAnsi="Times New Roman" w:cs="Times New Roman"/>
            <w:sz w:val="28"/>
            <w:lang w:eastAsia="ru-RU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92BB6"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заявителем самостоятельно и (или)                             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подпункте 6 пункта 3.11 настоящего Административного регламента, недостаточно для начала процедуры исправлении опечаток и ошибок.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Заявление об исправлении опечаток и ошибок регистрируется Администрацией, Уполномоченным органом в течение одного рабочего дня     с момента получения заявления об исправлении опечаток и ошибок                             и документов приложенных к нему.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результатам рассмотрения заявления об исправлении опечаток и ошибок Администрация (Уполномоченный орган) в срок предусмотренный пунктом 3.18 настоящего Административного регламента: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              и ошибок, предусмотренных пунктом 3.16 настоящего Административного регламента, принимает решение об исправлении опечаток и ошибок;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                                в исправлении опечаток, предусмотренных пунктом 3.16 настоящего Административного регламента, принимает решение об отсутствии необходимости исправления опечаток и ошибок.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отсутствии необходимости исправления опечаток               и ошибок с указанием причин отсутствия необходимости.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об отсутствии необходимости исправления опечаток                       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3.19 настоящего Административного регламента.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При исправлении опечаток и ошибок не допускается: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                              о предоставлении муниципальной услуги.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Документы, предусмотренные пунктом 3.20 и абзацем вторым пункта 3.21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3.19 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                                 в Администрации (Уполномоченным органе).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уничтожения документов, содержащих опечатки и ошибки, составляется в одном экземпляре, и подшивается к документам, на основании которых была предоставлена муниципальная услуга.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В случае внесения изменений в выданный по результатам предоставления муниципальной услуги документ, направленных                               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осуществления текущего контроля за соблюдением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принятием ими решений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                          и должностных лиц Администрации (Уполномоченного органа).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порядок и формы контроля за полнотой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осуществляется на основании приказа Администрации (Уполномоченного органа).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а также их должностных лиц,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 в досудебном (внесудебном) порядке (далее – жалоба).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служащих. Заявитель может обратиться                с жалобой по основаниям и в порядке, установленным </w:t>
      </w:r>
      <w:hyperlink r:id="rId18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статьями 11.1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11.2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210-ФЗ, в том числе в следующих случаях: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                    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с ними иными нормативными правовыми актами Республики Башкортостан, муниципальными правовыми актами;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192B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самоуправления, организации и уполномоченные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рассмотрение жалобы должностные лица, которым может быть направлена жалоба заявителя в досудебном (внесудебном) порядке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                                 на рассмотрение жалоб.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                   в случае его отсутствия рассматривается непосредственно руководителем Уполномоченного органа.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                     в том числе по почте, а также при личном приеме заявителя, или                                в электронном виде.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  и действия (бездействие) которых обжалуются;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                  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оформленная в соответствии с </w:t>
      </w:r>
      <w:hyperlink r:id="rId20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 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                                            с законодательством Российской Федерации;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М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жалобы на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многофункциональный центр или привлекаемая организация обеспечивают ее передачу в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орган) в порядке и сроки, которые установлены соглашением                                       о взаимодействии между многофункциональным центром и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(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органом), предоставляющим муниципальную услугу,                но не позднее следующего рабочего дня со дня поступления жалобы.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официального сайта Администрации (Уполномоченного органа) </w:t>
      </w:r>
      <w:r w:rsidRPr="00192B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ntashly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жалобы в электронном виде документы, указанные                           в </w:t>
      </w:r>
      <w:hyperlink r:id="rId21" w:anchor="Par33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пункте 5.4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 не требуется.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Администрации (Уполномоченного органа) не входит принятие решения по поданной заявителем жалобы,                         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                             о перенаправлении жалобы.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Администрацию (Уполномоченный орган), подлежит рассмотрению в течение 15 рабочих дней со дня ее регистрации.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 (Уполномоченного органа), ее(его) должностного лица либо муниципального служащего                        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должностным лицом Администрации (Уполномоченного органа), наделенным полномочиями                    по рассмотрению жалоб, принимается одно из следующих решений: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 (Уполномоченный орган) принимает исчерпывающие меры по устранению выявленных нарушений,                      в том числе по выдаче заявителю результата муниципальной услуги,                        не позднее пяти рабочих дней со дня принятия решения, если иное                             не установлено законодательством Российской Федерации и Республики Башкортостан.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(Уполномоченный орган) отказывает в удовлетворении жалобы в следующих случаях: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192BB6" w:rsidRPr="00192BB6" w:rsidRDefault="00192BB6" w:rsidP="0019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192BB6">
        <w:rPr>
          <w:rFonts w:ascii="Times New Roman" w:eastAsia="Calibri" w:hAnsi="Times New Roman" w:cs="Times New Roman"/>
          <w:sz w:val="28"/>
          <w:szCs w:val="28"/>
        </w:rPr>
        <w:br/>
        <w:t>3 рабочих дней со дня регистрации жалобы.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пункте 5.9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(Уполномоченного органа),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                                    о должностном лице, решение или действие (бездействие) которого обжалуется;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5.12. В случае признания жалобы подлежащей удовлетворению                          в ответе заявителю, указанном в пункте 5.11 настоящего Административного регламента, дается информация о действиях, осуществляемых Администрацией (Уполномоченным органом) в целях незамедлительного устранения выявленных нарушений при оказании муниципальной услуги,                    а также приносятся извинения за доставленные неудобства и указывается </w:t>
      </w:r>
      <w:r w:rsidRPr="00192BB6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5.13. В случае признания жалобы не подлежащей удовлетворению                    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3" w:anchor="Par21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пунктом 5.3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                                        не распространяются на отношения, регулируемые Федеральным </w:t>
      </w:r>
      <w:hyperlink r:id="rId24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59-ФЗ.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(Уполномоченного органа) обязаны: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письменный ответ либо в форме электронного документа            по существу поставленных в жалобе вопросов, за исключением случаев, указанных в </w:t>
      </w:r>
      <w:hyperlink r:id="rId25" w:anchor="Par76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пунктах 5.9 и 5.18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Администрация (Уполномоченный орган) обеспечивает: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порядке обжалования решений                             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консультирование заявителей о порядке обжалования решений                           и действий (бездействия) органов, предоставляющих муниципальные услуги,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их должностных лиц либо муниципальных служащих, в том числе                             по телефону, электронной почте, при личном приеме;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административных процедур (действий)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6.1 Многофункциональный центр осуществляет: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заявителей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 w:rsidRPr="00192B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Составление ответов на запрос осуществляет Претензионный отдел РГАУ МФЦ.</w:t>
      </w:r>
    </w:p>
    <w:p w:rsidR="00192BB6" w:rsidRPr="00192BB6" w:rsidRDefault="00192BB6" w:rsidP="0019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запросов заявителей о предоставлении муниципальной </w:t>
      </w: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и иных документов, необходимых для предоставления муниципальной услуги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Прием заявителей для получения муниципальной услуги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мультиталон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очереди. 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заявителей заявление на предоставление муниципальной услуги;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заявителей документы, необходимые для получения муниципальной услуги;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услуги,                 </w:t>
      </w:r>
      <w:r w:rsidRPr="0019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делается соответствующая запись в расписке  в приеме документов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                     о взаимодействии;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Специалист РГАУ МФЦ не вправе требовать от заявителя: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                              и информацию по собственной инициативе;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92BB6" w:rsidRPr="00192BB6" w:rsidRDefault="00192BB6" w:rsidP="00192B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РГАУ МФЦ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(Уполномоченный орган)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соглашением                    о взаимодействии, заключенным между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                  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Администрацией в порядке, установленном Постановлением № 797.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если документы, предусмотренные пунктом 2.10 настоящего Административного регламента, не представлены заявителем             по собственной инициативе, такие документы в порядке, определенном Соглашением о взаимодействии РГАУ МФЦ и Администрации (Уполномоченным органом), запрашиваются РГАУ МФЦ самостоятельно                в порядке межведомственного электронного  взаимодействия.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26" w:history="1">
        <w:r w:rsidRPr="00192BB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797.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статус исполнения запроса заявителя в АИС ЕЦУ;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согласие заявителя на участие в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смс-опросе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качества предоставленных услуг РГАУ МФЦ.</w:t>
      </w:r>
    </w:p>
    <w:p w:rsidR="00192BB6" w:rsidRPr="00192BB6" w:rsidRDefault="00192BB6" w:rsidP="00192BB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Заявитель имеет право на обжалование решения и (или) действий (бездействия) </w:t>
      </w: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7" w:history="1">
        <w:r w:rsidRPr="00192B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привлекаемая организация), и их работников                       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Предметом досудебного (внесудебного) обжалования являются: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                    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Республики Башкортостан        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0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РГАУ МФЦ в исправлении допущенных опечаток и ошибок                      в выданных в результате предоставления муниципальной услуги документах либо нарушение установленного срока таких исправлений в случае, если              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              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 и действия (бездействие) которого обжалуются, возложена функции   по предоставлению муниципальной услуги в полном объеме, в порядке, определенном </w:t>
      </w:r>
      <w:hyperlink r:id="rId32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192BB6" w:rsidRPr="00192BB6" w:rsidRDefault="00192BB6" w:rsidP="0019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    не указывались при первоначальном отказе в приеме документов, необходимых для предоставления муниципальной услуги, либо                                   в предоставлении муниципальной услуги, за исключением случаев, предусмотренных пунктом 4 части 1 статьи 7 Федерального закона                     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РГАУ МФЦ подаются учредителю РГАУ МФЦ.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Жалобы на решения и действия (бездействие) работников привлекаемых организаций подаются руководителям этих организаций.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Жалоба подается в письменной форме на бумажном носителе,                  в том числе по почте, а также при личном приеме заявителя, или                                  в электронном виде на адрес электронной почты РГАУ МФЦ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mfc@mfcrb.ru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жалобы указаны в пункте 5.4 настоящего Административного регламента.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                         в месте, где заявителем получен результат указанной муниципальной услуги).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работы РГАУ МФЦ.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обращении в РГАУ МФЦ заявитель представляет документ, удостоверяющий его личность,                               в соответствии с законодательством Российской Федерации.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Срок рассмотрения жалобы исчисляется со дня регистрации жалобы в РГАУ МФЦ.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                             а заявитель в письменной форме информируется о перенаправлении жалобы.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             ее регистрации.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                     в порядке, установленном законодательством Российской Федерации;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               же заявителя и по тому же предмету жалобы.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192BB6" w:rsidRPr="00192BB6" w:rsidRDefault="00192BB6" w:rsidP="00192B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 xml:space="preserve">  Об оставлении жалобы без ответа сообщается заявителю в течение </w:t>
      </w:r>
      <w:r w:rsidRPr="00192BB6">
        <w:rPr>
          <w:rFonts w:ascii="Times New Roman" w:eastAsia="Calibri" w:hAnsi="Times New Roman" w:cs="Times New Roman"/>
          <w:sz w:val="28"/>
          <w:szCs w:val="28"/>
        </w:rPr>
        <w:br/>
        <w:t>3 рабочих дней со дня регистрации жалобы.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«Признание в установленном порядке помещения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жилым помещением, жилого помещения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непригодным для проживания, многоквартирного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 аварийным и подлежащим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сносу или реконструкции» на территории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(отчество при наличии))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основного документа, удостоверяющего личность: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наименование документы, номер, кем и когда выдан)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(пребывания):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____________________________________________________________________________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______________________________________</w:t>
      </w:r>
    </w:p>
    <w:p w:rsidR="00192BB6" w:rsidRPr="00192BB6" w:rsidRDefault="00192BB6" w:rsidP="00192BB6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или реконструкции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  </w:t>
      </w:r>
      <w:hyperlink r:id="rId33" w:history="1">
        <w:r w:rsidRPr="00192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признании  помещения  жилым  помещением,  жилого помещения непригодным для проживания, многоквартирного дома аварийным и подлежащим    сносу   или   реконструкции, садового дома жилым домом и жилого дома садовым домом, утвержденного   постановлением Правительства Российской Федерации от 28 января 2006 года № 47 (с последующими изменениями).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__________________________________________________________________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__________________________________________________________________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__________________________________________________________________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__________________________________________________________________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__________________________________________________________________</w:t>
      </w: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________________/____________________/ «____» ____________ 20___ г.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______________________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услуги_____________________________________________________________</w:t>
      </w:r>
    </w:p>
    <w:p w:rsidR="00192BB6" w:rsidRPr="00192BB6" w:rsidRDefault="00192BB6" w:rsidP="00192B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 почте, лично в Администрации (Уполномоченном органе), лично </w:t>
      </w:r>
    </w:p>
    <w:p w:rsidR="00192BB6" w:rsidRPr="00192BB6" w:rsidRDefault="00192BB6" w:rsidP="00192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в РГАУ МФЦ, посредством РПГУ, по электронной почте)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удостоверяющего полномочия представителя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«____»  _________20___г.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       _______________  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(Ф.И.О.(отчество при наличии) заявителя/представителя)                    (подпись)</w:t>
      </w:r>
    </w:p>
    <w:p w:rsidR="00192BB6" w:rsidRPr="00192BB6" w:rsidRDefault="00192BB6" w:rsidP="00192BB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4E" w:rsidRPr="00192BB6" w:rsidRDefault="00FF404E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«Признание в установленном порядке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помещения жилым помещением, жилого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помещения непригодным для проживания,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многоквартирного дома аварийным  подлежащим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сносу или реконструкции» на территории                          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согласия на обработку персональных данных</w:t>
      </w: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(Руководителю Уполномоченного органа) 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Администрацию сельского поселения 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92BB6" w:rsidRPr="00192BB6" w:rsidRDefault="00192BB6" w:rsidP="00192B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и ФИО (отчество при наличии))</w:t>
      </w:r>
    </w:p>
    <w:p w:rsidR="00192BB6" w:rsidRPr="00192BB6" w:rsidRDefault="00192BB6" w:rsidP="00192B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_____________________________________________________________________________________________________</w:t>
      </w:r>
    </w:p>
    <w:p w:rsidR="00192BB6" w:rsidRPr="00192BB6" w:rsidRDefault="00192BB6" w:rsidP="00192B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(фамилия, имя, отчество (отчество при наличии))</w:t>
      </w:r>
    </w:p>
    <w:p w:rsidR="00192BB6" w:rsidRPr="00192BB6" w:rsidRDefault="00192BB6" w:rsidP="00192B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92BB6" w:rsidRPr="00192BB6" w:rsidRDefault="00192BB6" w:rsidP="00192B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 _____________</w:t>
      </w:r>
    </w:p>
    <w:p w:rsidR="00192BB6" w:rsidRPr="00192BB6" w:rsidRDefault="00192BB6" w:rsidP="00192B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_____________________________________________________, </w:t>
      </w:r>
    </w:p>
    <w:p w:rsidR="00192BB6" w:rsidRPr="00192BB6" w:rsidRDefault="00192BB6" w:rsidP="00192BB6">
      <w:pPr>
        <w:tabs>
          <w:tab w:val="left" w:pos="8844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</w:t>
      </w: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обработку персональных данных</w:t>
      </w: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являющихся заявителями</w:t>
      </w:r>
    </w:p>
    <w:p w:rsidR="00192BB6" w:rsidRPr="00192BB6" w:rsidRDefault="00192BB6" w:rsidP="0019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Я,___________________________________________________________________________________________</w:t>
      </w:r>
    </w:p>
    <w:p w:rsidR="00192BB6" w:rsidRPr="00192BB6" w:rsidRDefault="00192BB6" w:rsidP="00192BB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(Ф.И.О. (отчество при наличии) полностью)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паспорт: серия __________ номер  __________________ 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дата выдачи: «____»______________20___г.  </w:t>
      </w:r>
    </w:p>
    <w:p w:rsidR="00192BB6" w:rsidRPr="00192BB6" w:rsidRDefault="00192BB6" w:rsidP="00192BB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кем выдан_________________________________________________________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            (реквизиты доверенности, документа, подтверждающего полномочия законного представителя)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семьи заявителя *  _________________________________________________________________________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192BB6" w:rsidRPr="00192BB6" w:rsidRDefault="00192BB6" w:rsidP="00192B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(отчество при наличии) заявителя на получение государственной услуги)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согласен(на) на обработку моих персональных данных и персональных данных моих несовершеннолетних детей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(опекаемых, подопечных)____________________________________________</w:t>
      </w:r>
    </w:p>
    <w:p w:rsidR="00192BB6" w:rsidRPr="00192BB6" w:rsidRDefault="00192BB6" w:rsidP="00192BB6">
      <w:pPr>
        <w:tabs>
          <w:tab w:val="left" w:pos="4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(фамилия, имя, отчество (отчество при наличии))</w:t>
      </w:r>
    </w:p>
    <w:p w:rsidR="00192BB6" w:rsidRPr="00192BB6" w:rsidRDefault="00192BB6" w:rsidP="00192BB6">
      <w:pPr>
        <w:tabs>
          <w:tab w:val="left" w:pos="4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(Уполномоченным органом), иными органами и организациями  с целью </w:t>
      </w: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Признания в установленном порядке помещения жилым помещением, жилого помещения непригодным для проживания, многоквартирного дома аварийным  подлежащим сносу или реконструкции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следующем объеме:</w:t>
      </w:r>
    </w:p>
    <w:p w:rsidR="00192BB6" w:rsidRPr="00192BB6" w:rsidRDefault="00192BB6" w:rsidP="00192BB6">
      <w:pPr>
        <w:numPr>
          <w:ilvl w:val="0"/>
          <w:numId w:val="2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192BB6" w:rsidRPr="00192BB6" w:rsidRDefault="00192BB6" w:rsidP="00192BB6">
      <w:pPr>
        <w:numPr>
          <w:ilvl w:val="0"/>
          <w:numId w:val="2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192BB6" w:rsidRPr="00192BB6" w:rsidRDefault="00192BB6" w:rsidP="00192BB6">
      <w:pPr>
        <w:numPr>
          <w:ilvl w:val="0"/>
          <w:numId w:val="2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жительства;</w:t>
      </w:r>
    </w:p>
    <w:p w:rsidR="00192BB6" w:rsidRPr="00192BB6" w:rsidRDefault="00192BB6" w:rsidP="00192BB6">
      <w:pPr>
        <w:numPr>
          <w:ilvl w:val="0"/>
          <w:numId w:val="2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92BB6" w:rsidRPr="00192BB6" w:rsidRDefault="00192BB6" w:rsidP="00192BB6">
      <w:pPr>
        <w:numPr>
          <w:ilvl w:val="0"/>
          <w:numId w:val="2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документа, дающего право на получение государственной услуги </w:t>
      </w:r>
    </w:p>
    <w:p w:rsidR="00192BB6" w:rsidRPr="00192BB6" w:rsidRDefault="00192BB6" w:rsidP="00192BB6">
      <w:pPr>
        <w:numPr>
          <w:ilvl w:val="0"/>
          <w:numId w:val="2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сведения, имеющиеся в документах находящихся в личном (учетном) деле. 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                 и иных нормативных правовых актов.    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«_____»___________20___г.  ______________/_____________________/</w:t>
      </w:r>
    </w:p>
    <w:p w:rsidR="00192BB6" w:rsidRPr="00192BB6" w:rsidRDefault="00192BB6" w:rsidP="00192BB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подпись               расшифровка подписи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Принял: «_____»___________20___г. ___________________________ 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должность специалиста 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/ _______________________/</w:t>
      </w:r>
    </w:p>
    <w:p w:rsidR="00192BB6" w:rsidRPr="00192BB6" w:rsidRDefault="00192BB6" w:rsidP="00192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подпись                    расшифровка подписи</w:t>
      </w: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«Признание в установленном порядке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помещения жилым помещением, жилого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помещения непригодным для проживания,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многоквартирного дома аварийным и подлежащим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сносу или реконструкции» на территории                  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заявления об исправлении опечаток и ошибок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документах, выданных в результате предоставления муниципальной услуги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(Уполномоченного орган)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(отчество при наличии))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основного документа, удостоверяющего личность: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наименование документы, номер, кем и когда выдан)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(пребывания):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 (указывается наименование документа, в котором допущена опечатка или ошибка)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дата принятия и номер документа, в котором допущена опечатка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ошибка)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допущенная опечатка или ошибка)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доводы, а также реквизиты документа(-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прилагаются:</w:t>
      </w:r>
    </w:p>
    <w:p w:rsidR="00192BB6" w:rsidRPr="00192BB6" w:rsidRDefault="00192BB6" w:rsidP="00192BB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92BB6" w:rsidRPr="00192BB6" w:rsidRDefault="00192BB6" w:rsidP="00192BB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192BB6" w:rsidRPr="00192BB6" w:rsidRDefault="00192BB6" w:rsidP="00192BB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192BB6" w:rsidRPr="00192BB6" w:rsidRDefault="00192BB6" w:rsidP="00192BB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B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реквизиты документа (-</w:t>
      </w:r>
      <w:proofErr w:type="spellStart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     _______________    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(дата)                              (подпись)                      (Ф.И.О.(отчество при наличии))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представителя: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наименование документы, номер, кем и когда выдан)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______________________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услуги___________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(по почте, лично в Администрации (Уполномоченном органе), лично в РГАУ МФЦ, посредством РПГУ, по электронной почте)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удостоверяющего полномочия представителя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«_____»  _________20___г.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       ______________  </w:t>
      </w:r>
    </w:p>
    <w:p w:rsidR="00192BB6" w:rsidRPr="00192BB6" w:rsidRDefault="00192BB6" w:rsidP="00192B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Calibri" w:hAnsi="Times New Roman" w:cs="Times New Roman"/>
          <w:sz w:val="28"/>
          <w:szCs w:val="28"/>
          <w:lang w:eastAsia="ru-RU"/>
        </w:rPr>
        <w:t>(Ф.И.О.(отчество при наличии)  заявителя/представителя)                 (подпись)</w:t>
      </w: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</w:t>
      </w:r>
    </w:p>
    <w:p w:rsidR="00192BB6" w:rsidRPr="00192BB6" w:rsidRDefault="00192BB6" w:rsidP="00192BB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«Признание в установленном порядке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помещения жилым помещением, жилого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помещения непригодным для проживания,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многоквартирного дома аварийным и подлежащим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сносу или реконструкции» на территории                  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сельского поселения </w:t>
      </w:r>
      <w:proofErr w:type="spellStart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Нижнеташлинский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192BB6" w:rsidRPr="00192BB6" w:rsidRDefault="00192BB6" w:rsidP="00192B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ФИРМЕННОМ БЛАНКЕ СЕЛЬСКОГО ПОСЕЛЕНИЯ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"___ "_______ 201_г.</w:t>
      </w:r>
    </w:p>
    <w:p w:rsidR="00192BB6" w:rsidRPr="00192BB6" w:rsidRDefault="00192BB6" w:rsidP="00192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(Наименование организации, </w:t>
      </w:r>
    </w:p>
    <w:p w:rsidR="00192BB6" w:rsidRPr="00192BB6" w:rsidRDefault="00192BB6" w:rsidP="00192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фамилия, имя, отчество, </w:t>
      </w:r>
    </w:p>
    <w:p w:rsidR="00192BB6" w:rsidRPr="00192BB6" w:rsidRDefault="00192BB6" w:rsidP="00192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физическое лицо, фамилия, имя, отчество, </w:t>
      </w:r>
    </w:p>
    <w:p w:rsidR="00192BB6" w:rsidRPr="00192BB6" w:rsidRDefault="00192BB6" w:rsidP="00192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телефон)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ответ на ваше заявление о предоставлении разрешения на Признание в установленном порядке </w:t>
      </w:r>
      <w:r w:rsidRPr="00192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помещения жилым помещением, жилого 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помещения непригодным для проживания, многоквартирного дома аварийным и подлежащим сносу или реконструкции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выбрать) по адресу:________ отказывает вам в Признание в установленном порядке </w:t>
      </w:r>
      <w:r w:rsidRPr="00192B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причину)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-непредставление заявителем предусмотренных документов </w:t>
      </w:r>
    </w:p>
    <w:p w:rsidR="00192BB6" w:rsidRPr="00192BB6" w:rsidRDefault="00192BB6" w:rsidP="00192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-невозможность истребования вышеперечисленных документов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данным решением, вы можете обратиться в сельское поселение повторно.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Заказчик___________________                            «  _» _________  201__г.</w:t>
      </w:r>
    </w:p>
    <w:p w:rsidR="00192BB6" w:rsidRPr="00192BB6" w:rsidRDefault="00192BB6" w:rsidP="0019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24" w:rsidRDefault="00576724"/>
    <w:sectPr w:rsidR="00576724" w:rsidSect="004A0DFB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3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9DD7614"/>
    <w:multiLevelType w:val="hybridMultilevel"/>
    <w:tmpl w:val="54E424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20"/>
  </w:num>
  <w:num w:numId="6">
    <w:abstractNumId w:val="14"/>
  </w:num>
  <w:num w:numId="7">
    <w:abstractNumId w:val="1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11"/>
  </w:num>
  <w:num w:numId="15">
    <w:abstractNumId w:val="7"/>
  </w:num>
  <w:num w:numId="16">
    <w:abstractNumId w:val="18"/>
  </w:num>
  <w:num w:numId="17">
    <w:abstractNumId w:val="8"/>
  </w:num>
  <w:num w:numId="18">
    <w:abstractNumId w:val="15"/>
  </w:num>
  <w:num w:numId="19">
    <w:abstractNumId w:val="9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92BB6"/>
    <w:rsid w:val="00192BB6"/>
    <w:rsid w:val="004A0DFB"/>
    <w:rsid w:val="00576724"/>
    <w:rsid w:val="00585FD9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4"/>
  </w:style>
  <w:style w:type="paragraph" w:styleId="1">
    <w:name w:val="heading 1"/>
    <w:basedOn w:val="a"/>
    <w:next w:val="a"/>
    <w:link w:val="10"/>
    <w:qFormat/>
    <w:rsid w:val="00192BB6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BB6"/>
    <w:rPr>
      <w:rFonts w:ascii="ER Bukinist Bashkir" w:eastAsia="Times New Roman" w:hAnsi="ER Bukinist Bashkir" w:cs="Times New Roman"/>
      <w:b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192BB6"/>
  </w:style>
  <w:style w:type="paragraph" w:styleId="3">
    <w:name w:val="Body Text 3"/>
    <w:basedOn w:val="a"/>
    <w:link w:val="30"/>
    <w:rsid w:val="00192BB6"/>
    <w:pPr>
      <w:spacing w:after="0" w:line="240" w:lineRule="auto"/>
      <w:ind w:right="-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92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92BB6"/>
    <w:pPr>
      <w:spacing w:after="120" w:line="240" w:lineRule="auto"/>
      <w:ind w:left="283"/>
    </w:pPr>
    <w:rPr>
      <w:rFonts w:ascii="Peterburg" w:eastAsia="Times New Roman" w:hAnsi="Peterburg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2BB6"/>
    <w:rPr>
      <w:rFonts w:ascii="Peterburg" w:eastAsia="Times New Roman" w:hAnsi="Peterburg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92BB6"/>
    <w:pPr>
      <w:spacing w:after="0" w:line="312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2BB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192BB6"/>
    <w:pPr>
      <w:spacing w:after="0" w:line="312" w:lineRule="auto"/>
      <w:ind w:right="-185" w:hanging="180"/>
      <w:jc w:val="center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2BB6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192B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92B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BB6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sid w:val="00192BB6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92BB6"/>
    <w:rPr>
      <w:rFonts w:ascii="Peterburg" w:eastAsia="Times New Roman" w:hAnsi="Peterburg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192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92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192B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92BB6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2B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92B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92B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uiPriority w:val="99"/>
    <w:unhideWhenUsed/>
    <w:rsid w:val="00192BB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92BB6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92BB6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192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192BB6"/>
    <w:rPr>
      <w:b/>
      <w:bCs/>
    </w:rPr>
  </w:style>
  <w:style w:type="paragraph" w:styleId="af2">
    <w:name w:val="footnote text"/>
    <w:basedOn w:val="a"/>
    <w:link w:val="af3"/>
    <w:uiPriority w:val="99"/>
    <w:rsid w:val="0019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192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192BB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192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BB6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192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No Spacing"/>
    <w:uiPriority w:val="1"/>
    <w:qFormat/>
    <w:rsid w:val="00192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92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92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192BB6"/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rsid w:val="00192BB6"/>
  </w:style>
  <w:style w:type="table" w:styleId="af8">
    <w:name w:val="Table Grid"/>
    <w:basedOn w:val="a1"/>
    <w:uiPriority w:val="59"/>
    <w:rsid w:val="00192B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192BB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192B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192BB6"/>
    <w:rPr>
      <w:rFonts w:ascii="Times New Roman" w:eastAsia="Calibri" w:hAnsi="Times New Roman" w:cs="Times New Roman"/>
      <w:sz w:val="24"/>
      <w:szCs w:val="24"/>
    </w:rPr>
  </w:style>
  <w:style w:type="character" w:customStyle="1" w:styleId="block-info-serpleft1">
    <w:name w:val="block-info-serp__left1"/>
    <w:rsid w:val="00192BB6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3" Type="http://schemas.openxmlformats.org/officeDocument/2006/relationships/hyperlink" Target="consultantplus://offline/ref=9B881D5F9DF1AE695D72A3D18F00F125B46E911FFFDF791F4B267B601B857F524D6C3084643699D12AA1FBE6B501F0B1B2A34FCDA94A27A2Q9O7G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suslugi.bashkortostan.ru" TargetMode="External"/><Relationship Id="rId12" Type="http://schemas.openxmlformats.org/officeDocument/2006/relationships/hyperlink" Target="consultantplus://offline/ref=E898246B7C984A266048FD991D6B01ADBF3F7B0D60CFF961DFA088F805C91D3802CFA19681DF9F4CoBI3L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7ACBA3B8B7E8871B0FF8051ECEB92B68F3EB4D7061A965B374B2F16BA794531ADB6362FD1767E2DB0FD8AF9Fd3XFH" TargetMode="External"/><Relationship Id="rId11" Type="http://schemas.openxmlformats.org/officeDocument/2006/relationships/hyperlink" Target="consultantplus://offline/ref=8B0D0B37C8E2148644D355888CAF8D6DA9B912AE7F20D600B4D9C4AFB6E2ACAA73F96EgA75H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0" Type="http://schemas.openxmlformats.org/officeDocument/2006/relationships/hyperlink" Target="consultantplus://offline/ref=40FD0C848C7C6717E2BC40EB4373EAE4B8F6C39356ED854A71EDFF2FD48CF7B57C3B619338F862FElF72M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22367</Words>
  <Characters>127496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2019-10-31T05:34:00Z</cp:lastPrinted>
  <dcterms:created xsi:type="dcterms:W3CDTF">2019-10-31T05:06:00Z</dcterms:created>
  <dcterms:modified xsi:type="dcterms:W3CDTF">2019-10-31T05:40:00Z</dcterms:modified>
</cp:coreProperties>
</file>