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Spec="center" w:tblpY="-546"/>
        <w:tblW w:w="1135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751"/>
        <w:gridCol w:w="1620"/>
        <w:gridCol w:w="4984"/>
      </w:tblGrid>
      <w:tr w:rsidR="001803F9" w:rsidTr="00F94961">
        <w:trPr>
          <w:trHeight w:val="2702"/>
        </w:trPr>
        <w:tc>
          <w:tcPr>
            <w:tcW w:w="475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803F9" w:rsidRDefault="001803F9" w:rsidP="00F94961">
            <w:pPr>
              <w:tabs>
                <w:tab w:val="left" w:pos="800"/>
              </w:tabs>
              <w:spacing w:after="120" w:line="240" w:lineRule="atLeast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 xml:space="preserve">      </w:t>
            </w:r>
          </w:p>
          <w:p w:rsidR="001803F9" w:rsidRDefault="001803F9" w:rsidP="00F94961">
            <w:pPr>
              <w:tabs>
                <w:tab w:val="left" w:pos="800"/>
              </w:tabs>
              <w:spacing w:after="120" w:line="240" w:lineRule="atLeast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</w:p>
          <w:p w:rsidR="001803F9" w:rsidRDefault="001803F9" w:rsidP="00F94961">
            <w:pPr>
              <w:tabs>
                <w:tab w:val="left" w:pos="800"/>
              </w:tabs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Баш</w:t>
            </w:r>
            <w:r>
              <w:rPr>
                <w:rFonts w:ascii="Bashkort" w:eastAsia="Times New Roman" w:hAnsi="Bashkort" w:cs="Times New Roman"/>
                <w:b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ортостан  Республика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һы   </w:t>
            </w:r>
          </w:p>
          <w:p w:rsidR="001803F9" w:rsidRDefault="001803F9" w:rsidP="00F94961">
            <w:pPr>
              <w:spacing w:after="120" w:line="216" w:lineRule="auto"/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  <w:t xml:space="preserve">       Шаран районы  Муниципал </w:t>
            </w: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>районыны</w:t>
            </w:r>
            <w:r>
              <w:rPr>
                <w:rFonts w:ascii="a_Timer(05%) Bashkir" w:eastAsia="Times New Roman" w:hAnsi="a_Timer(05%) Bashkir" w:cs="Times New Roman"/>
                <w:b/>
                <w:sz w:val="18"/>
                <w:szCs w:val="18"/>
                <w:lang w:val="kk-KZ"/>
              </w:rPr>
              <w:t>ң</w:t>
            </w:r>
          </w:p>
          <w:p w:rsidR="001803F9" w:rsidRDefault="001803F9" w:rsidP="00F94961">
            <w:pPr>
              <w:spacing w:after="120" w:line="216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>Түбәнге Ташлы  ауыл Советы ауыл</w:t>
            </w:r>
          </w:p>
          <w:p w:rsidR="001803F9" w:rsidRDefault="001803F9" w:rsidP="00F94961">
            <w:pPr>
              <w:spacing w:after="120" w:line="216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>биләмәһе хакимиәте башлы</w:t>
            </w:r>
            <w:r>
              <w:rPr>
                <w:rFonts w:ascii="ATimes" w:eastAsia="Times New Roman" w:hAnsi="ATimes" w:cs="Times New Roman"/>
                <w:b/>
                <w:sz w:val="18"/>
                <w:szCs w:val="18"/>
                <w:lang w:val="kk-KZ"/>
              </w:rPr>
              <w:t>‰</w:t>
            </w: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>ы</w:t>
            </w:r>
          </w:p>
          <w:p w:rsidR="001803F9" w:rsidRDefault="001803F9" w:rsidP="00F94961">
            <w:pPr>
              <w:spacing w:after="120" w:line="216" w:lineRule="auto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Т</w:t>
            </w:r>
            <w:r>
              <w:rPr>
                <w:rFonts w:ascii="a_Timer(05%) Bashkir" w:eastAsia="Times New Roman" w:hAnsi="a_Timer(05%) Bashkir" w:cs="Times New Roman"/>
                <w:sz w:val="18"/>
                <w:szCs w:val="18"/>
                <w:lang w:val="kk-KZ"/>
              </w:rPr>
              <w:t>ү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бән Ташлы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sz w:val="18"/>
                <w:szCs w:val="18"/>
                <w:lang w:val="kk-KZ"/>
              </w:rPr>
              <w:t>ауылы, тел.(34769) 2-51-49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803F9" w:rsidRDefault="001803F9" w:rsidP="00F94961">
            <w:pPr>
              <w:spacing w:after="0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</w:p>
          <w:p w:rsidR="001803F9" w:rsidRDefault="001803F9" w:rsidP="00F94961">
            <w:pPr>
              <w:spacing w:after="0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</w:p>
          <w:p w:rsidR="001803F9" w:rsidRDefault="001803F9" w:rsidP="00F94961">
            <w:pPr>
              <w:spacing w:after="0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</w:p>
          <w:p w:rsidR="001803F9" w:rsidRDefault="001803F9" w:rsidP="00F94961">
            <w:pPr>
              <w:spacing w:after="0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895350" cy="1114425"/>
                  <wp:effectExtent l="1905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03F9" w:rsidRDefault="001803F9" w:rsidP="00F94961">
            <w:pPr>
              <w:spacing w:after="0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  <w:r>
              <w:rPr>
                <w:rFonts w:ascii="Arial New Bash" w:eastAsia="Times New Roman" w:hAnsi="Arial New Bash" w:cs="Times New Roman"/>
                <w:sz w:val="18"/>
                <w:szCs w:val="18"/>
              </w:rPr>
              <w:t xml:space="preserve"> </w:t>
            </w:r>
          </w:p>
          <w:p w:rsidR="001803F9" w:rsidRDefault="001803F9" w:rsidP="00F94961">
            <w:pPr>
              <w:spacing w:after="0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803F9" w:rsidRDefault="001803F9" w:rsidP="00F94961">
            <w:pPr>
              <w:tabs>
                <w:tab w:val="left" w:pos="500"/>
                <w:tab w:val="center" w:pos="2127"/>
              </w:tabs>
              <w:spacing w:after="0" w:line="312" w:lineRule="auto"/>
              <w:rPr>
                <w:rFonts w:ascii="Arial New Bash" w:eastAsia="Times New Roman" w:hAnsi="Arial New Bash" w:cs="Times New Roman"/>
                <w:b/>
                <w:sz w:val="18"/>
                <w:szCs w:val="18"/>
                <w:lang w:val="kk-KZ"/>
              </w:rPr>
            </w:pPr>
          </w:p>
          <w:p w:rsidR="001803F9" w:rsidRDefault="001803F9" w:rsidP="00F94961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 </w:t>
            </w:r>
          </w:p>
          <w:p w:rsidR="001803F9" w:rsidRDefault="001803F9" w:rsidP="00F94961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</w:p>
          <w:p w:rsidR="001803F9" w:rsidRDefault="001803F9" w:rsidP="00F94961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Глава сельского поселения</w:t>
            </w:r>
          </w:p>
          <w:p w:rsidR="001803F9" w:rsidRDefault="001803F9" w:rsidP="00F94961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Нижнеташлинский сельсовет</w:t>
            </w:r>
          </w:p>
          <w:p w:rsidR="001803F9" w:rsidRDefault="001803F9" w:rsidP="00F94961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Муниципального района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Шаранский район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 </w:t>
            </w:r>
          </w:p>
          <w:p w:rsidR="001803F9" w:rsidRDefault="001803F9" w:rsidP="00F94961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Республики Башкортостан</w:t>
            </w:r>
          </w:p>
          <w:p w:rsidR="001803F9" w:rsidRDefault="001803F9" w:rsidP="00F94961">
            <w:pPr>
              <w:spacing w:after="0" w:line="312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с. Нижние Ташлы, тел.(34769) 2-51-49</w:t>
            </w:r>
          </w:p>
        </w:tc>
      </w:tr>
    </w:tbl>
    <w:p w:rsidR="001803F9" w:rsidRDefault="001803F9" w:rsidP="001803F9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БОЙОРОК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           № </w:t>
      </w:r>
      <w:r w:rsidR="00151D3E">
        <w:rPr>
          <w:rFonts w:ascii="Times New Roman" w:eastAsia="Times New Roman" w:hAnsi="Times New Roman" w:cs="Times New Roman"/>
          <w:b/>
          <w:sz w:val="28"/>
          <w:szCs w:val="28"/>
        </w:rPr>
        <w:t>34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РАСПОРЯЖЕНИЕ</w:t>
      </w:r>
    </w:p>
    <w:p w:rsidR="001803F9" w:rsidRDefault="001803F9" w:rsidP="001803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803F9" w:rsidRDefault="001803F9" w:rsidP="001803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151D3E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1D3E">
        <w:rPr>
          <w:rFonts w:ascii="Times New Roman" w:eastAsia="Times New Roman" w:hAnsi="Times New Roman" w:cs="Times New Roman"/>
          <w:sz w:val="28"/>
          <w:szCs w:val="28"/>
        </w:rPr>
        <w:t>апрель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2020 йыл                                                               </w:t>
      </w:r>
      <w:r w:rsidR="00151D3E">
        <w:rPr>
          <w:rFonts w:ascii="Times New Roman" w:eastAsia="Times New Roman" w:hAnsi="Times New Roman" w:cs="Times New Roman"/>
          <w:sz w:val="28"/>
          <w:szCs w:val="28"/>
        </w:rPr>
        <w:t>24 апреля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2020 года </w:t>
      </w:r>
    </w:p>
    <w:p w:rsidR="001803F9" w:rsidRDefault="001803F9" w:rsidP="001803F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803F9" w:rsidRDefault="001803F9" w:rsidP="001803F9">
      <w:pPr>
        <w:tabs>
          <w:tab w:val="left" w:pos="542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   1. На основании Положения об оплате труда муниципальных служащих и работников, осуществляющих техническое обеспечение органов местного самоуправления  сельского поселения Нижнеташлинский сельсовет муниципального района Шаранский район Республики Башкортостан,   выплатить премию по результатам  работы  за  </w:t>
      </w:r>
      <w:r w:rsidR="00151D3E">
        <w:rPr>
          <w:rFonts w:ascii="Times New Roman" w:eastAsia="Times New Roman" w:hAnsi="Times New Roman" w:cs="Times New Roman"/>
          <w:bCs/>
          <w:sz w:val="28"/>
          <w:szCs w:val="24"/>
        </w:rPr>
        <w:t>апрель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2020 года в размере 16,67% денежного содержания муниципальных служащих следующим работникам  администрации сельского поселения:</w:t>
      </w:r>
    </w:p>
    <w:p w:rsidR="001803F9" w:rsidRDefault="001803F9" w:rsidP="001803F9">
      <w:pPr>
        <w:tabs>
          <w:tab w:val="left" w:pos="542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             1. Шакировой Р.З.-   управляющей делами</w:t>
      </w:r>
    </w:p>
    <w:p w:rsidR="001803F9" w:rsidRDefault="001803F9" w:rsidP="001803F9">
      <w:pPr>
        <w:tabs>
          <w:tab w:val="left" w:pos="542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             2. Багаутдиновой Р.Н.- специалисту 1 категории</w:t>
      </w:r>
    </w:p>
    <w:p w:rsidR="001803F9" w:rsidRDefault="001803F9" w:rsidP="001803F9">
      <w:pPr>
        <w:tabs>
          <w:tab w:val="left" w:pos="542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       2.    На основании Положения об оплате труда муниципальных служащих и работников, осуществляющих техническое обеспечение органов местного самоуправления сельского поселения Нижнеташлинский сельсовет муниципального района Шаранский район Республики Башкортостан   выплатить премию по результатам работы за </w:t>
      </w:r>
      <w:r w:rsidR="00151D3E">
        <w:rPr>
          <w:rFonts w:ascii="Times New Roman" w:eastAsia="Times New Roman" w:hAnsi="Times New Roman" w:cs="Times New Roman"/>
          <w:bCs/>
          <w:sz w:val="28"/>
          <w:szCs w:val="24"/>
        </w:rPr>
        <w:t>апрель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месяц в размере 50% суммы соответствующих месячных тарифных ставок, с учетом установленных надбавок и доплат водителю Волочушкину Н.А. и уборщику служебных помещений администрации сельского поселения Асадуллиной А.М.</w:t>
      </w:r>
    </w:p>
    <w:p w:rsidR="001803F9" w:rsidRDefault="001803F9" w:rsidP="001803F9">
      <w:pPr>
        <w:tabs>
          <w:tab w:val="left" w:pos="542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1803F9" w:rsidRDefault="001803F9" w:rsidP="001803F9">
      <w:pPr>
        <w:tabs>
          <w:tab w:val="left" w:pos="542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1803F9" w:rsidRDefault="001803F9" w:rsidP="001803F9">
      <w:pPr>
        <w:tabs>
          <w:tab w:val="left" w:pos="234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ab/>
        <w:t xml:space="preserve">         </w:t>
      </w:r>
    </w:p>
    <w:p w:rsidR="001803F9" w:rsidRDefault="001803F9" w:rsidP="001803F9">
      <w:pPr>
        <w:tabs>
          <w:tab w:val="left" w:pos="542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        Глава сельского поселения</w:t>
      </w:r>
    </w:p>
    <w:p w:rsidR="001803F9" w:rsidRDefault="001803F9" w:rsidP="001803F9">
      <w:pPr>
        <w:tabs>
          <w:tab w:val="left" w:pos="5420"/>
          <w:tab w:val="right" w:pos="9355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      Нижнеташлинский сельсовет:                                 Г.С.Гарифуллина</w:t>
      </w:r>
    </w:p>
    <w:p w:rsidR="001803F9" w:rsidRDefault="001803F9" w:rsidP="001803F9"/>
    <w:p w:rsidR="001803F9" w:rsidRDefault="001803F9" w:rsidP="001803F9"/>
    <w:p w:rsidR="001803F9" w:rsidRDefault="001803F9" w:rsidP="001803F9"/>
    <w:p w:rsidR="007B7D50" w:rsidRDefault="007B7D50"/>
    <w:sectPr w:rsidR="007B7D50" w:rsidSect="00293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Bashkor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_Timer(05%)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803F9"/>
    <w:rsid w:val="00151D3E"/>
    <w:rsid w:val="001803F9"/>
    <w:rsid w:val="007B7D50"/>
    <w:rsid w:val="00D77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0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03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1515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2020-04-24T04:38:00Z</cp:lastPrinted>
  <dcterms:created xsi:type="dcterms:W3CDTF">2020-04-24T04:36:00Z</dcterms:created>
  <dcterms:modified xsi:type="dcterms:W3CDTF">2020-04-24T04:38:00Z</dcterms:modified>
</cp:coreProperties>
</file>