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055" w:tblpY="-726"/>
        <w:tblW w:w="10770" w:type="dxa"/>
        <w:tblLayout w:type="fixed"/>
        <w:tblCellMar>
          <w:left w:w="70" w:type="dxa"/>
          <w:right w:w="70" w:type="dxa"/>
        </w:tblCellMar>
        <w:tblLook w:val="04A0"/>
      </w:tblPr>
      <w:tblGrid>
        <w:gridCol w:w="4318"/>
        <w:gridCol w:w="1620"/>
        <w:gridCol w:w="4832"/>
      </w:tblGrid>
      <w:tr w:rsidR="00502115" w:rsidRPr="00502115" w:rsidTr="00332B49">
        <w:tc>
          <w:tcPr>
            <w:tcW w:w="4318" w:type="dxa"/>
            <w:tcBorders>
              <w:top w:val="nil"/>
              <w:left w:val="nil"/>
              <w:bottom w:val="single" w:sz="12" w:space="0" w:color="auto"/>
              <w:right w:val="nil"/>
            </w:tcBorders>
            <w:hideMark/>
          </w:tcPr>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Башкортостан Республика</w:t>
            </w:r>
            <w:r w:rsidRPr="00502115">
              <w:rPr>
                <w:rFonts w:ascii="Times New Roman" w:eastAsia="Times New Roman" w:hAnsi="Times New Roman" w:cs="Times New Roman"/>
                <w:b/>
                <w:iCs/>
                <w:sz w:val="16"/>
                <w:szCs w:val="16"/>
                <w:lang w:eastAsia="en-US"/>
              </w:rPr>
              <w:t>һ</w:t>
            </w:r>
            <w:r w:rsidRPr="00502115">
              <w:rPr>
                <w:rFonts w:ascii="Times New Roman" w:eastAsia="Times New Roman" w:hAnsi="Times New Roman" w:cs="Times New Roman"/>
                <w:b/>
                <w:sz w:val="16"/>
                <w:szCs w:val="16"/>
                <w:lang w:eastAsia="en-US"/>
              </w:rPr>
              <w:t>ының</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Шаран районы</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муниципаль районының</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val="be-BY" w:eastAsia="en-US"/>
              </w:rPr>
              <w:t>Тубэнге Ташлы</w:t>
            </w:r>
            <w:r w:rsidRPr="00502115">
              <w:rPr>
                <w:rFonts w:ascii="Times New Roman" w:eastAsia="Times New Roman" w:hAnsi="Times New Roman" w:cs="Times New Roman"/>
                <w:b/>
                <w:sz w:val="16"/>
                <w:szCs w:val="16"/>
                <w:lang w:eastAsia="en-US"/>
              </w:rPr>
              <w:t xml:space="preserve">  ауыл Советы</w:t>
            </w:r>
          </w:p>
          <w:p w:rsidR="00502115" w:rsidRPr="00502115" w:rsidRDefault="00502115" w:rsidP="00502115">
            <w:pPr>
              <w:keepNext/>
              <w:spacing w:after="0" w:line="240" w:lineRule="auto"/>
              <w:ind w:left="74"/>
              <w:jc w:val="center"/>
              <w:outlineLvl w:val="0"/>
              <w:rPr>
                <w:rFonts w:ascii="Times New Roman" w:eastAsia="Times New Roman" w:hAnsi="Times New Roman" w:cs="Times New Roman"/>
                <w:sz w:val="16"/>
                <w:szCs w:val="16"/>
                <w:lang w:eastAsia="en-US"/>
              </w:rPr>
            </w:pPr>
            <w:r w:rsidRPr="00502115">
              <w:rPr>
                <w:rFonts w:ascii="Times New Roman" w:eastAsia="Times New Roman" w:hAnsi="Times New Roman" w:cs="Times New Roman"/>
                <w:b/>
                <w:sz w:val="16"/>
                <w:szCs w:val="16"/>
                <w:lang w:eastAsia="en-US"/>
              </w:rPr>
              <w:t xml:space="preserve">ауыл </w:t>
            </w:r>
            <w:r w:rsidRPr="00502115">
              <w:rPr>
                <w:rFonts w:ascii="Times New Roman" w:eastAsia="Times New Roman" w:hAnsi="Times New Roman" w:cs="Times New Roman"/>
                <w:b/>
                <w:iCs/>
                <w:sz w:val="16"/>
                <w:szCs w:val="16"/>
                <w:lang w:eastAsia="en-US"/>
              </w:rPr>
              <w:t>биләмәһе</w:t>
            </w:r>
            <w:r w:rsidRPr="00502115">
              <w:rPr>
                <w:rFonts w:ascii="Times New Roman" w:eastAsia="Times New Roman" w:hAnsi="Times New Roman" w:cs="Times New Roman"/>
                <w:b/>
                <w:sz w:val="16"/>
                <w:szCs w:val="16"/>
                <w:lang w:eastAsia="en-US"/>
              </w:rPr>
              <w:t xml:space="preserve"> Хакимиәте</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Башкортостан Республика</w:t>
            </w:r>
            <w:r w:rsidRPr="00502115">
              <w:rPr>
                <w:rFonts w:ascii="Times New Roman" w:eastAsia="Times New Roman" w:hAnsi="Times New Roman" w:cs="Times New Roman"/>
                <w:b/>
                <w:iCs/>
                <w:sz w:val="16"/>
                <w:szCs w:val="16"/>
                <w:lang w:eastAsia="en-US"/>
              </w:rPr>
              <w:t>һ</w:t>
            </w:r>
            <w:r w:rsidRPr="00502115">
              <w:rPr>
                <w:rFonts w:ascii="Times New Roman" w:eastAsia="Times New Roman" w:hAnsi="Times New Roman" w:cs="Times New Roman"/>
                <w:b/>
                <w:sz w:val="16"/>
                <w:szCs w:val="16"/>
                <w:lang w:eastAsia="en-US"/>
              </w:rPr>
              <w:t>ының</w:t>
            </w:r>
          </w:p>
          <w:p w:rsidR="00502115" w:rsidRPr="00502115" w:rsidRDefault="00502115" w:rsidP="00502115">
            <w:pPr>
              <w:spacing w:after="0" w:line="240" w:lineRule="auto"/>
              <w:ind w:left="214" w:hanging="214"/>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 xml:space="preserve">Шаран районы </w:t>
            </w:r>
            <w:r w:rsidRPr="00502115">
              <w:rPr>
                <w:rFonts w:ascii="Times New Roman" w:eastAsia="Times New Roman" w:hAnsi="Times New Roman" w:cs="Times New Roman"/>
                <w:b/>
                <w:sz w:val="16"/>
                <w:szCs w:val="16"/>
                <w:lang w:val="be-BY" w:eastAsia="en-US"/>
              </w:rPr>
              <w:t>Тубэнге Ташлы</w:t>
            </w:r>
            <w:r w:rsidRPr="00502115">
              <w:rPr>
                <w:rFonts w:ascii="Times New Roman" w:eastAsia="Times New Roman" w:hAnsi="Times New Roman" w:cs="Times New Roman"/>
                <w:b/>
                <w:sz w:val="16"/>
                <w:szCs w:val="16"/>
                <w:lang w:eastAsia="en-US"/>
              </w:rPr>
              <w:t xml:space="preserve">    ауыл Советы</w:t>
            </w:r>
          </w:p>
          <w:p w:rsidR="00502115" w:rsidRPr="00502115" w:rsidRDefault="00502115" w:rsidP="0050211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502115">
              <w:rPr>
                <w:rFonts w:ascii="Times New Roman" w:eastAsia="Times New Roman" w:hAnsi="Times New Roman" w:cs="Times New Roman"/>
                <w:bCs/>
                <w:sz w:val="16"/>
                <w:szCs w:val="16"/>
                <w:lang w:val="be-BY" w:eastAsia="en-US"/>
              </w:rPr>
              <w:t xml:space="preserve">Жину </w:t>
            </w:r>
            <w:r w:rsidRPr="00502115">
              <w:rPr>
                <w:rFonts w:ascii="Times New Roman" w:eastAsia="Times New Roman" w:hAnsi="Times New Roman" w:cs="Times New Roman"/>
                <w:bCs/>
                <w:sz w:val="16"/>
                <w:szCs w:val="16"/>
                <w:lang w:eastAsia="en-US"/>
              </w:rPr>
              <w:t xml:space="preserve"> урамы, </w:t>
            </w:r>
            <w:r w:rsidRPr="00502115">
              <w:rPr>
                <w:rFonts w:ascii="Times New Roman" w:eastAsia="Times New Roman" w:hAnsi="Times New Roman" w:cs="Times New Roman"/>
                <w:bCs/>
                <w:sz w:val="16"/>
                <w:szCs w:val="16"/>
                <w:lang w:val="be-BY" w:eastAsia="en-US"/>
              </w:rPr>
              <w:t>20</w:t>
            </w:r>
            <w:r w:rsidRPr="00502115">
              <w:rPr>
                <w:rFonts w:ascii="Times New Roman" w:eastAsia="Times New Roman" w:hAnsi="Times New Roman" w:cs="Times New Roman"/>
                <w:bCs/>
                <w:sz w:val="16"/>
                <w:szCs w:val="16"/>
                <w:lang w:eastAsia="en-US"/>
              </w:rPr>
              <w:t xml:space="preserve">, </w:t>
            </w:r>
            <w:r w:rsidRPr="00502115">
              <w:rPr>
                <w:rFonts w:ascii="Times New Roman" w:eastAsia="Times New Roman" w:hAnsi="Times New Roman" w:cs="Times New Roman"/>
                <w:bCs/>
                <w:sz w:val="16"/>
                <w:szCs w:val="16"/>
                <w:lang w:val="be-BY" w:eastAsia="en-US"/>
              </w:rPr>
              <w:t>Тубэнге Ташлы</w:t>
            </w:r>
            <w:r w:rsidRPr="00502115">
              <w:rPr>
                <w:rFonts w:ascii="Times New Roman" w:eastAsia="Times New Roman" w:hAnsi="Times New Roman" w:cs="Times New Roman"/>
                <w:bCs/>
                <w:sz w:val="16"/>
                <w:szCs w:val="16"/>
                <w:lang w:eastAsia="en-US"/>
              </w:rPr>
              <w:t xml:space="preserve"> аулы Шаран районы</w:t>
            </w:r>
            <w:r w:rsidRPr="00502115">
              <w:rPr>
                <w:rFonts w:ascii="Times New Roman" w:eastAsia="Times New Roman" w:hAnsi="Times New Roman" w:cs="Times New Roman"/>
                <w:b/>
                <w:sz w:val="16"/>
                <w:szCs w:val="16"/>
                <w:lang w:eastAsia="en-US"/>
              </w:rPr>
              <w:t xml:space="preserve"> </w:t>
            </w:r>
            <w:r w:rsidRPr="00502115">
              <w:rPr>
                <w:rFonts w:ascii="Times New Roman" w:eastAsia="Times New Roman" w:hAnsi="Times New Roman" w:cs="Times New Roman"/>
                <w:sz w:val="16"/>
                <w:szCs w:val="16"/>
                <w:lang w:eastAsia="en-US"/>
              </w:rPr>
              <w:t>Башкортостан Республика</w:t>
            </w:r>
            <w:r w:rsidRPr="00502115">
              <w:rPr>
                <w:rFonts w:ascii="Times New Roman" w:eastAsia="Times New Roman" w:hAnsi="Times New Roman" w:cs="Times New Roman"/>
                <w:iCs/>
                <w:sz w:val="16"/>
                <w:szCs w:val="16"/>
                <w:lang w:eastAsia="en-US"/>
              </w:rPr>
              <w:t>һ</w:t>
            </w:r>
            <w:r w:rsidRPr="00502115">
              <w:rPr>
                <w:rFonts w:ascii="Times New Roman" w:eastAsia="Times New Roman" w:hAnsi="Times New Roman" w:cs="Times New Roman"/>
                <w:sz w:val="16"/>
                <w:szCs w:val="16"/>
                <w:lang w:eastAsia="en-US"/>
              </w:rPr>
              <w:t>ының</w:t>
            </w:r>
          </w:p>
          <w:p w:rsidR="00502115" w:rsidRPr="00502115" w:rsidRDefault="00502115" w:rsidP="0050211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502115">
              <w:rPr>
                <w:rFonts w:ascii="Times New Roman" w:eastAsia="Times New Roman" w:hAnsi="Times New Roman" w:cs="Times New Roman"/>
                <w:bCs/>
                <w:sz w:val="16"/>
                <w:szCs w:val="16"/>
                <w:lang w:eastAsia="en-US"/>
              </w:rPr>
              <w:t>Тел</w:t>
            </w:r>
            <w:r w:rsidRPr="00502115">
              <w:rPr>
                <w:rFonts w:ascii="Times New Roman" w:eastAsia="Times New Roman" w:hAnsi="Times New Roman" w:cs="Times New Roman"/>
                <w:bCs/>
                <w:sz w:val="16"/>
                <w:szCs w:val="16"/>
                <w:lang w:val="en-US" w:eastAsia="en-US"/>
              </w:rPr>
              <w:t>./</w:t>
            </w:r>
            <w:r w:rsidRPr="00502115">
              <w:rPr>
                <w:rFonts w:ascii="Times New Roman" w:eastAsia="Times New Roman" w:hAnsi="Times New Roman" w:cs="Times New Roman"/>
                <w:bCs/>
                <w:sz w:val="16"/>
                <w:szCs w:val="16"/>
                <w:lang w:eastAsia="en-US"/>
              </w:rPr>
              <w:t>факс</w:t>
            </w:r>
            <w:r w:rsidRPr="00502115">
              <w:rPr>
                <w:rFonts w:ascii="Times New Roman" w:eastAsia="Times New Roman" w:hAnsi="Times New Roman" w:cs="Times New Roman"/>
                <w:bCs/>
                <w:sz w:val="16"/>
                <w:szCs w:val="16"/>
                <w:lang w:val="en-US" w:eastAsia="en-US"/>
              </w:rPr>
              <w:t>(347 69) 2-</w:t>
            </w:r>
            <w:r w:rsidRPr="00502115">
              <w:rPr>
                <w:rFonts w:ascii="Times New Roman" w:eastAsia="Times New Roman" w:hAnsi="Times New Roman" w:cs="Times New Roman"/>
                <w:bCs/>
                <w:sz w:val="16"/>
                <w:szCs w:val="16"/>
                <w:lang w:val="be-BY" w:eastAsia="en-US"/>
              </w:rPr>
              <w:t>5</w:t>
            </w:r>
            <w:r w:rsidRPr="00502115">
              <w:rPr>
                <w:rFonts w:ascii="Times New Roman" w:eastAsia="Times New Roman" w:hAnsi="Times New Roman" w:cs="Times New Roman"/>
                <w:bCs/>
                <w:sz w:val="16"/>
                <w:szCs w:val="16"/>
                <w:lang w:val="en-US" w:eastAsia="en-US"/>
              </w:rPr>
              <w:t>1-</w:t>
            </w:r>
            <w:r w:rsidRPr="00502115">
              <w:rPr>
                <w:rFonts w:ascii="Times New Roman" w:eastAsia="Times New Roman" w:hAnsi="Times New Roman" w:cs="Times New Roman"/>
                <w:bCs/>
                <w:sz w:val="16"/>
                <w:szCs w:val="16"/>
                <w:lang w:val="be-BY" w:eastAsia="en-US"/>
              </w:rPr>
              <w:t>49</w:t>
            </w:r>
            <w:r w:rsidRPr="00502115">
              <w:rPr>
                <w:rFonts w:ascii="Times New Roman" w:eastAsia="Times New Roman" w:hAnsi="Times New Roman" w:cs="Times New Roman"/>
                <w:bCs/>
                <w:sz w:val="16"/>
                <w:szCs w:val="16"/>
                <w:lang w:val="en-US" w:eastAsia="en-US"/>
              </w:rPr>
              <w:t>,</w:t>
            </w:r>
          </w:p>
          <w:p w:rsidR="00502115" w:rsidRPr="00502115" w:rsidRDefault="00502115" w:rsidP="0050211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502115">
              <w:rPr>
                <w:rFonts w:ascii="Times New Roman" w:eastAsia="Times New Roman" w:hAnsi="Times New Roman" w:cs="Times New Roman"/>
                <w:bCs/>
                <w:sz w:val="16"/>
                <w:szCs w:val="16"/>
                <w:lang w:val="en-US" w:eastAsia="en-US"/>
              </w:rPr>
              <w:t>e-mail:</w:t>
            </w:r>
            <w:r w:rsidRPr="00502115">
              <w:rPr>
                <w:rFonts w:ascii="Times New Roman" w:eastAsia="Times New Roman" w:hAnsi="Times New Roman" w:cs="Times New Roman"/>
                <w:sz w:val="16"/>
                <w:szCs w:val="16"/>
                <w:lang w:val="en-US" w:eastAsia="en-US"/>
              </w:rPr>
              <w:t xml:space="preserve"> </w:t>
            </w:r>
            <w:proofErr w:type="spellStart"/>
            <w:r w:rsidRPr="00502115">
              <w:rPr>
                <w:rFonts w:ascii="Times New Roman" w:eastAsia="Times New Roman" w:hAnsi="Times New Roman" w:cs="Times New Roman"/>
                <w:bCs/>
                <w:sz w:val="16"/>
                <w:szCs w:val="16"/>
                <w:lang w:val="en-US" w:eastAsia="en-US"/>
              </w:rPr>
              <w:t>ntashss</w:t>
            </w:r>
            <w:proofErr w:type="spellEnd"/>
            <w:r w:rsidRPr="00502115">
              <w:rPr>
                <w:rFonts w:ascii="Times New Roman" w:eastAsia="Times New Roman" w:hAnsi="Times New Roman" w:cs="Times New Roman"/>
                <w:bCs/>
                <w:sz w:val="16"/>
                <w:szCs w:val="16"/>
                <w:lang w:val="en-US" w:eastAsia="en-US"/>
              </w:rPr>
              <w:t xml:space="preserve"> @</w:t>
            </w:r>
            <w:proofErr w:type="spellStart"/>
            <w:r w:rsidRPr="00502115">
              <w:rPr>
                <w:rFonts w:ascii="Times New Roman" w:eastAsia="Times New Roman" w:hAnsi="Times New Roman" w:cs="Times New Roman"/>
                <w:bCs/>
                <w:sz w:val="16"/>
                <w:szCs w:val="16"/>
                <w:lang w:val="en-US" w:eastAsia="en-US"/>
              </w:rPr>
              <w:t>yandex.ru</w:t>
            </w:r>
            <w:proofErr w:type="spellEnd"/>
          </w:p>
          <w:p w:rsidR="00502115" w:rsidRPr="00502115" w:rsidRDefault="00502115" w:rsidP="0050211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en-US"/>
              </w:rPr>
            </w:pPr>
            <w:hyperlink r:id="rId4" w:history="1">
              <w:r w:rsidRPr="00502115">
                <w:rPr>
                  <w:rFonts w:ascii="Times New Roman" w:eastAsia="Times New Roman" w:hAnsi="Times New Roman" w:cs="Times New Roman"/>
                  <w:bCs/>
                  <w:color w:val="0000FF" w:themeColor="hyperlink"/>
                  <w:sz w:val="16"/>
                  <w:szCs w:val="24"/>
                  <w:u w:val="single"/>
                  <w:lang w:val="en-US" w:eastAsia="en-US"/>
                </w:rPr>
                <w:t>http://www.</w:t>
              </w:r>
              <w:r w:rsidRPr="00502115">
                <w:rPr>
                  <w:rFonts w:ascii="Times New Roman" w:eastAsia="Times New Roman" w:hAnsi="Times New Roman" w:cs="Times New Roman"/>
                  <w:color w:val="0000FF" w:themeColor="hyperlink"/>
                  <w:sz w:val="16"/>
                  <w:szCs w:val="24"/>
                  <w:u w:val="single"/>
                  <w:lang w:val="en-US" w:eastAsia="en-US"/>
                </w:rPr>
                <w:t xml:space="preserve"> </w:t>
              </w:r>
              <w:r w:rsidRPr="00502115">
                <w:rPr>
                  <w:rFonts w:ascii="Times New Roman" w:eastAsia="Times New Roman" w:hAnsi="Times New Roman" w:cs="Times New Roman"/>
                  <w:bCs/>
                  <w:color w:val="0000FF" w:themeColor="hyperlink"/>
                  <w:sz w:val="16"/>
                  <w:szCs w:val="24"/>
                  <w:u w:val="single"/>
                  <w:lang w:val="en-US" w:eastAsia="en-US"/>
                </w:rPr>
                <w:t>ntashly.sharan-sovet.ru</w:t>
              </w:r>
            </w:hyperlink>
          </w:p>
        </w:tc>
        <w:tc>
          <w:tcPr>
            <w:tcW w:w="1620" w:type="dxa"/>
            <w:tcBorders>
              <w:top w:val="nil"/>
              <w:left w:val="nil"/>
              <w:bottom w:val="single" w:sz="12" w:space="0" w:color="auto"/>
              <w:right w:val="nil"/>
            </w:tcBorders>
            <w:hideMark/>
          </w:tcPr>
          <w:p w:rsidR="00502115" w:rsidRPr="00502115" w:rsidRDefault="00502115" w:rsidP="00502115">
            <w:pPr>
              <w:tabs>
                <w:tab w:val="left" w:pos="639"/>
              </w:tabs>
              <w:snapToGrid w:val="0"/>
              <w:spacing w:after="0" w:line="240" w:lineRule="auto"/>
              <w:jc w:val="center"/>
              <w:rPr>
                <w:rFonts w:ascii="Times New Roman" w:eastAsia="Times New Roman" w:hAnsi="Times New Roman" w:cs="Times New Roman"/>
                <w:bCs/>
                <w:sz w:val="16"/>
                <w:szCs w:val="16"/>
                <w:lang w:eastAsia="en-US"/>
              </w:rPr>
            </w:pPr>
            <w:r w:rsidRPr="00502115">
              <w:rPr>
                <w:rFonts w:ascii="Times New Roman" w:eastAsia="Times New Roman" w:hAnsi="Times New Roman" w:cs="Times New Roman"/>
                <w:noProof/>
                <w:sz w:val="16"/>
                <w:szCs w:val="16"/>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502115">
              <w:rPr>
                <w:rFonts w:ascii="Times New Roman" w:eastAsia="Times New Roman" w:hAnsi="Times New Roman" w:cs="Times New Roman"/>
                <w:bCs/>
                <w:sz w:val="16"/>
                <w:szCs w:val="16"/>
                <w:lang w:eastAsia="en-US"/>
              </w:rPr>
              <w:t xml:space="preserve"> </w:t>
            </w:r>
          </w:p>
        </w:tc>
        <w:tc>
          <w:tcPr>
            <w:tcW w:w="4832" w:type="dxa"/>
            <w:tcBorders>
              <w:top w:val="nil"/>
              <w:left w:val="nil"/>
              <w:bottom w:val="single" w:sz="12" w:space="0" w:color="auto"/>
              <w:right w:val="nil"/>
            </w:tcBorders>
            <w:hideMark/>
          </w:tcPr>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Администрация сельского поселения</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val="be-BY" w:eastAsia="en-US"/>
              </w:rPr>
              <w:t>Нижнеташлин</w:t>
            </w:r>
            <w:r w:rsidRPr="00502115">
              <w:rPr>
                <w:rFonts w:ascii="Times New Roman" w:eastAsia="Times New Roman" w:hAnsi="Times New Roman" w:cs="Times New Roman"/>
                <w:b/>
                <w:sz w:val="16"/>
                <w:szCs w:val="16"/>
                <w:lang w:eastAsia="en-US"/>
              </w:rPr>
              <w:t>ский  сельсовет</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муниципального района</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Шаранский район</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Республики Башкортостан</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val="be-BY" w:eastAsia="en-US"/>
              </w:rPr>
              <w:t>Нижнеташлин</w:t>
            </w:r>
            <w:r w:rsidRPr="00502115">
              <w:rPr>
                <w:rFonts w:ascii="Times New Roman" w:eastAsia="Times New Roman" w:hAnsi="Times New Roman" w:cs="Times New Roman"/>
                <w:b/>
                <w:sz w:val="16"/>
                <w:szCs w:val="16"/>
                <w:lang w:eastAsia="en-US"/>
              </w:rPr>
              <w:t xml:space="preserve">ский сельсовет Шаранского района </w:t>
            </w:r>
          </w:p>
          <w:p w:rsidR="00502115" w:rsidRPr="00502115" w:rsidRDefault="00502115" w:rsidP="00502115">
            <w:pPr>
              <w:spacing w:after="0" w:line="240" w:lineRule="auto"/>
              <w:jc w:val="center"/>
              <w:rPr>
                <w:rFonts w:ascii="Times New Roman" w:eastAsia="Times New Roman" w:hAnsi="Times New Roman" w:cs="Times New Roman"/>
                <w:b/>
                <w:sz w:val="16"/>
                <w:szCs w:val="16"/>
                <w:lang w:eastAsia="en-US"/>
              </w:rPr>
            </w:pPr>
            <w:r w:rsidRPr="00502115">
              <w:rPr>
                <w:rFonts w:ascii="Times New Roman" w:eastAsia="Times New Roman" w:hAnsi="Times New Roman" w:cs="Times New Roman"/>
                <w:b/>
                <w:sz w:val="16"/>
                <w:szCs w:val="16"/>
                <w:lang w:eastAsia="en-US"/>
              </w:rPr>
              <w:t>Республики Башкортостан</w:t>
            </w:r>
          </w:p>
          <w:p w:rsidR="00502115" w:rsidRPr="00502115" w:rsidRDefault="00502115" w:rsidP="00502115">
            <w:pPr>
              <w:spacing w:after="0" w:line="240" w:lineRule="auto"/>
              <w:jc w:val="center"/>
              <w:rPr>
                <w:rFonts w:ascii="Times New Roman" w:eastAsia="Times New Roman" w:hAnsi="Times New Roman" w:cs="Times New Roman"/>
                <w:bCs/>
                <w:sz w:val="16"/>
                <w:szCs w:val="16"/>
                <w:lang w:eastAsia="en-US"/>
              </w:rPr>
            </w:pPr>
            <w:r w:rsidRPr="00502115">
              <w:rPr>
                <w:rFonts w:ascii="Times New Roman" w:eastAsia="Times New Roman" w:hAnsi="Times New Roman" w:cs="Times New Roman"/>
                <w:bCs/>
                <w:sz w:val="16"/>
                <w:szCs w:val="16"/>
                <w:lang w:eastAsia="en-US"/>
              </w:rPr>
              <w:t xml:space="preserve">ул. </w:t>
            </w:r>
            <w:r w:rsidRPr="00502115">
              <w:rPr>
                <w:rFonts w:ascii="Times New Roman" w:eastAsia="Times New Roman" w:hAnsi="Times New Roman" w:cs="Times New Roman"/>
                <w:bCs/>
                <w:sz w:val="16"/>
                <w:szCs w:val="16"/>
                <w:lang w:val="be-BY" w:eastAsia="en-US"/>
              </w:rPr>
              <w:t>Победы</w:t>
            </w:r>
            <w:r w:rsidRPr="00502115">
              <w:rPr>
                <w:rFonts w:ascii="Times New Roman" w:eastAsia="Times New Roman" w:hAnsi="Times New Roman" w:cs="Times New Roman"/>
                <w:bCs/>
                <w:sz w:val="16"/>
                <w:szCs w:val="16"/>
                <w:lang w:eastAsia="en-US"/>
              </w:rPr>
              <w:t>,д.</w:t>
            </w:r>
            <w:r w:rsidRPr="00502115">
              <w:rPr>
                <w:rFonts w:ascii="Times New Roman" w:eastAsia="Times New Roman" w:hAnsi="Times New Roman" w:cs="Times New Roman"/>
                <w:bCs/>
                <w:sz w:val="16"/>
                <w:szCs w:val="16"/>
                <w:lang w:val="be-BY" w:eastAsia="en-US"/>
              </w:rPr>
              <w:t>20</w:t>
            </w:r>
            <w:r w:rsidRPr="00502115">
              <w:rPr>
                <w:rFonts w:ascii="Times New Roman" w:eastAsia="Times New Roman" w:hAnsi="Times New Roman" w:cs="Times New Roman"/>
                <w:bCs/>
                <w:sz w:val="16"/>
                <w:szCs w:val="16"/>
                <w:lang w:eastAsia="en-US"/>
              </w:rPr>
              <w:t>, с.</w:t>
            </w:r>
            <w:r w:rsidRPr="00502115">
              <w:rPr>
                <w:rFonts w:ascii="Times New Roman" w:eastAsia="Times New Roman" w:hAnsi="Times New Roman" w:cs="Times New Roman"/>
                <w:bCs/>
                <w:sz w:val="16"/>
                <w:szCs w:val="16"/>
                <w:lang w:val="be-BY" w:eastAsia="en-US"/>
              </w:rPr>
              <w:t xml:space="preserve">Нижние Ташлы </w:t>
            </w:r>
            <w:r w:rsidRPr="00502115">
              <w:rPr>
                <w:rFonts w:ascii="Times New Roman" w:eastAsia="Times New Roman" w:hAnsi="Times New Roman" w:cs="Times New Roman"/>
                <w:bCs/>
                <w:sz w:val="16"/>
                <w:szCs w:val="16"/>
                <w:lang w:eastAsia="en-US"/>
              </w:rPr>
              <w:t xml:space="preserve">Шаранского района, </w:t>
            </w:r>
          </w:p>
          <w:p w:rsidR="00502115" w:rsidRPr="00502115" w:rsidRDefault="00502115" w:rsidP="00502115">
            <w:pPr>
              <w:spacing w:after="0" w:line="240" w:lineRule="auto"/>
              <w:jc w:val="center"/>
              <w:rPr>
                <w:rFonts w:ascii="Times New Roman" w:eastAsia="Times New Roman" w:hAnsi="Times New Roman" w:cs="Times New Roman"/>
                <w:bCs/>
                <w:sz w:val="16"/>
                <w:szCs w:val="16"/>
                <w:lang w:eastAsia="en-US"/>
              </w:rPr>
            </w:pPr>
            <w:r w:rsidRPr="00502115">
              <w:rPr>
                <w:rFonts w:ascii="Times New Roman" w:eastAsia="Times New Roman" w:hAnsi="Times New Roman" w:cs="Times New Roman"/>
                <w:bCs/>
                <w:sz w:val="16"/>
                <w:szCs w:val="16"/>
                <w:lang w:eastAsia="en-US"/>
              </w:rPr>
              <w:t>Республики Башкортостан</w:t>
            </w:r>
          </w:p>
          <w:p w:rsidR="00502115" w:rsidRPr="00502115" w:rsidRDefault="00502115" w:rsidP="0050211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502115">
              <w:rPr>
                <w:rFonts w:ascii="Times New Roman" w:eastAsia="Times New Roman" w:hAnsi="Times New Roman" w:cs="Times New Roman"/>
                <w:bCs/>
                <w:sz w:val="16"/>
                <w:szCs w:val="16"/>
                <w:lang w:eastAsia="en-US"/>
              </w:rPr>
              <w:t>Тел./факс(347 69) 2-</w:t>
            </w:r>
            <w:r w:rsidRPr="00502115">
              <w:rPr>
                <w:rFonts w:ascii="Times New Roman" w:eastAsia="Times New Roman" w:hAnsi="Times New Roman" w:cs="Times New Roman"/>
                <w:bCs/>
                <w:sz w:val="16"/>
                <w:szCs w:val="16"/>
                <w:lang w:val="be-BY" w:eastAsia="en-US"/>
              </w:rPr>
              <w:t>5</w:t>
            </w:r>
            <w:r w:rsidRPr="00502115">
              <w:rPr>
                <w:rFonts w:ascii="Times New Roman" w:eastAsia="Times New Roman" w:hAnsi="Times New Roman" w:cs="Times New Roman"/>
                <w:bCs/>
                <w:sz w:val="16"/>
                <w:szCs w:val="16"/>
                <w:lang w:eastAsia="en-US"/>
              </w:rPr>
              <w:t>1-</w:t>
            </w:r>
            <w:r w:rsidRPr="00502115">
              <w:rPr>
                <w:rFonts w:ascii="Times New Roman" w:eastAsia="Times New Roman" w:hAnsi="Times New Roman" w:cs="Times New Roman"/>
                <w:bCs/>
                <w:sz w:val="16"/>
                <w:szCs w:val="16"/>
                <w:lang w:val="be-BY" w:eastAsia="en-US"/>
              </w:rPr>
              <w:t>49</w:t>
            </w:r>
            <w:r w:rsidRPr="00502115">
              <w:rPr>
                <w:rFonts w:ascii="Times New Roman" w:eastAsia="Times New Roman" w:hAnsi="Times New Roman" w:cs="Times New Roman"/>
                <w:bCs/>
                <w:sz w:val="16"/>
                <w:szCs w:val="16"/>
                <w:lang w:eastAsia="en-US"/>
              </w:rPr>
              <w:t>,</w:t>
            </w:r>
          </w:p>
          <w:p w:rsidR="00502115" w:rsidRPr="00502115" w:rsidRDefault="00502115" w:rsidP="0050211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502115">
              <w:rPr>
                <w:rFonts w:ascii="Times New Roman" w:eastAsia="Times New Roman" w:hAnsi="Times New Roman" w:cs="Times New Roman"/>
                <w:bCs/>
                <w:sz w:val="16"/>
                <w:szCs w:val="16"/>
                <w:lang w:val="en-US" w:eastAsia="en-US"/>
              </w:rPr>
              <w:t>e</w:t>
            </w:r>
            <w:r w:rsidRPr="00502115">
              <w:rPr>
                <w:rFonts w:ascii="Times New Roman" w:eastAsia="Times New Roman" w:hAnsi="Times New Roman" w:cs="Times New Roman"/>
                <w:bCs/>
                <w:sz w:val="16"/>
                <w:szCs w:val="16"/>
                <w:lang w:eastAsia="en-US"/>
              </w:rPr>
              <w:t>-</w:t>
            </w:r>
            <w:r w:rsidRPr="00502115">
              <w:rPr>
                <w:rFonts w:ascii="Times New Roman" w:eastAsia="Times New Roman" w:hAnsi="Times New Roman" w:cs="Times New Roman"/>
                <w:bCs/>
                <w:sz w:val="16"/>
                <w:szCs w:val="16"/>
                <w:lang w:val="en-US" w:eastAsia="en-US"/>
              </w:rPr>
              <w:t>mail</w:t>
            </w:r>
            <w:r w:rsidRPr="00502115">
              <w:rPr>
                <w:rFonts w:ascii="Times New Roman" w:eastAsia="Times New Roman" w:hAnsi="Times New Roman" w:cs="Times New Roman"/>
                <w:bCs/>
                <w:sz w:val="16"/>
                <w:szCs w:val="16"/>
                <w:lang w:eastAsia="en-US"/>
              </w:rPr>
              <w:t>:</w:t>
            </w:r>
            <w:r w:rsidRPr="00502115">
              <w:rPr>
                <w:rFonts w:ascii="Times New Roman" w:eastAsia="Times New Roman" w:hAnsi="Times New Roman" w:cs="Times New Roman"/>
                <w:sz w:val="16"/>
                <w:szCs w:val="16"/>
                <w:lang w:eastAsia="en-US"/>
              </w:rPr>
              <w:t xml:space="preserve"> </w:t>
            </w:r>
            <w:proofErr w:type="spellStart"/>
            <w:r w:rsidRPr="00502115">
              <w:rPr>
                <w:rFonts w:ascii="Times New Roman" w:eastAsia="Times New Roman" w:hAnsi="Times New Roman" w:cs="Times New Roman"/>
                <w:bCs/>
                <w:sz w:val="16"/>
                <w:szCs w:val="16"/>
                <w:lang w:val="en-US" w:eastAsia="en-US"/>
              </w:rPr>
              <w:t>ntashss</w:t>
            </w:r>
            <w:proofErr w:type="spellEnd"/>
            <w:r w:rsidRPr="00502115">
              <w:rPr>
                <w:rFonts w:ascii="Times New Roman" w:eastAsia="Times New Roman" w:hAnsi="Times New Roman" w:cs="Times New Roman"/>
                <w:bCs/>
                <w:sz w:val="16"/>
                <w:szCs w:val="16"/>
                <w:lang w:eastAsia="en-US"/>
              </w:rPr>
              <w:t xml:space="preserve"> @</w:t>
            </w:r>
            <w:proofErr w:type="spellStart"/>
            <w:r w:rsidRPr="00502115">
              <w:rPr>
                <w:rFonts w:ascii="Times New Roman" w:eastAsia="Times New Roman" w:hAnsi="Times New Roman" w:cs="Times New Roman"/>
                <w:bCs/>
                <w:sz w:val="16"/>
                <w:szCs w:val="16"/>
                <w:lang w:val="en-US" w:eastAsia="en-US"/>
              </w:rPr>
              <w:t>yandex</w:t>
            </w:r>
            <w:proofErr w:type="spellEnd"/>
            <w:r w:rsidRPr="00502115">
              <w:rPr>
                <w:rFonts w:ascii="Times New Roman" w:eastAsia="Times New Roman" w:hAnsi="Times New Roman" w:cs="Times New Roman"/>
                <w:bCs/>
                <w:sz w:val="16"/>
                <w:szCs w:val="16"/>
                <w:lang w:eastAsia="en-US"/>
              </w:rPr>
              <w:t>.</w:t>
            </w:r>
            <w:proofErr w:type="spellStart"/>
            <w:r w:rsidRPr="00502115">
              <w:rPr>
                <w:rFonts w:ascii="Times New Roman" w:eastAsia="Times New Roman" w:hAnsi="Times New Roman" w:cs="Times New Roman"/>
                <w:bCs/>
                <w:sz w:val="16"/>
                <w:szCs w:val="16"/>
                <w:lang w:val="en-US" w:eastAsia="en-US"/>
              </w:rPr>
              <w:t>ru</w:t>
            </w:r>
            <w:proofErr w:type="spellEnd"/>
          </w:p>
          <w:p w:rsidR="00502115" w:rsidRPr="00502115" w:rsidRDefault="00502115" w:rsidP="00502115">
            <w:pPr>
              <w:spacing w:after="0" w:line="240" w:lineRule="auto"/>
              <w:jc w:val="center"/>
              <w:rPr>
                <w:rFonts w:ascii="Times New Roman" w:eastAsia="Times New Roman" w:hAnsi="Times New Roman" w:cs="Times New Roman"/>
                <w:sz w:val="16"/>
                <w:szCs w:val="16"/>
                <w:lang w:val="en-US" w:eastAsia="en-US"/>
              </w:rPr>
            </w:pPr>
            <w:hyperlink r:id="rId6" w:history="1">
              <w:r w:rsidRPr="00502115">
                <w:rPr>
                  <w:rFonts w:ascii="Times New Roman" w:eastAsia="Times New Roman" w:hAnsi="Times New Roman" w:cs="Times New Roman"/>
                  <w:bCs/>
                  <w:color w:val="0000FF" w:themeColor="hyperlink"/>
                  <w:sz w:val="16"/>
                  <w:szCs w:val="24"/>
                  <w:u w:val="single"/>
                  <w:lang w:val="en-US" w:eastAsia="en-US"/>
                </w:rPr>
                <w:t>http://www.</w:t>
              </w:r>
              <w:r w:rsidRPr="00502115">
                <w:rPr>
                  <w:rFonts w:ascii="Times New Roman" w:eastAsia="Times New Roman" w:hAnsi="Times New Roman" w:cs="Times New Roman"/>
                  <w:color w:val="0000FF" w:themeColor="hyperlink"/>
                  <w:sz w:val="16"/>
                  <w:szCs w:val="24"/>
                  <w:u w:val="single"/>
                  <w:lang w:val="en-US" w:eastAsia="en-US"/>
                </w:rPr>
                <w:t xml:space="preserve"> </w:t>
              </w:r>
              <w:r w:rsidRPr="00502115">
                <w:rPr>
                  <w:rFonts w:ascii="Times New Roman" w:eastAsia="Times New Roman" w:hAnsi="Times New Roman" w:cs="Times New Roman"/>
                  <w:bCs/>
                  <w:color w:val="0000FF" w:themeColor="hyperlink"/>
                  <w:sz w:val="16"/>
                  <w:szCs w:val="24"/>
                  <w:u w:val="single"/>
                  <w:lang w:val="en-US" w:eastAsia="en-US"/>
                </w:rPr>
                <w:t>ntashly.sharan-sovet.ru</w:t>
              </w:r>
            </w:hyperlink>
          </w:p>
        </w:tc>
      </w:tr>
    </w:tbl>
    <w:p w:rsidR="00502115" w:rsidRPr="00502115" w:rsidRDefault="00502115" w:rsidP="00502115">
      <w:pPr>
        <w:widowControl w:val="0"/>
        <w:autoSpaceDE w:val="0"/>
        <w:autoSpaceDN w:val="0"/>
        <w:adjustRightInd w:val="0"/>
        <w:spacing w:after="0" w:line="240" w:lineRule="auto"/>
        <w:jc w:val="center"/>
        <w:rPr>
          <w:rFonts w:ascii="ER Bukinist Bashkir" w:eastAsia="Times New Roman" w:hAnsi="ER Bukinist Bashkir" w:cs="Times New Roman"/>
          <w:sz w:val="28"/>
          <w:szCs w:val="28"/>
        </w:rPr>
      </w:pPr>
      <w:r w:rsidRPr="00502115">
        <w:rPr>
          <w:rFonts w:ascii="ER Bukinist Bashkir" w:eastAsia="Times New Roman" w:hAnsi="ER Bukinist Bashkir" w:cs="Times New Roman"/>
          <w:sz w:val="28"/>
          <w:szCs w:val="28"/>
        </w:rPr>
        <w:t>К А Р А Р</w:t>
      </w:r>
      <w:r w:rsidRPr="00502115">
        <w:rPr>
          <w:rFonts w:ascii="ER Bukinist Bashkir" w:eastAsia="Times New Roman" w:hAnsi="ER Bukinist Bashkir" w:cs="Times New Roman"/>
          <w:sz w:val="28"/>
          <w:szCs w:val="28"/>
        </w:rPr>
        <w:tab/>
      </w:r>
      <w:r w:rsidRPr="00502115">
        <w:rPr>
          <w:rFonts w:ascii="ER Bukinist Bashkir" w:eastAsia="Times New Roman" w:hAnsi="ER Bukinist Bashkir" w:cs="Times New Roman"/>
          <w:sz w:val="28"/>
          <w:szCs w:val="28"/>
        </w:rPr>
        <w:tab/>
      </w:r>
      <w:r w:rsidRPr="00502115">
        <w:rPr>
          <w:rFonts w:ascii="ER Bukinist Bashkir" w:eastAsia="Times New Roman" w:hAnsi="ER Bukinist Bashkir" w:cs="Times New Roman"/>
          <w:sz w:val="28"/>
          <w:szCs w:val="28"/>
        </w:rPr>
        <w:tab/>
      </w:r>
      <w:r w:rsidRPr="00502115">
        <w:rPr>
          <w:rFonts w:ascii="ER Bukinist Bashkir" w:eastAsia="Times New Roman" w:hAnsi="ER Bukinist Bashkir" w:cs="Times New Roman"/>
          <w:sz w:val="28"/>
          <w:szCs w:val="28"/>
        </w:rPr>
        <w:tab/>
      </w:r>
      <w:r w:rsidRPr="00502115">
        <w:rPr>
          <w:rFonts w:ascii="ER Bukinist Bashkir" w:eastAsia="Times New Roman" w:hAnsi="ER Bukinist Bashkir" w:cs="Times New Roman"/>
          <w:sz w:val="28"/>
          <w:szCs w:val="28"/>
        </w:rPr>
        <w:tab/>
      </w:r>
      <w:r w:rsidRPr="00502115">
        <w:rPr>
          <w:rFonts w:ascii="ER Bukinist Bashkir" w:eastAsia="Times New Roman" w:hAnsi="ER Bukinist Bashkir" w:cs="Times New Roman"/>
          <w:sz w:val="28"/>
          <w:szCs w:val="28"/>
        </w:rPr>
        <w:tab/>
      </w:r>
      <w:r>
        <w:rPr>
          <w:rFonts w:ascii="ER Bukinist Bashkir" w:eastAsia="Times New Roman" w:hAnsi="ER Bukinist Bashkir" w:cs="Times New Roman"/>
          <w:sz w:val="28"/>
          <w:szCs w:val="28"/>
        </w:rPr>
        <w:t xml:space="preserve">                        </w:t>
      </w:r>
      <w:r w:rsidRPr="00502115">
        <w:rPr>
          <w:rFonts w:ascii="ER Bukinist Bashkir" w:eastAsia="Times New Roman" w:hAnsi="ER Bukinist Bashkir" w:cs="Times New Roman"/>
          <w:sz w:val="28"/>
          <w:szCs w:val="28"/>
        </w:rPr>
        <w:t xml:space="preserve">    ПОСТАНОВЛЕНИЕ</w:t>
      </w:r>
    </w:p>
    <w:p w:rsidR="00502115" w:rsidRPr="00502115" w:rsidRDefault="00502115" w:rsidP="00502115">
      <w:pPr>
        <w:widowControl w:val="0"/>
        <w:autoSpaceDE w:val="0"/>
        <w:autoSpaceDN w:val="0"/>
        <w:adjustRightInd w:val="0"/>
        <w:spacing w:after="0" w:line="240" w:lineRule="auto"/>
        <w:rPr>
          <w:rFonts w:ascii="ER Bukinist Bashkir" w:eastAsia="Times New Roman" w:hAnsi="ER Bukinist Bashkir" w:cs="Times New Roman"/>
          <w:sz w:val="16"/>
          <w:szCs w:val="28"/>
        </w:rPr>
      </w:pPr>
    </w:p>
    <w:p w:rsidR="00502115" w:rsidRPr="00502115" w:rsidRDefault="00502115" w:rsidP="00502115">
      <w:pPr>
        <w:widowControl w:val="0"/>
        <w:autoSpaceDE w:val="0"/>
        <w:autoSpaceDN w:val="0"/>
        <w:adjustRightInd w:val="0"/>
        <w:spacing w:after="0" w:line="240" w:lineRule="auto"/>
        <w:rPr>
          <w:rFonts w:ascii="Times New Roman" w:eastAsia="Times New Roman" w:hAnsi="Times New Roman" w:cs="Times New Roman"/>
          <w:sz w:val="28"/>
          <w:szCs w:val="28"/>
        </w:rPr>
      </w:pPr>
      <w:r w:rsidRPr="005021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26</w:t>
      </w:r>
      <w:r w:rsidRPr="005021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июнь </w:t>
      </w:r>
      <w:r w:rsidRPr="00502115">
        <w:rPr>
          <w:rFonts w:ascii="Times New Roman" w:eastAsia="Times New Roman" w:hAnsi="Times New Roman" w:cs="Times New Roman"/>
          <w:sz w:val="28"/>
          <w:szCs w:val="28"/>
        </w:rPr>
        <w:t>2020 й.</w:t>
      </w:r>
      <w:r w:rsidRPr="0050211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02115">
        <w:rPr>
          <w:rFonts w:ascii="Times New Roman" w:eastAsia="Times New Roman" w:hAnsi="Times New Roman" w:cs="Times New Roman"/>
          <w:sz w:val="28"/>
          <w:szCs w:val="28"/>
        </w:rPr>
        <w:t xml:space="preserve">  </w:t>
      </w:r>
      <w:r w:rsidRPr="00502115">
        <w:rPr>
          <w:rFonts w:ascii="ER Bukinist Bashkir" w:eastAsia="Times New Roman" w:hAnsi="ER Bukinist Bashkir" w:cs="Times New Roman"/>
          <w:sz w:val="28"/>
          <w:szCs w:val="28"/>
        </w:rPr>
        <w:t xml:space="preserve">№  </w:t>
      </w:r>
      <w:r>
        <w:rPr>
          <w:rFonts w:ascii="ER Bukinist Bashkir" w:eastAsia="Times New Roman" w:hAnsi="ER Bukinist Bashkir" w:cs="Times New Roman"/>
          <w:sz w:val="28"/>
          <w:szCs w:val="28"/>
        </w:rPr>
        <w:t>41</w:t>
      </w:r>
      <w:r w:rsidRPr="005021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021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26 </w:t>
      </w:r>
      <w:r w:rsidRPr="005021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июня </w:t>
      </w:r>
      <w:r w:rsidRPr="00502115">
        <w:rPr>
          <w:rFonts w:ascii="Times New Roman" w:eastAsia="Times New Roman" w:hAnsi="Times New Roman" w:cs="Times New Roman"/>
          <w:sz w:val="28"/>
          <w:szCs w:val="28"/>
        </w:rPr>
        <w:t xml:space="preserve"> 2020г.</w:t>
      </w:r>
    </w:p>
    <w:p w:rsidR="00502115" w:rsidRPr="00502115" w:rsidRDefault="00502115" w:rsidP="00502115">
      <w:pPr>
        <w:spacing w:after="0" w:line="240" w:lineRule="auto"/>
        <w:ind w:hanging="180"/>
        <w:rPr>
          <w:rFonts w:ascii="Times New Roman" w:eastAsia="Times New Roman" w:hAnsi="Times New Roman" w:cs="Times New Roman"/>
          <w:sz w:val="28"/>
          <w:szCs w:val="28"/>
        </w:rPr>
      </w:pPr>
    </w:p>
    <w:p w:rsidR="00502115" w:rsidRPr="00502115" w:rsidRDefault="00502115" w:rsidP="00502115">
      <w:pPr>
        <w:spacing w:after="0" w:line="240" w:lineRule="auto"/>
        <w:jc w:val="center"/>
        <w:rPr>
          <w:rFonts w:ascii="Times New Roman" w:eastAsia="Times New Roman" w:hAnsi="Times New Roman" w:cs="Times New Roman"/>
          <w:b/>
          <w:sz w:val="24"/>
          <w:szCs w:val="24"/>
        </w:rPr>
      </w:pPr>
      <w:r w:rsidRPr="00502115">
        <w:rPr>
          <w:rFonts w:ascii="Times New Roman" w:eastAsia="Times New Roman" w:hAnsi="Times New Roman" w:cs="Times New Roman"/>
          <w:b/>
          <w:sz w:val="24"/>
          <w:szCs w:val="24"/>
        </w:rPr>
        <w:t>«О продаже объектов муниципального имущества на аукционе»</w:t>
      </w:r>
    </w:p>
    <w:p w:rsidR="00502115" w:rsidRPr="00502115" w:rsidRDefault="00502115" w:rsidP="00502115">
      <w:pPr>
        <w:spacing w:after="0" w:line="240" w:lineRule="auto"/>
        <w:jc w:val="center"/>
        <w:rPr>
          <w:rFonts w:ascii="Times New Roman" w:eastAsia="Times New Roman" w:hAnsi="Times New Roman" w:cs="Times New Roman"/>
          <w:sz w:val="24"/>
          <w:szCs w:val="24"/>
        </w:rPr>
      </w:pPr>
    </w:p>
    <w:p w:rsidR="00502115" w:rsidRPr="00502115" w:rsidRDefault="00502115" w:rsidP="00502115">
      <w:pPr>
        <w:tabs>
          <w:tab w:val="left" w:pos="8789"/>
        </w:tabs>
        <w:spacing w:after="0" w:line="240" w:lineRule="auto"/>
        <w:ind w:firstLine="708"/>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В соответствии с Федеральным законом от 21 декабря 2001 года № 178-ФЗ «О приватизации государственного и муниципального имущества» и прогнозным планом (программой) приватизации муниципального имущества сельского поселения Нижнеташлинский сельсовет муниципального района Шаранский район Республики Башкортостан на 2020 год, утвержденным решением Совета сельского поселения Нижнеташлинский сельсовет муниципального района Шаранский район Республики Башкортостан от 22.06.2020 года №10/77, </w:t>
      </w:r>
    </w:p>
    <w:p w:rsidR="00502115" w:rsidRPr="00502115" w:rsidRDefault="00502115" w:rsidP="00502115">
      <w:pPr>
        <w:spacing w:after="0" w:line="240" w:lineRule="auto"/>
        <w:ind w:firstLine="708"/>
        <w:jc w:val="both"/>
        <w:rPr>
          <w:rFonts w:ascii="Times New Roman" w:eastAsia="Times New Roman" w:hAnsi="Times New Roman" w:cs="Times New Roman"/>
          <w:b/>
          <w:bCs/>
          <w:sz w:val="24"/>
          <w:szCs w:val="24"/>
        </w:rPr>
      </w:pPr>
      <w:r w:rsidRPr="00502115">
        <w:rPr>
          <w:rFonts w:ascii="Times New Roman" w:eastAsia="Times New Roman" w:hAnsi="Times New Roman" w:cs="Times New Roman"/>
          <w:b/>
          <w:bCs/>
          <w:sz w:val="24"/>
          <w:szCs w:val="24"/>
        </w:rPr>
        <w:t>ПОСТАНОВЛЯЮ:</w:t>
      </w:r>
    </w:p>
    <w:p w:rsidR="00502115" w:rsidRPr="00502115" w:rsidRDefault="00502115" w:rsidP="00502115">
      <w:pPr>
        <w:spacing w:after="0" w:line="240" w:lineRule="auto"/>
        <w:ind w:firstLine="708"/>
        <w:jc w:val="both"/>
        <w:rPr>
          <w:rFonts w:ascii="Times New Roman" w:eastAsia="Times New Roman" w:hAnsi="Times New Roman" w:cs="Times New Roman"/>
          <w:sz w:val="24"/>
          <w:szCs w:val="24"/>
        </w:rPr>
      </w:pPr>
      <w:r w:rsidRPr="00502115">
        <w:rPr>
          <w:rFonts w:ascii="Times New Roman" w:eastAsia="Times New Roman" w:hAnsi="Times New Roman" w:cs="Times New Roman"/>
          <w:bCs/>
          <w:sz w:val="24"/>
          <w:szCs w:val="24"/>
        </w:rPr>
        <w:t>1</w:t>
      </w:r>
      <w:r w:rsidRPr="00502115">
        <w:rPr>
          <w:rFonts w:ascii="Times New Roman" w:eastAsia="Times New Roman" w:hAnsi="Times New Roman" w:cs="Times New Roman"/>
          <w:sz w:val="24"/>
          <w:szCs w:val="24"/>
        </w:rPr>
        <w:t>. Приватизировать, находящийся в собственности сельского поселения Нижнеташлинский сельсовет муниципального района Шаранский район Республики Башкортостан объект муниципального движимого имущества, согласно Приложению к настоящему постановлению.</w:t>
      </w:r>
    </w:p>
    <w:p w:rsidR="00502115" w:rsidRPr="00502115" w:rsidRDefault="00502115" w:rsidP="00502115">
      <w:pPr>
        <w:spacing w:after="0" w:line="240" w:lineRule="auto"/>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   </w:t>
      </w:r>
      <w:r w:rsidRPr="00502115">
        <w:rPr>
          <w:rFonts w:ascii="Times New Roman" w:eastAsia="Times New Roman" w:hAnsi="Times New Roman" w:cs="Times New Roman"/>
          <w:sz w:val="24"/>
          <w:szCs w:val="24"/>
        </w:rPr>
        <w:tab/>
        <w:t>2.      Установить:</w:t>
      </w:r>
    </w:p>
    <w:p w:rsidR="00502115" w:rsidRPr="00502115" w:rsidRDefault="00502115" w:rsidP="0050211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2.1.Способ приватизации муниципального имущества: продажа муниципального имущества на аукционе в электронной форме открытом по составу участников и по форме подаче предложений о цене.</w:t>
      </w:r>
    </w:p>
    <w:p w:rsidR="00502115" w:rsidRPr="00502115" w:rsidRDefault="00502115" w:rsidP="00502115">
      <w:pPr>
        <w:tabs>
          <w:tab w:val="left" w:pos="0"/>
        </w:tabs>
        <w:autoSpaceDE w:val="0"/>
        <w:autoSpaceDN w:val="0"/>
        <w:adjustRightInd w:val="0"/>
        <w:spacing w:after="120" w:line="240" w:lineRule="auto"/>
        <w:ind w:firstLine="213"/>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        2.2. Аукцион является открытым по составу участников и по форме подаче предложений о цене. </w:t>
      </w:r>
    </w:p>
    <w:p w:rsidR="00502115" w:rsidRPr="00502115" w:rsidRDefault="00502115" w:rsidP="00502115">
      <w:pPr>
        <w:tabs>
          <w:tab w:val="left" w:pos="0"/>
        </w:tabs>
        <w:autoSpaceDE w:val="0"/>
        <w:autoSpaceDN w:val="0"/>
        <w:adjustRightInd w:val="0"/>
        <w:spacing w:after="0" w:line="240" w:lineRule="auto"/>
        <w:ind w:hanging="70"/>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            2.3.Форма и порядок внесения платежа при заключении договора купли – продажи: в наличной (безналичной) форме единовременно в течение 10 дней с момента заключения договора купли-продажи  имущества.  НДС входит в цену продажи объекта и уплачивается покупателем самостоятельно в порядке и в сроки, установленные действующим законодательством, на расчетный счет отделения Федерального казначейства по месту регистрации покупателя.</w:t>
      </w:r>
    </w:p>
    <w:p w:rsidR="00502115" w:rsidRPr="00502115" w:rsidRDefault="00502115" w:rsidP="00502115">
      <w:pPr>
        <w:tabs>
          <w:tab w:val="left" w:pos="0"/>
        </w:tabs>
        <w:autoSpaceDE w:val="0"/>
        <w:autoSpaceDN w:val="0"/>
        <w:adjustRightInd w:val="0"/>
        <w:spacing w:after="0" w:line="240" w:lineRule="auto"/>
        <w:ind w:hanging="70"/>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               Средство платежа – валюта Российской Федерации (рубли).</w:t>
      </w:r>
    </w:p>
    <w:p w:rsidR="00502115" w:rsidRPr="00502115" w:rsidRDefault="00502115" w:rsidP="00502115">
      <w:pPr>
        <w:spacing w:after="0" w:line="240" w:lineRule="auto"/>
        <w:ind w:firstLine="708"/>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3. Комитету по управлению собственностью Министерства земельных и имущественных отношений Республики Башкортостан по Шаранскому району:</w:t>
      </w:r>
    </w:p>
    <w:p w:rsidR="00502115" w:rsidRPr="00502115" w:rsidRDefault="00502115" w:rsidP="00502115">
      <w:pPr>
        <w:spacing w:after="0" w:line="240" w:lineRule="auto"/>
        <w:ind w:firstLine="708"/>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3.1. Провести аукцион по продаже муниципального имущества и обеспечить опубликование извещения  о проведении торгов  в сети «Интернет» на официальном сайте РФ для размещения информации о проведении торгов (</w:t>
      </w:r>
      <w:hyperlink r:id="rId7" w:history="1">
        <w:r w:rsidRPr="00502115">
          <w:rPr>
            <w:rFonts w:ascii="Times New Roman" w:eastAsia="Times New Roman" w:hAnsi="Times New Roman" w:cs="Times New Roman"/>
            <w:sz w:val="24"/>
            <w:szCs w:val="24"/>
          </w:rPr>
          <w:t>www.torgi.gov.ru</w:t>
        </w:r>
      </w:hyperlink>
      <w:r w:rsidRPr="00502115">
        <w:rPr>
          <w:rFonts w:ascii="Times New Roman" w:eastAsia="Times New Roman" w:hAnsi="Times New Roman" w:cs="Times New Roman"/>
          <w:sz w:val="24"/>
          <w:szCs w:val="24"/>
        </w:rPr>
        <w:t>) и электронной площадки ООО “РТС-Тендер” – www.rts-tender.ru, официальном сайте Администрации сельского поселения Нижнеташлинский сельсовет муниципального района Шаранский район Республики Башкортостан (http://ntashly.ru/).</w:t>
      </w:r>
    </w:p>
    <w:p w:rsidR="00502115" w:rsidRPr="00502115" w:rsidRDefault="00502115" w:rsidP="00502115">
      <w:pPr>
        <w:spacing w:after="0" w:line="240" w:lineRule="auto"/>
        <w:ind w:firstLine="708"/>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3.2.Заключить с победителем аукциона договор купли-продажи муниципального имущества.</w:t>
      </w:r>
    </w:p>
    <w:p w:rsidR="00502115" w:rsidRPr="00502115" w:rsidRDefault="00502115" w:rsidP="00502115">
      <w:pPr>
        <w:spacing w:after="0" w:line="240" w:lineRule="auto"/>
        <w:ind w:firstLine="708"/>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4. Контроль за выполнением настоящего оставляю за собой.</w:t>
      </w:r>
    </w:p>
    <w:p w:rsidR="00502115" w:rsidRPr="00502115" w:rsidRDefault="00502115" w:rsidP="00502115">
      <w:pPr>
        <w:tabs>
          <w:tab w:val="left" w:pos="0"/>
        </w:tabs>
        <w:autoSpaceDE w:val="0"/>
        <w:autoSpaceDN w:val="0"/>
        <w:adjustRightInd w:val="0"/>
        <w:spacing w:after="120" w:line="240" w:lineRule="auto"/>
        <w:jc w:val="both"/>
        <w:rPr>
          <w:rFonts w:ascii="Times New Roman" w:eastAsia="Times New Roman" w:hAnsi="Times New Roman" w:cs="Times New Roman"/>
          <w:sz w:val="24"/>
          <w:szCs w:val="24"/>
        </w:rPr>
      </w:pPr>
    </w:p>
    <w:p w:rsidR="00502115" w:rsidRPr="00502115" w:rsidRDefault="00502115" w:rsidP="00502115">
      <w:pPr>
        <w:autoSpaceDE w:val="0"/>
        <w:autoSpaceDN w:val="0"/>
        <w:adjustRightInd w:val="0"/>
        <w:spacing w:after="0" w:line="240" w:lineRule="auto"/>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            Глава поселения                                    Г.С.Гарифуллина</w:t>
      </w:r>
    </w:p>
    <w:p w:rsidR="00502115" w:rsidRPr="00502115" w:rsidRDefault="00502115" w:rsidP="00502115">
      <w:pPr>
        <w:tabs>
          <w:tab w:val="left" w:pos="0"/>
        </w:tabs>
        <w:autoSpaceDE w:val="0"/>
        <w:autoSpaceDN w:val="0"/>
        <w:adjustRightInd w:val="0"/>
        <w:spacing w:after="120" w:line="240" w:lineRule="auto"/>
        <w:ind w:hanging="70"/>
        <w:jc w:val="both"/>
        <w:rPr>
          <w:rFonts w:ascii="Times New Roman" w:eastAsia="Times New Roman" w:hAnsi="Times New Roman" w:cs="Times New Roman"/>
          <w:sz w:val="24"/>
          <w:szCs w:val="24"/>
        </w:rPr>
      </w:pPr>
    </w:p>
    <w:p w:rsidR="00502115" w:rsidRPr="00502115" w:rsidRDefault="00502115" w:rsidP="00502115">
      <w:pPr>
        <w:tabs>
          <w:tab w:val="left" w:pos="0"/>
        </w:tabs>
        <w:autoSpaceDE w:val="0"/>
        <w:autoSpaceDN w:val="0"/>
        <w:adjustRightInd w:val="0"/>
        <w:spacing w:after="120" w:line="240" w:lineRule="auto"/>
        <w:jc w:val="both"/>
        <w:rPr>
          <w:rFonts w:ascii="Times New Roman" w:eastAsia="Times New Roman" w:hAnsi="Times New Roman" w:cs="Times New Roman"/>
          <w:sz w:val="25"/>
          <w:szCs w:val="25"/>
        </w:rPr>
        <w:sectPr w:rsidR="00502115" w:rsidRPr="00502115" w:rsidSect="001115FE">
          <w:pgSz w:w="11906" w:h="16838"/>
          <w:pgMar w:top="539" w:right="567" w:bottom="720" w:left="964" w:header="709" w:footer="709" w:gutter="0"/>
          <w:cols w:space="708"/>
          <w:docGrid w:linePitch="360"/>
        </w:sectPr>
      </w:pPr>
    </w:p>
    <w:p w:rsidR="00502115" w:rsidRPr="00502115" w:rsidRDefault="00502115" w:rsidP="00502115">
      <w:pPr>
        <w:tabs>
          <w:tab w:val="left" w:pos="0"/>
        </w:tabs>
        <w:autoSpaceDE w:val="0"/>
        <w:autoSpaceDN w:val="0"/>
        <w:adjustRightInd w:val="0"/>
        <w:spacing w:after="120" w:line="240" w:lineRule="auto"/>
        <w:ind w:left="70" w:hanging="70"/>
        <w:rPr>
          <w:rFonts w:ascii="Times New Roman" w:eastAsia="Times New Roman" w:hAnsi="Times New Roman" w:cs="Times New Roman"/>
          <w:sz w:val="20"/>
          <w:szCs w:val="20"/>
        </w:rPr>
      </w:pPr>
      <w:r w:rsidRPr="00502115">
        <w:rPr>
          <w:rFonts w:ascii="Times New Roman" w:eastAsia="Times New Roman" w:hAnsi="Times New Roman" w:cs="Times New Roman"/>
          <w:sz w:val="20"/>
          <w:szCs w:val="20"/>
        </w:rPr>
        <w:lastRenderedPageBreak/>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t xml:space="preserve">Приложение </w:t>
      </w:r>
    </w:p>
    <w:p w:rsidR="00502115" w:rsidRPr="00502115" w:rsidRDefault="00502115" w:rsidP="00502115">
      <w:pPr>
        <w:tabs>
          <w:tab w:val="left" w:pos="0"/>
        </w:tabs>
        <w:autoSpaceDE w:val="0"/>
        <w:autoSpaceDN w:val="0"/>
        <w:adjustRightInd w:val="0"/>
        <w:spacing w:after="120" w:line="240" w:lineRule="auto"/>
        <w:ind w:left="70" w:hanging="70"/>
        <w:rPr>
          <w:rFonts w:ascii="Times New Roman" w:eastAsia="Times New Roman" w:hAnsi="Times New Roman" w:cs="Times New Roman"/>
          <w:sz w:val="20"/>
          <w:szCs w:val="20"/>
        </w:rPr>
      </w:pP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t xml:space="preserve">к постановлению </w:t>
      </w:r>
    </w:p>
    <w:p w:rsidR="00502115" w:rsidRPr="00502115" w:rsidRDefault="00502115" w:rsidP="00502115">
      <w:pPr>
        <w:tabs>
          <w:tab w:val="left" w:pos="0"/>
        </w:tabs>
        <w:autoSpaceDE w:val="0"/>
        <w:autoSpaceDN w:val="0"/>
        <w:adjustRightInd w:val="0"/>
        <w:spacing w:after="120" w:line="240" w:lineRule="auto"/>
        <w:ind w:left="70" w:hanging="70"/>
        <w:rPr>
          <w:rFonts w:ascii="Times New Roman" w:eastAsia="Times New Roman" w:hAnsi="Times New Roman" w:cs="Times New Roman"/>
          <w:sz w:val="20"/>
          <w:szCs w:val="20"/>
        </w:rPr>
      </w:pP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t xml:space="preserve">Главы сельского поселения </w:t>
      </w:r>
    </w:p>
    <w:p w:rsidR="00502115" w:rsidRPr="00502115" w:rsidRDefault="00502115" w:rsidP="00502115">
      <w:pPr>
        <w:tabs>
          <w:tab w:val="left" w:pos="0"/>
        </w:tabs>
        <w:autoSpaceDE w:val="0"/>
        <w:autoSpaceDN w:val="0"/>
        <w:adjustRightInd w:val="0"/>
        <w:spacing w:after="120" w:line="240" w:lineRule="auto"/>
        <w:ind w:left="70" w:hanging="70"/>
        <w:rPr>
          <w:rFonts w:ascii="Times New Roman" w:eastAsia="Times New Roman" w:hAnsi="Times New Roman" w:cs="Times New Roman"/>
          <w:sz w:val="20"/>
          <w:szCs w:val="20"/>
        </w:rPr>
      </w:pPr>
      <w:r w:rsidRPr="00502115">
        <w:rPr>
          <w:rFonts w:ascii="Times New Roman" w:eastAsia="Times New Roman" w:hAnsi="Times New Roman" w:cs="Times New Roman"/>
          <w:sz w:val="20"/>
          <w:szCs w:val="20"/>
        </w:rPr>
        <w:t xml:space="preserve">                                                                                                                                                                                                                      Нижнеташлинский сельсовет </w:t>
      </w:r>
    </w:p>
    <w:p w:rsidR="00502115" w:rsidRPr="00502115" w:rsidRDefault="00502115" w:rsidP="00502115">
      <w:pPr>
        <w:tabs>
          <w:tab w:val="left" w:pos="0"/>
        </w:tabs>
        <w:autoSpaceDE w:val="0"/>
        <w:autoSpaceDN w:val="0"/>
        <w:adjustRightInd w:val="0"/>
        <w:spacing w:after="120" w:line="240" w:lineRule="auto"/>
        <w:ind w:left="70" w:hanging="70"/>
        <w:rPr>
          <w:rFonts w:ascii="Times New Roman" w:eastAsia="Times New Roman" w:hAnsi="Times New Roman" w:cs="Times New Roman"/>
          <w:sz w:val="20"/>
          <w:szCs w:val="20"/>
        </w:rPr>
      </w:pP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t>муниципального района</w:t>
      </w:r>
    </w:p>
    <w:p w:rsidR="00502115" w:rsidRPr="00502115" w:rsidRDefault="00502115" w:rsidP="00502115">
      <w:pPr>
        <w:tabs>
          <w:tab w:val="left" w:pos="0"/>
        </w:tabs>
        <w:autoSpaceDE w:val="0"/>
        <w:autoSpaceDN w:val="0"/>
        <w:adjustRightInd w:val="0"/>
        <w:spacing w:after="120" w:line="240" w:lineRule="auto"/>
        <w:ind w:left="70" w:hanging="70"/>
        <w:rPr>
          <w:rFonts w:ascii="Times New Roman" w:eastAsia="Times New Roman" w:hAnsi="Times New Roman" w:cs="Times New Roman"/>
          <w:sz w:val="25"/>
          <w:szCs w:val="25"/>
        </w:rPr>
      </w:pP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r>
      <w:r w:rsidRPr="00502115">
        <w:rPr>
          <w:rFonts w:ascii="Times New Roman" w:eastAsia="Times New Roman" w:hAnsi="Times New Roman" w:cs="Times New Roman"/>
          <w:sz w:val="20"/>
          <w:szCs w:val="20"/>
        </w:rPr>
        <w:tab/>
        <w:t>от «</w:t>
      </w:r>
      <w:r>
        <w:rPr>
          <w:rFonts w:ascii="Times New Roman" w:eastAsia="Times New Roman" w:hAnsi="Times New Roman" w:cs="Times New Roman"/>
          <w:sz w:val="20"/>
          <w:szCs w:val="20"/>
        </w:rPr>
        <w:t xml:space="preserve"> 26 </w:t>
      </w:r>
      <w:r w:rsidRPr="0050211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июня</w:t>
      </w:r>
      <w:r w:rsidRPr="00502115">
        <w:rPr>
          <w:rFonts w:ascii="Times New Roman" w:eastAsia="Times New Roman" w:hAnsi="Times New Roman" w:cs="Times New Roman"/>
          <w:sz w:val="20"/>
          <w:szCs w:val="20"/>
        </w:rPr>
        <w:t xml:space="preserve">  2020г</w:t>
      </w:r>
      <w:r w:rsidRPr="00502115">
        <w:rPr>
          <w:rFonts w:ascii="Times New Roman" w:eastAsia="Times New Roman" w:hAnsi="Times New Roman" w:cs="Times New Roman"/>
          <w:sz w:val="25"/>
          <w:szCs w:val="25"/>
        </w:rPr>
        <w:t>.</w:t>
      </w:r>
      <w:r w:rsidRPr="00502115">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41</w:t>
      </w:r>
    </w:p>
    <w:p w:rsidR="00502115" w:rsidRPr="00502115" w:rsidRDefault="00502115" w:rsidP="00502115">
      <w:pPr>
        <w:spacing w:after="0" w:line="240" w:lineRule="auto"/>
        <w:ind w:firstLine="720"/>
        <w:jc w:val="center"/>
        <w:rPr>
          <w:rFonts w:ascii="Times New Roman" w:eastAsia="Times New Roman" w:hAnsi="Times New Roman" w:cs="Times New Roman"/>
          <w:b/>
          <w:sz w:val="25"/>
          <w:szCs w:val="25"/>
        </w:rPr>
      </w:pPr>
      <w:r w:rsidRPr="00502115">
        <w:rPr>
          <w:rFonts w:ascii="Times New Roman" w:eastAsia="Times New Roman" w:hAnsi="Times New Roman" w:cs="Times New Roman"/>
          <w:b/>
          <w:sz w:val="25"/>
          <w:szCs w:val="25"/>
        </w:rPr>
        <w:t xml:space="preserve">Муниципальное имущество, выставляемое на аукцион </w:t>
      </w:r>
    </w:p>
    <w:p w:rsidR="00502115" w:rsidRPr="00502115" w:rsidRDefault="00502115" w:rsidP="00502115">
      <w:pPr>
        <w:spacing w:after="0" w:line="240" w:lineRule="auto"/>
        <w:ind w:firstLine="720"/>
        <w:jc w:val="center"/>
        <w:rPr>
          <w:rFonts w:ascii="Times New Roman" w:eastAsia="Times New Roman" w:hAnsi="Times New Roman" w:cs="Times New Roman"/>
          <w:b/>
          <w:sz w:val="25"/>
          <w:szCs w:val="25"/>
        </w:rPr>
      </w:pPr>
    </w:p>
    <w:tbl>
      <w:tblPr>
        <w:tblpPr w:leftFromText="180" w:rightFromText="180" w:vertAnchor="text" w:tblpY="1"/>
        <w:tblOverlap w:val="never"/>
        <w:tblW w:w="130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56"/>
        <w:gridCol w:w="3544"/>
        <w:gridCol w:w="1620"/>
        <w:gridCol w:w="1260"/>
        <w:gridCol w:w="1260"/>
        <w:gridCol w:w="1260"/>
      </w:tblGrid>
      <w:tr w:rsidR="00502115" w:rsidRPr="00502115" w:rsidTr="00332B49">
        <w:tc>
          <w:tcPr>
            <w:tcW w:w="648"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 xml:space="preserve">№ </w:t>
            </w:r>
          </w:p>
        </w:tc>
        <w:tc>
          <w:tcPr>
            <w:tcW w:w="3456"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Адрес объекта</w:t>
            </w:r>
          </w:p>
        </w:tc>
        <w:tc>
          <w:tcPr>
            <w:tcW w:w="3544"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Характеристика</w:t>
            </w:r>
          </w:p>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объекта</w:t>
            </w:r>
          </w:p>
        </w:tc>
        <w:tc>
          <w:tcPr>
            <w:tcW w:w="162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Начальная цена продажи, с НДС, руб.</w:t>
            </w:r>
          </w:p>
        </w:tc>
        <w:tc>
          <w:tcPr>
            <w:tcW w:w="126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НДС, руб., в том числе</w:t>
            </w:r>
          </w:p>
        </w:tc>
        <w:tc>
          <w:tcPr>
            <w:tcW w:w="126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Шаг аукциона, (5%), руб.</w:t>
            </w:r>
          </w:p>
        </w:tc>
        <w:tc>
          <w:tcPr>
            <w:tcW w:w="1260" w:type="dxa"/>
            <w:shd w:val="clear" w:color="auto" w:fill="auto"/>
          </w:tcPr>
          <w:p w:rsidR="00502115" w:rsidRPr="00502115" w:rsidRDefault="00502115" w:rsidP="00502115">
            <w:pPr>
              <w:spacing w:after="0" w:line="240" w:lineRule="auto"/>
              <w:ind w:right="72"/>
              <w:jc w:val="center"/>
              <w:rPr>
                <w:rFonts w:ascii="Times New Roman" w:eastAsia="Times New Roman" w:hAnsi="Times New Roman" w:cs="Times New Roman"/>
              </w:rPr>
            </w:pPr>
            <w:r w:rsidRPr="00502115">
              <w:rPr>
                <w:rFonts w:ascii="Times New Roman" w:eastAsia="Times New Roman" w:hAnsi="Times New Roman" w:cs="Times New Roman"/>
              </w:rPr>
              <w:t>Размер задатка, (20%), руб.</w:t>
            </w:r>
          </w:p>
        </w:tc>
      </w:tr>
      <w:tr w:rsidR="00502115" w:rsidRPr="00502115" w:rsidTr="00332B49">
        <w:tc>
          <w:tcPr>
            <w:tcW w:w="648"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rPr>
            </w:pPr>
            <w:r w:rsidRPr="00502115">
              <w:rPr>
                <w:rFonts w:ascii="Times New Roman" w:eastAsia="Times New Roman" w:hAnsi="Times New Roman" w:cs="Times New Roman"/>
              </w:rPr>
              <w:t>1</w:t>
            </w:r>
          </w:p>
        </w:tc>
        <w:tc>
          <w:tcPr>
            <w:tcW w:w="3456" w:type="dxa"/>
            <w:shd w:val="clear" w:color="auto" w:fill="auto"/>
          </w:tcPr>
          <w:p w:rsidR="00502115" w:rsidRPr="00502115" w:rsidRDefault="00502115" w:rsidP="00502115">
            <w:pPr>
              <w:spacing w:after="0" w:line="240" w:lineRule="auto"/>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РБ, Шаранский район, с. Верхние Ташлы</w:t>
            </w:r>
          </w:p>
        </w:tc>
        <w:tc>
          <w:tcPr>
            <w:tcW w:w="3544" w:type="dxa"/>
            <w:shd w:val="clear" w:color="auto" w:fill="auto"/>
          </w:tcPr>
          <w:p w:rsidR="00502115" w:rsidRPr="00502115" w:rsidRDefault="00502115" w:rsidP="00502115">
            <w:pPr>
              <w:spacing w:after="0" w:line="240" w:lineRule="auto"/>
              <w:jc w:val="both"/>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 xml:space="preserve">Косилка Роторная </w:t>
            </w:r>
            <w:r w:rsidRPr="00502115">
              <w:rPr>
                <w:rFonts w:ascii="Times New Roman" w:eastAsia="Times New Roman" w:hAnsi="Times New Roman" w:cs="Times New Roman"/>
                <w:sz w:val="24"/>
                <w:szCs w:val="24"/>
                <w:lang w:val="en-US"/>
              </w:rPr>
              <w:t>LISICKIZ</w:t>
            </w:r>
            <w:r w:rsidRPr="00502115">
              <w:rPr>
                <w:rFonts w:ascii="Times New Roman" w:eastAsia="Times New Roman" w:hAnsi="Times New Roman" w:cs="Times New Roman"/>
                <w:sz w:val="24"/>
                <w:szCs w:val="24"/>
              </w:rPr>
              <w:t>-178</w:t>
            </w:r>
          </w:p>
        </w:tc>
        <w:tc>
          <w:tcPr>
            <w:tcW w:w="162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40000</w:t>
            </w:r>
          </w:p>
        </w:tc>
        <w:tc>
          <w:tcPr>
            <w:tcW w:w="126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6667</w:t>
            </w:r>
          </w:p>
        </w:tc>
        <w:tc>
          <w:tcPr>
            <w:tcW w:w="126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2000</w:t>
            </w:r>
          </w:p>
        </w:tc>
        <w:tc>
          <w:tcPr>
            <w:tcW w:w="1260" w:type="dxa"/>
            <w:shd w:val="clear" w:color="auto" w:fill="auto"/>
          </w:tcPr>
          <w:p w:rsidR="00502115" w:rsidRPr="00502115" w:rsidRDefault="00502115" w:rsidP="00502115">
            <w:pPr>
              <w:spacing w:after="0" w:line="240" w:lineRule="auto"/>
              <w:jc w:val="center"/>
              <w:rPr>
                <w:rFonts w:ascii="Times New Roman" w:eastAsia="Times New Roman" w:hAnsi="Times New Roman" w:cs="Times New Roman"/>
                <w:sz w:val="24"/>
                <w:szCs w:val="24"/>
              </w:rPr>
            </w:pPr>
            <w:r w:rsidRPr="00502115">
              <w:rPr>
                <w:rFonts w:ascii="Times New Roman" w:eastAsia="Times New Roman" w:hAnsi="Times New Roman" w:cs="Times New Roman"/>
                <w:sz w:val="24"/>
                <w:szCs w:val="24"/>
              </w:rPr>
              <w:t>8000</w:t>
            </w:r>
          </w:p>
        </w:tc>
      </w:tr>
    </w:tbl>
    <w:p w:rsidR="00502115" w:rsidRPr="00502115" w:rsidRDefault="00502115" w:rsidP="00502115">
      <w:pPr>
        <w:suppressAutoHyphens/>
        <w:spacing w:after="0" w:line="240" w:lineRule="auto"/>
        <w:ind w:firstLine="708"/>
        <w:rPr>
          <w:rFonts w:ascii="Times New Roman" w:eastAsia="Times New Roman" w:hAnsi="Times New Roman" w:cs="Times New Roman"/>
          <w:b/>
          <w:bCs/>
          <w:sz w:val="24"/>
          <w:szCs w:val="24"/>
        </w:rPr>
      </w:pPr>
      <w:r w:rsidRPr="00502115">
        <w:rPr>
          <w:rFonts w:ascii="Times New Roman" w:eastAsia="Times New Roman" w:hAnsi="Times New Roman" w:cs="Times New Roman"/>
          <w:b/>
          <w:bCs/>
          <w:sz w:val="24"/>
          <w:szCs w:val="24"/>
        </w:rPr>
        <w:br w:type="textWrapping" w:clear="all"/>
      </w:r>
    </w:p>
    <w:p w:rsidR="00502115" w:rsidRPr="00502115" w:rsidRDefault="00502115" w:rsidP="00502115">
      <w:pPr>
        <w:spacing w:after="0" w:line="240" w:lineRule="auto"/>
        <w:jc w:val="both"/>
        <w:rPr>
          <w:rFonts w:ascii="Times New Roman" w:eastAsia="Times New Roman" w:hAnsi="Times New Roman" w:cs="Times New Roman"/>
          <w:bCs/>
          <w:sz w:val="28"/>
          <w:szCs w:val="28"/>
        </w:rPr>
      </w:pPr>
    </w:p>
    <w:p w:rsidR="00502115" w:rsidRPr="00502115" w:rsidRDefault="00502115" w:rsidP="00502115">
      <w:pPr>
        <w:spacing w:after="0" w:line="240" w:lineRule="auto"/>
        <w:jc w:val="both"/>
        <w:rPr>
          <w:rFonts w:ascii="Times New Roman" w:eastAsia="Times New Roman" w:hAnsi="Times New Roman" w:cs="Times New Roman"/>
          <w:bCs/>
          <w:sz w:val="28"/>
          <w:szCs w:val="28"/>
        </w:rPr>
      </w:pPr>
    </w:p>
    <w:p w:rsidR="00CC761B" w:rsidRDefault="00CC761B"/>
    <w:sectPr w:rsidR="00CC761B" w:rsidSect="00E51F0C">
      <w:pgSz w:w="16838" w:h="11906" w:orient="landscape"/>
      <w:pgMar w:top="964" w:right="539"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02115"/>
    <w:rsid w:val="00502115"/>
    <w:rsid w:val="00CC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lmaly.sharan-sovet.ru" TargetMode="External"/><Relationship Id="rId5" Type="http://schemas.openxmlformats.org/officeDocument/2006/relationships/image" Target="media/image1.jpeg"/><Relationship Id="rId4" Type="http://schemas.openxmlformats.org/officeDocument/2006/relationships/hyperlink" Target="http://www.chalmaly.sharan-sove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Company>SPecialiST RePack</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2020-06-26T04:57:00Z</dcterms:created>
  <dcterms:modified xsi:type="dcterms:W3CDTF">2020-06-26T05:00:00Z</dcterms:modified>
</cp:coreProperties>
</file>