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BD6B56" w:rsidRPr="00F5461C" w:rsidTr="001B1AB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BD6B56" w:rsidRDefault="00BD6B56" w:rsidP="001B1AB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D6B56" w:rsidRDefault="00BD6B56" w:rsidP="001B1AB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BD6B56" w:rsidRDefault="00BD6B56" w:rsidP="001B1A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BD6B56" w:rsidRDefault="00BD6B56" w:rsidP="001B1A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BD6B56" w:rsidRDefault="00BD6B56" w:rsidP="001B1A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BD6B56" w:rsidRDefault="004A460F" w:rsidP="001B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BD6B5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BD6B56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BD6B5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6B56" w:rsidRDefault="00BD6B56" w:rsidP="001B1AB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BD6B56" w:rsidRDefault="00BD6B56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D6B56" w:rsidRDefault="00BD6B56" w:rsidP="001B1A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BD6B56" w:rsidRDefault="00BD6B56" w:rsidP="001B1A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D6B56" w:rsidRDefault="004A460F" w:rsidP="001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BD6B5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BD6B56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BD6B5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BD6B56" w:rsidRDefault="00BD6B56" w:rsidP="00BD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BD6B56" w:rsidRDefault="00BD6B56" w:rsidP="00BD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B56" w:rsidRPr="00BD6B56" w:rsidRDefault="00BD6B56" w:rsidP="00BD6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«06 » 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июль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й.                           №  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43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« 06 »  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июля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:rsidR="00F5461C" w:rsidRPr="00F5461C" w:rsidRDefault="00F5461C" w:rsidP="00F5461C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>«Об изменении адреса земельного участка»</w:t>
      </w:r>
    </w:p>
    <w:p w:rsidR="00F5461C" w:rsidRPr="00F5461C" w:rsidRDefault="00F5461C" w:rsidP="00F5461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F5461C" w:rsidRPr="00F5461C" w:rsidRDefault="00F5461C" w:rsidP="00F5461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1. Изменить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адрес земельного участка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0"/>
        </w:rPr>
        <w:t>289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 кв.м., с кадастровым номером 02:53:010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4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«Республика Башкортостан, Шаранский р-н,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с/с Нижнеташлинский,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с.Нижние Ташлы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», на «Республика Башкортостан, Шаранский р-н,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с/с Нижнеташлинский,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с.Нижние Ташлы</w:t>
      </w:r>
      <w:r>
        <w:rPr>
          <w:rFonts w:ascii="Times New Roman" w:eastAsia="Times New Roman" w:hAnsi="Times New Roman" w:cs="Times New Roman"/>
          <w:sz w:val="28"/>
          <w:szCs w:val="28"/>
        </w:rPr>
        <w:t>, ул.Победы, д 22 А.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461C" w:rsidRPr="00F5461C" w:rsidRDefault="00F5461C" w:rsidP="00F5461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 настоящего постановления 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возложить на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Нижнеташлинский сельсовет муниципального района </w:t>
      </w:r>
      <w:r w:rsidRPr="00F5461C">
        <w:rPr>
          <w:rFonts w:ascii="Peterburg" w:eastAsia="Times New Roman" w:hAnsi="Peterburg" w:cs="Times New Roman"/>
          <w:sz w:val="28"/>
          <w:szCs w:val="28"/>
        </w:rPr>
        <w:t>Шаранск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 район.</w:t>
      </w:r>
    </w:p>
    <w:p w:rsidR="00F5461C" w:rsidRPr="00F5461C" w:rsidRDefault="00F5461C" w:rsidP="00F5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1C" w:rsidRPr="00F5461C" w:rsidRDefault="00F5461C" w:rsidP="00F54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Г.С. Гарифуллина</w:t>
      </w:r>
    </w:p>
    <w:p w:rsidR="00F5461C" w:rsidRPr="00F5461C" w:rsidRDefault="00F5461C" w:rsidP="00F5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Нижнеташлинский  сельсовет                  </w:t>
      </w:r>
    </w:p>
    <w:p w:rsidR="007D3469" w:rsidRDefault="007D3469"/>
    <w:sectPr w:rsidR="007D3469" w:rsidSect="004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6B56"/>
    <w:rsid w:val="004A460F"/>
    <w:rsid w:val="007D3469"/>
    <w:rsid w:val="00BD6B56"/>
    <w:rsid w:val="00F5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2020-07-06T10:04:00Z</cp:lastPrinted>
  <dcterms:created xsi:type="dcterms:W3CDTF">2020-07-06T09:59:00Z</dcterms:created>
  <dcterms:modified xsi:type="dcterms:W3CDTF">2020-07-06T10:04:00Z</dcterms:modified>
</cp:coreProperties>
</file>