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9B" w:rsidRDefault="00382B9B"/>
    <w:tbl>
      <w:tblPr>
        <w:tblpPr w:leftFromText="180" w:rightFromText="180" w:vertAnchor="text" w:horzAnchor="page" w:tblpX="1206" w:tblpY="-2497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433C4E" w:rsidRPr="00D04149" w:rsidTr="00066354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: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@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hyperlink r:id="rId7" w:history="1"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http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</w:rPr>
                <w:t>://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ntashly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</w:rPr>
                <w:t>.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sharan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</w:rPr>
                <w:t>-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sovet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</w:rPr>
                <w:t>.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ru</w:t>
              </w:r>
            </w:hyperlink>
          </w:p>
          <w:p w:rsidR="00433C4E" w:rsidRPr="00D04149" w:rsidRDefault="00433C4E" w:rsidP="0006635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4149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D04149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D04149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D04149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D04149">
              <w:rPr>
                <w:rFonts w:eastAsia="Arial Unicode MS"/>
                <w:b/>
                <w:noProof/>
                <w:color w:val="000000"/>
                <w:sz w:val="30"/>
              </w:rPr>
              <w:drawing>
                <wp:inline distT="0" distB="0" distL="0" distR="0">
                  <wp:extent cx="802005" cy="11817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D04149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45264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с.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ул.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, 2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433C4E" w:rsidRPr="00D04149" w:rsidRDefault="00433C4E" w:rsidP="0006635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, факс (34769) 2-5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433C4E" w:rsidRPr="00D04149" w:rsidRDefault="00433C4E" w:rsidP="00066354">
            <w:pPr>
              <w:rPr>
                <w:rFonts w:eastAsia="Arial Unicode MS"/>
                <w:color w:val="000000"/>
                <w:sz w:val="16"/>
                <w:szCs w:val="16"/>
                <w:lang w:val="be-BY"/>
              </w:rPr>
            </w:pP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: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@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.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D04149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9" w:history="1"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http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be-BY"/>
                </w:rPr>
                <w:t>://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ntashly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be-BY"/>
                </w:rPr>
                <w:t>.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sharan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be-BY"/>
                </w:rPr>
                <w:t>-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sovet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be-BY"/>
                </w:rPr>
                <w:t>.</w:t>
              </w:r>
              <w:r w:rsidRPr="00D04149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ru</w:t>
              </w:r>
            </w:hyperlink>
          </w:p>
          <w:p w:rsidR="00433C4E" w:rsidRPr="00D04149" w:rsidRDefault="00433C4E" w:rsidP="00066354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D04149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D04149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D04149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D04149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433C4E" w:rsidRDefault="00433C4E" w:rsidP="00433C4E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 xml:space="preserve">ҠАРАР                          </w:t>
      </w:r>
      <w:r>
        <w:rPr>
          <w:rFonts w:ascii="ER Bukinist Bashkir" w:hAnsi="ER Bukinist Bashkir"/>
          <w:sz w:val="28"/>
        </w:rPr>
        <w:t xml:space="preserve">                </w:t>
      </w:r>
      <w:r w:rsidRPr="002D09A7">
        <w:rPr>
          <w:rFonts w:ascii="ER Bukinist Bashkir" w:hAnsi="ER Bukinist Bashkir"/>
          <w:sz w:val="28"/>
        </w:rPr>
        <w:t xml:space="preserve">                          РЕШЕНИЕ</w:t>
      </w:r>
    </w:p>
    <w:p w:rsidR="00433C4E" w:rsidRDefault="00433C4E" w:rsidP="00433C4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433C4E" w:rsidRPr="008B7129" w:rsidRDefault="00433C4E" w:rsidP="00433C4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</w:t>
      </w:r>
      <w:r w:rsidRPr="008B7129">
        <w:rPr>
          <w:b/>
          <w:sz w:val="28"/>
          <w:szCs w:val="28"/>
        </w:rPr>
        <w:t xml:space="preserve">Соглашения </w:t>
      </w:r>
      <w:r>
        <w:rPr>
          <w:b/>
          <w:sz w:val="28"/>
          <w:szCs w:val="28"/>
        </w:rPr>
        <w:t xml:space="preserve">к Соглашению </w:t>
      </w:r>
      <w:r w:rsidRPr="008B7129">
        <w:rPr>
          <w:b/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</w:t>
      </w:r>
      <w:r>
        <w:rPr>
          <w:b/>
          <w:sz w:val="28"/>
          <w:szCs w:val="28"/>
        </w:rPr>
        <w:t>поселения Нижнеташлинский</w:t>
      </w:r>
      <w:r w:rsidRPr="008B7129">
        <w:rPr>
          <w:b/>
          <w:sz w:val="28"/>
          <w:szCs w:val="28"/>
        </w:rPr>
        <w:t xml:space="preserve"> 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Шаранский 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433C4E" w:rsidRDefault="00433C4E" w:rsidP="00433C4E">
      <w:pPr>
        <w:tabs>
          <w:tab w:val="left" w:pos="0"/>
          <w:tab w:val="left" w:pos="284"/>
        </w:tabs>
        <w:rPr>
          <w:sz w:val="28"/>
          <w:szCs w:val="28"/>
        </w:rPr>
      </w:pPr>
    </w:p>
    <w:p w:rsidR="00433C4E" w:rsidRPr="008B7129" w:rsidRDefault="00433C4E" w:rsidP="00433C4E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7129">
        <w:rPr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sz w:val="28"/>
          <w:szCs w:val="28"/>
        </w:rPr>
        <w:t xml:space="preserve"> Закон Республики Башкортостан «</w:t>
      </w:r>
      <w:r w:rsidRPr="008B7129">
        <w:rPr>
          <w:sz w:val="28"/>
          <w:szCs w:val="28"/>
        </w:rPr>
        <w:t>О местном самоуправлении в Республике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Башкортостан», Совет </w:t>
      </w:r>
      <w:r>
        <w:rPr>
          <w:sz w:val="28"/>
          <w:szCs w:val="28"/>
        </w:rPr>
        <w:t xml:space="preserve">сельского поселения Нижнеташлинский сельсовет </w:t>
      </w:r>
      <w:r w:rsidRPr="008B712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Шаранский район Республики </w:t>
      </w:r>
      <w:r w:rsidRPr="008B7129">
        <w:rPr>
          <w:sz w:val="28"/>
          <w:szCs w:val="28"/>
        </w:rPr>
        <w:t>Башкортостан РЕШИЛ:</w:t>
      </w:r>
    </w:p>
    <w:p w:rsidR="00433C4E" w:rsidRDefault="00433C4E" w:rsidP="00433C4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92EB6">
        <w:rPr>
          <w:sz w:val="28"/>
          <w:szCs w:val="28"/>
        </w:rPr>
        <w:t>Утвердить Дополнительное соглашение к Соглашению</w:t>
      </w:r>
      <w:r w:rsidRPr="00992EB6">
        <w:rPr>
          <w:b/>
          <w:sz w:val="28"/>
          <w:szCs w:val="28"/>
        </w:rPr>
        <w:t xml:space="preserve"> </w:t>
      </w:r>
      <w:r w:rsidRPr="00992EB6">
        <w:rPr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</w:t>
      </w:r>
      <w:r>
        <w:rPr>
          <w:sz w:val="28"/>
          <w:szCs w:val="28"/>
        </w:rPr>
        <w:t>поселения Нижнеташлинский</w:t>
      </w:r>
      <w:r w:rsidRPr="00992EB6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</w:t>
      </w:r>
      <w:r>
        <w:rPr>
          <w:sz w:val="28"/>
          <w:szCs w:val="28"/>
        </w:rPr>
        <w:t>поселения Нижнеташлинский</w:t>
      </w:r>
      <w:r w:rsidRPr="00992EB6">
        <w:rPr>
          <w:sz w:val="28"/>
          <w:szCs w:val="28"/>
        </w:rPr>
        <w:t xml:space="preserve"> сельсовет муниципального района Шаранский район Республики Башкортостан  от </w:t>
      </w:r>
      <w:r w:rsidRPr="00992EB6">
        <w:rPr>
          <w:bCs/>
          <w:sz w:val="28"/>
          <w:szCs w:val="28"/>
        </w:rPr>
        <w:t xml:space="preserve">20.12.2019 г. № </w:t>
      </w:r>
      <w:r>
        <w:rPr>
          <w:bCs/>
          <w:sz w:val="28"/>
          <w:szCs w:val="28"/>
        </w:rPr>
        <w:t>5</w:t>
      </w:r>
      <w:r w:rsidRPr="00992EB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43</w:t>
      </w:r>
      <w:r w:rsidRPr="00992EB6">
        <w:rPr>
          <w:bCs/>
          <w:sz w:val="28"/>
          <w:szCs w:val="28"/>
        </w:rPr>
        <w:t xml:space="preserve"> </w:t>
      </w:r>
      <w:r w:rsidRPr="00992EB6">
        <w:rPr>
          <w:sz w:val="28"/>
          <w:szCs w:val="28"/>
        </w:rPr>
        <w:t>(далее - Соглашение), согласно приложению.</w:t>
      </w:r>
    </w:p>
    <w:p w:rsidR="00433C4E" w:rsidRDefault="00433C4E" w:rsidP="00433C4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92EB6">
        <w:rPr>
          <w:sz w:val="28"/>
          <w:szCs w:val="28"/>
        </w:rPr>
        <w:t>Настоящее решение вступает в силу с момента подписания.</w:t>
      </w:r>
    </w:p>
    <w:p w:rsidR="00433C4E" w:rsidRPr="00992EB6" w:rsidRDefault="00433C4E" w:rsidP="00433C4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92EB6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</w:t>
      </w:r>
      <w:r>
        <w:rPr>
          <w:sz w:val="28"/>
          <w:szCs w:val="28"/>
        </w:rPr>
        <w:t>поселения Нижнеташлинский</w:t>
      </w:r>
      <w:r w:rsidRPr="00992EB6">
        <w:rPr>
          <w:sz w:val="28"/>
          <w:szCs w:val="28"/>
        </w:rPr>
        <w:t xml:space="preserve"> сельсовет  муниципального района Шаранский район Республики Башкортостан и обнародовать на информационном стенде Администрации сельского </w:t>
      </w:r>
      <w:r>
        <w:rPr>
          <w:sz w:val="28"/>
          <w:szCs w:val="28"/>
        </w:rPr>
        <w:t>поселения Нижнеташлинский</w:t>
      </w:r>
      <w:r w:rsidRPr="00992EB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433C4E" w:rsidRPr="008B7129" w:rsidRDefault="00433C4E" w:rsidP="00433C4E">
      <w:pPr>
        <w:pStyle w:val="a5"/>
        <w:tabs>
          <w:tab w:val="left" w:pos="0"/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433C4E" w:rsidRPr="00422EBE" w:rsidRDefault="00433C4E" w:rsidP="00433C4E">
      <w:pPr>
        <w:tabs>
          <w:tab w:val="left" w:pos="0"/>
        </w:tabs>
        <w:rPr>
          <w:sz w:val="28"/>
          <w:szCs w:val="28"/>
        </w:rPr>
      </w:pPr>
      <w:r w:rsidRPr="00422EBE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   Г.С.Гарифуллина</w:t>
      </w:r>
    </w:p>
    <w:p w:rsidR="00433C4E" w:rsidRDefault="00433C4E" w:rsidP="00433C4E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433C4E" w:rsidRDefault="00433C4E" w:rsidP="00433C4E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433C4E" w:rsidRDefault="00433C4E" w:rsidP="00433C4E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433C4E" w:rsidRPr="00422EBE" w:rsidRDefault="00433C4E" w:rsidP="00433C4E">
      <w:pPr>
        <w:jc w:val="both"/>
        <w:rPr>
          <w:bCs/>
          <w:sz w:val="28"/>
          <w:szCs w:val="28"/>
        </w:rPr>
      </w:pPr>
      <w:r w:rsidRPr="00422EBE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Нижние Ташлы</w:t>
      </w:r>
    </w:p>
    <w:p w:rsidR="00433C4E" w:rsidRPr="00422EBE" w:rsidRDefault="00433C4E" w:rsidP="00433C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30.06.2020</w:t>
      </w:r>
    </w:p>
    <w:p w:rsidR="00433C4E" w:rsidRPr="00422EBE" w:rsidRDefault="00433C4E" w:rsidP="00433C4E">
      <w:pPr>
        <w:jc w:val="both"/>
        <w:rPr>
          <w:color w:val="FF0000"/>
          <w:sz w:val="28"/>
          <w:szCs w:val="28"/>
        </w:rPr>
      </w:pPr>
      <w:r w:rsidRPr="00422EB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82B9B">
        <w:rPr>
          <w:bCs/>
          <w:sz w:val="28"/>
          <w:szCs w:val="28"/>
        </w:rPr>
        <w:t>11/83</w:t>
      </w:r>
    </w:p>
    <w:p w:rsidR="00433C4E" w:rsidRPr="00CA0E92" w:rsidRDefault="00433C4E" w:rsidP="00433C4E">
      <w:pPr>
        <w:pStyle w:val="30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433C4E" w:rsidRDefault="00433C4E" w:rsidP="00433C4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433C4E" w:rsidRDefault="00433C4E" w:rsidP="00433C4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соглашение  </w:t>
      </w:r>
    </w:p>
    <w:p w:rsidR="00433C4E" w:rsidRPr="008B7129" w:rsidRDefault="00433C4E" w:rsidP="00433C4E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ю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</w:t>
      </w:r>
      <w:r>
        <w:rPr>
          <w:b/>
          <w:sz w:val="28"/>
          <w:szCs w:val="28"/>
        </w:rPr>
        <w:t>поселения Нижнеташлинский</w:t>
      </w:r>
      <w:r w:rsidRPr="00992EB6">
        <w:rPr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Шаранский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433C4E" w:rsidRDefault="00433C4E" w:rsidP="00433C4E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8B7129">
        <w:rPr>
          <w:sz w:val="28"/>
          <w:szCs w:val="28"/>
        </w:rPr>
        <w:tab/>
      </w:r>
      <w:r w:rsidRPr="008B7129">
        <w:rPr>
          <w:sz w:val="28"/>
          <w:szCs w:val="28"/>
        </w:rPr>
        <w:tab/>
      </w:r>
    </w:p>
    <w:p w:rsidR="00433C4E" w:rsidRDefault="00433C4E" w:rsidP="00433C4E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с.Шаран                                                                                  29.06.2020</w:t>
      </w:r>
      <w:r w:rsidRPr="008B7129">
        <w:rPr>
          <w:sz w:val="28"/>
          <w:szCs w:val="28"/>
        </w:rPr>
        <w:t xml:space="preserve"> года</w:t>
      </w:r>
    </w:p>
    <w:p w:rsidR="00433C4E" w:rsidRPr="0001243B" w:rsidRDefault="00433C4E" w:rsidP="00433C4E">
      <w:pPr>
        <w:tabs>
          <w:tab w:val="left" w:pos="0"/>
          <w:tab w:val="left" w:pos="284"/>
        </w:tabs>
        <w:jc w:val="right"/>
        <w:rPr>
          <w:sz w:val="16"/>
          <w:szCs w:val="16"/>
        </w:rPr>
      </w:pPr>
    </w:p>
    <w:p w:rsidR="00433C4E" w:rsidRPr="00FC5A5E" w:rsidRDefault="00433C4E" w:rsidP="00433C4E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7447BE">
        <w:rPr>
          <w:sz w:val="28"/>
          <w:szCs w:val="28"/>
        </w:rPr>
        <w:t xml:space="preserve">Совет муниципального района Шаранский район Республики Башкортостан, именуемый в </w:t>
      </w:r>
      <w:r w:rsidRPr="00210462">
        <w:rPr>
          <w:sz w:val="28"/>
          <w:szCs w:val="28"/>
        </w:rPr>
        <w:t xml:space="preserve">дальнейшем Район, в лице председателя Совета муниципального района Шаранский район Республики Башкортостан Хайруллина Магдана Ангамовича, действующей на основании Устава, с одной стороны, и Совет сельского </w:t>
      </w:r>
      <w:r>
        <w:rPr>
          <w:sz w:val="28"/>
          <w:szCs w:val="28"/>
        </w:rPr>
        <w:t>поселения Нижнеташлинский</w:t>
      </w:r>
      <w:r w:rsidRPr="00992EB6">
        <w:rPr>
          <w:sz w:val="28"/>
          <w:szCs w:val="28"/>
        </w:rPr>
        <w:t xml:space="preserve"> </w:t>
      </w:r>
      <w:r w:rsidRPr="00210462">
        <w:rPr>
          <w:sz w:val="28"/>
          <w:szCs w:val="28"/>
        </w:rPr>
        <w:t>сельсовет муниципального района Шаранский район Республики Башкортостан, именуемый в дальнейшем</w:t>
      </w:r>
      <w:r w:rsidRPr="00210462">
        <w:rPr>
          <w:rStyle w:val="a9"/>
          <w:rFonts w:eastAsia="Arial Unicode MS"/>
          <w:sz w:val="28"/>
          <w:szCs w:val="28"/>
        </w:rPr>
        <w:t xml:space="preserve"> </w:t>
      </w:r>
      <w:r w:rsidRPr="00210462">
        <w:rPr>
          <w:rStyle w:val="a9"/>
          <w:rFonts w:eastAsia="Arial Unicode MS"/>
          <w:b w:val="0"/>
          <w:sz w:val="28"/>
          <w:szCs w:val="28"/>
        </w:rPr>
        <w:t>Поселение</w:t>
      </w:r>
      <w:r w:rsidRPr="00210462">
        <w:rPr>
          <w:rStyle w:val="a9"/>
          <w:rFonts w:eastAsia="Arial Unicode MS"/>
          <w:sz w:val="28"/>
          <w:szCs w:val="28"/>
        </w:rPr>
        <w:t>,</w:t>
      </w:r>
      <w:r w:rsidRPr="00210462">
        <w:rPr>
          <w:sz w:val="28"/>
          <w:szCs w:val="28"/>
        </w:rPr>
        <w:t xml:space="preserve"> в лице главы сельского </w:t>
      </w:r>
      <w:r>
        <w:rPr>
          <w:sz w:val="28"/>
          <w:szCs w:val="28"/>
        </w:rPr>
        <w:t>поселения Нижнеташлинский</w:t>
      </w:r>
      <w:r w:rsidRPr="00992EB6">
        <w:rPr>
          <w:sz w:val="28"/>
          <w:szCs w:val="28"/>
        </w:rPr>
        <w:t xml:space="preserve"> </w:t>
      </w:r>
      <w:r w:rsidRPr="00875208">
        <w:rPr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>
        <w:rPr>
          <w:sz w:val="28"/>
          <w:szCs w:val="28"/>
        </w:rPr>
        <w:t>Гарифуллиной Гульнары Сабитовны</w:t>
      </w:r>
      <w:r w:rsidRPr="00FC5A5E">
        <w:rPr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433C4E" w:rsidRPr="008777FB" w:rsidRDefault="00433C4E" w:rsidP="00433C4E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8777FB">
        <w:rPr>
          <w:sz w:val="28"/>
          <w:szCs w:val="28"/>
        </w:rPr>
        <w:t>Пункт 3.2. Соглашения изложить в следующей редакции:</w:t>
      </w:r>
    </w:p>
    <w:p w:rsidR="00433C4E" w:rsidRPr="00FF2172" w:rsidRDefault="00433C4E" w:rsidP="00433C4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2172">
        <w:rPr>
          <w:sz w:val="28"/>
          <w:szCs w:val="28"/>
        </w:rPr>
        <w:tab/>
        <w:t xml:space="preserve">«3.2.Объем иных межбюджетных трансфертов, необходимых для осуществления передаваемых полномочий Поселению, предоставляется в сумме </w:t>
      </w:r>
      <w:r>
        <w:rPr>
          <w:sz w:val="28"/>
          <w:szCs w:val="28"/>
        </w:rPr>
        <w:t>250</w:t>
      </w:r>
      <w:r w:rsidRPr="00C627FF">
        <w:rPr>
          <w:sz w:val="28"/>
          <w:szCs w:val="28"/>
        </w:rPr>
        <w:t xml:space="preserve"> 000 (</w:t>
      </w:r>
      <w:r>
        <w:rPr>
          <w:sz w:val="28"/>
          <w:szCs w:val="28"/>
        </w:rPr>
        <w:t>двести пятьдесят</w:t>
      </w:r>
      <w:r w:rsidRPr="00C627FF">
        <w:rPr>
          <w:sz w:val="28"/>
          <w:szCs w:val="28"/>
        </w:rPr>
        <w:t xml:space="preserve"> тысяч) рублей</w:t>
      </w:r>
      <w:r w:rsidRPr="00FF2172">
        <w:rPr>
          <w:sz w:val="28"/>
          <w:szCs w:val="28"/>
        </w:rPr>
        <w:t>.».</w:t>
      </w:r>
    </w:p>
    <w:p w:rsidR="00433C4E" w:rsidRPr="00C40115" w:rsidRDefault="00433C4E" w:rsidP="00433C4E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Во всем остальном, что не предусмотрено настоящим Дополнительным соглашением, д</w:t>
      </w:r>
      <w:r>
        <w:rPr>
          <w:sz w:val="28"/>
          <w:szCs w:val="28"/>
        </w:rPr>
        <w:t>ействуют условия Соглашения</w:t>
      </w:r>
      <w:r w:rsidRPr="00210462">
        <w:rPr>
          <w:sz w:val="28"/>
          <w:szCs w:val="28"/>
        </w:rPr>
        <w:t>.</w:t>
      </w:r>
    </w:p>
    <w:p w:rsidR="00433C4E" w:rsidRDefault="00433C4E" w:rsidP="00433C4E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469EF">
        <w:rPr>
          <w:sz w:val="28"/>
          <w:szCs w:val="28"/>
        </w:rPr>
        <w:t>Настоящее Дополнительное соглашение</w:t>
      </w:r>
      <w:r>
        <w:rPr>
          <w:sz w:val="28"/>
          <w:szCs w:val="28"/>
        </w:rPr>
        <w:t xml:space="preserve"> </w:t>
      </w:r>
      <w:r w:rsidRPr="00F469EF">
        <w:rPr>
          <w:sz w:val="28"/>
          <w:szCs w:val="28"/>
        </w:rPr>
        <w:t>вступает</w:t>
      </w:r>
      <w:r w:rsidRPr="008B7129">
        <w:rPr>
          <w:sz w:val="28"/>
          <w:szCs w:val="28"/>
        </w:rPr>
        <w:t xml:space="preserve"> в силу с 1 </w:t>
      </w:r>
      <w:r>
        <w:rPr>
          <w:sz w:val="28"/>
          <w:szCs w:val="28"/>
        </w:rPr>
        <w:t xml:space="preserve">июня 2020 </w:t>
      </w:r>
      <w:r w:rsidRPr="008B7129">
        <w:rPr>
          <w:sz w:val="28"/>
          <w:szCs w:val="28"/>
        </w:rPr>
        <w:t>года</w:t>
      </w:r>
      <w:r>
        <w:rPr>
          <w:sz w:val="28"/>
          <w:szCs w:val="28"/>
        </w:rPr>
        <w:t xml:space="preserve"> и </w:t>
      </w:r>
      <w:r w:rsidRPr="008B7129">
        <w:rPr>
          <w:sz w:val="28"/>
          <w:szCs w:val="28"/>
        </w:rPr>
        <w:t>действует по 31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декабря 20</w:t>
      </w:r>
      <w:r>
        <w:rPr>
          <w:sz w:val="28"/>
          <w:szCs w:val="28"/>
        </w:rPr>
        <w:t>20</w:t>
      </w:r>
      <w:r w:rsidRPr="008B7129">
        <w:rPr>
          <w:sz w:val="28"/>
          <w:szCs w:val="28"/>
        </w:rPr>
        <w:t xml:space="preserve"> года.</w:t>
      </w:r>
    </w:p>
    <w:p w:rsidR="00433C4E" w:rsidRPr="00210462" w:rsidRDefault="00433C4E" w:rsidP="00433C4E">
      <w:pPr>
        <w:pStyle w:val="a6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Дополнительное соглашение </w:t>
      </w:r>
      <w:r w:rsidRPr="00210462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</w:t>
      </w:r>
      <w:r>
        <w:rPr>
          <w:sz w:val="28"/>
          <w:szCs w:val="28"/>
        </w:rPr>
        <w:t>.</w:t>
      </w:r>
    </w:p>
    <w:p w:rsidR="00433C4E" w:rsidRDefault="00433C4E" w:rsidP="00433C4E">
      <w:pPr>
        <w:pStyle w:val="a6"/>
        <w:spacing w:after="0"/>
      </w:pPr>
    </w:p>
    <w:p w:rsidR="00433C4E" w:rsidRPr="0039751F" w:rsidRDefault="00433C4E" w:rsidP="00433C4E">
      <w:pPr>
        <w:pStyle w:val="a6"/>
        <w:spacing w:after="0"/>
        <w:sectPr w:rsidR="00433C4E" w:rsidRPr="0039751F" w:rsidSect="00D02538">
          <w:footerReference w:type="default" r:id="rId10"/>
          <w:pgSz w:w="11905" w:h="16837"/>
          <w:pgMar w:top="284" w:right="848" w:bottom="567" w:left="1535" w:header="0" w:footer="3" w:gutter="0"/>
          <w:cols w:space="720"/>
          <w:noEndnote/>
          <w:docGrid w:linePitch="360"/>
        </w:sectPr>
      </w:pP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lastRenderedPageBreak/>
        <w:t>Председатель Совета</w:t>
      </w: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 xml:space="preserve">муниципального района </w:t>
      </w: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 xml:space="preserve">Шаранский район </w:t>
      </w: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>Республики Башкортостан</w:t>
      </w:r>
    </w:p>
    <w:p w:rsidR="00433C4E" w:rsidRPr="001A4E8F" w:rsidRDefault="00433C4E" w:rsidP="00433C4E">
      <w:pPr>
        <w:pStyle w:val="a6"/>
        <w:spacing w:after="0"/>
        <w:rPr>
          <w:b/>
          <w:sz w:val="28"/>
          <w:szCs w:val="28"/>
        </w:rPr>
      </w:pPr>
    </w:p>
    <w:p w:rsidR="00433C4E" w:rsidRPr="001A4E8F" w:rsidRDefault="00433C4E" w:rsidP="00433C4E">
      <w:pPr>
        <w:pStyle w:val="a6"/>
        <w:spacing w:after="0"/>
        <w:rPr>
          <w:b/>
          <w:sz w:val="28"/>
          <w:szCs w:val="28"/>
        </w:rPr>
      </w:pPr>
    </w:p>
    <w:p w:rsidR="00433C4E" w:rsidRPr="001A4E8F" w:rsidRDefault="00433C4E" w:rsidP="00433C4E">
      <w:pPr>
        <w:pStyle w:val="a6"/>
        <w:spacing w:after="0"/>
        <w:rPr>
          <w:b/>
          <w:sz w:val="28"/>
          <w:szCs w:val="28"/>
        </w:rPr>
      </w:pPr>
    </w:p>
    <w:p w:rsidR="00433C4E" w:rsidRPr="001A4E8F" w:rsidRDefault="00433C4E" w:rsidP="00433C4E">
      <w:pPr>
        <w:jc w:val="both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>_______________  М.А.Хайруллин</w:t>
      </w:r>
    </w:p>
    <w:p w:rsidR="00433C4E" w:rsidRPr="001A4E8F" w:rsidRDefault="00433C4E" w:rsidP="00433C4E">
      <w:pPr>
        <w:jc w:val="center"/>
        <w:rPr>
          <w:bCs/>
          <w:sz w:val="28"/>
          <w:szCs w:val="28"/>
        </w:rPr>
      </w:pPr>
    </w:p>
    <w:p w:rsidR="00433C4E" w:rsidRPr="00716B64" w:rsidRDefault="00433C4E" w:rsidP="00433C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29.06.2020 года</w:t>
      </w:r>
    </w:p>
    <w:p w:rsidR="00433C4E" w:rsidRDefault="00433C4E" w:rsidP="00433C4E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433C4E" w:rsidRPr="001A4E8F" w:rsidRDefault="00433C4E" w:rsidP="00433C4E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433C4E" w:rsidRDefault="00433C4E" w:rsidP="00433C4E">
      <w:pPr>
        <w:pStyle w:val="a6"/>
        <w:spacing w:after="0"/>
        <w:rPr>
          <w:sz w:val="28"/>
          <w:szCs w:val="28"/>
        </w:rPr>
      </w:pPr>
    </w:p>
    <w:p w:rsidR="00433C4E" w:rsidRDefault="00433C4E" w:rsidP="00433C4E">
      <w:pPr>
        <w:pStyle w:val="a6"/>
        <w:spacing w:after="0"/>
        <w:rPr>
          <w:sz w:val="28"/>
          <w:szCs w:val="28"/>
        </w:rPr>
      </w:pPr>
    </w:p>
    <w:p w:rsidR="00382B9B" w:rsidRDefault="00382B9B" w:rsidP="00433C4E">
      <w:pPr>
        <w:pStyle w:val="a6"/>
        <w:spacing w:after="0"/>
        <w:rPr>
          <w:sz w:val="28"/>
          <w:szCs w:val="28"/>
        </w:rPr>
      </w:pPr>
    </w:p>
    <w:p w:rsidR="00382B9B" w:rsidRDefault="00382B9B" w:rsidP="00433C4E">
      <w:pPr>
        <w:pStyle w:val="a6"/>
        <w:spacing w:after="0"/>
        <w:rPr>
          <w:sz w:val="28"/>
          <w:szCs w:val="28"/>
        </w:rPr>
      </w:pPr>
    </w:p>
    <w:p w:rsidR="002A54AF" w:rsidRDefault="002A54AF" w:rsidP="00433C4E">
      <w:pPr>
        <w:pStyle w:val="a6"/>
        <w:spacing w:after="0"/>
        <w:rPr>
          <w:sz w:val="28"/>
          <w:szCs w:val="28"/>
        </w:rPr>
      </w:pP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1A4E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4E8F">
        <w:rPr>
          <w:sz w:val="28"/>
          <w:szCs w:val="28"/>
        </w:rPr>
        <w:t xml:space="preserve"> сельского  поселения </w:t>
      </w: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 w:rsidRPr="00382B9B">
        <w:rPr>
          <w:sz w:val="28"/>
          <w:szCs w:val="28"/>
        </w:rPr>
        <w:t>Нижнеташлинский</w:t>
      </w:r>
      <w:r>
        <w:rPr>
          <w:color w:val="FF0000"/>
          <w:sz w:val="28"/>
          <w:szCs w:val="28"/>
        </w:rPr>
        <w:t xml:space="preserve"> </w:t>
      </w:r>
      <w:r w:rsidRPr="001A4E8F">
        <w:rPr>
          <w:sz w:val="28"/>
          <w:szCs w:val="28"/>
        </w:rPr>
        <w:t xml:space="preserve"> сельсовет </w:t>
      </w: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 xml:space="preserve">муниципального района </w:t>
      </w: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 xml:space="preserve">Шаранский район </w:t>
      </w: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  <w:r w:rsidRPr="001A4E8F">
        <w:rPr>
          <w:sz w:val="28"/>
          <w:szCs w:val="28"/>
        </w:rPr>
        <w:t>Республики Башкортостан</w:t>
      </w: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</w:p>
    <w:p w:rsidR="00433C4E" w:rsidRPr="001A4E8F" w:rsidRDefault="00433C4E" w:rsidP="00433C4E">
      <w:pPr>
        <w:pStyle w:val="a6"/>
        <w:spacing w:after="0"/>
        <w:rPr>
          <w:sz w:val="28"/>
          <w:szCs w:val="28"/>
        </w:rPr>
      </w:pPr>
    </w:p>
    <w:p w:rsidR="00433C4E" w:rsidRPr="00875208" w:rsidRDefault="00433C4E" w:rsidP="00433C4E">
      <w:pPr>
        <w:jc w:val="both"/>
        <w:rPr>
          <w:bCs/>
          <w:sz w:val="28"/>
          <w:szCs w:val="28"/>
        </w:rPr>
      </w:pPr>
      <w:r w:rsidRPr="001A4E8F">
        <w:rPr>
          <w:b/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Г.С.Гарифуллина</w:t>
      </w:r>
    </w:p>
    <w:p w:rsidR="00433C4E" w:rsidRPr="001A4E8F" w:rsidRDefault="00433C4E" w:rsidP="00433C4E">
      <w:pPr>
        <w:jc w:val="center"/>
        <w:rPr>
          <w:bCs/>
          <w:sz w:val="28"/>
          <w:szCs w:val="28"/>
        </w:rPr>
      </w:pPr>
    </w:p>
    <w:p w:rsidR="00433C4E" w:rsidRPr="00716B64" w:rsidRDefault="00433C4E" w:rsidP="00433C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29.06.2020 года</w:t>
      </w:r>
    </w:p>
    <w:p w:rsidR="00433C4E" w:rsidRDefault="00433C4E" w:rsidP="00433C4E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433C4E" w:rsidRPr="00051EED" w:rsidRDefault="00051EED" w:rsidP="00051EED">
      <w:pPr>
        <w:pStyle w:val="60"/>
        <w:shd w:val="clear" w:color="auto" w:fill="auto"/>
        <w:spacing w:line="240" w:lineRule="auto"/>
        <w:ind w:right="40"/>
        <w:rPr>
          <w:sz w:val="28"/>
          <w:szCs w:val="28"/>
        </w:rPr>
        <w:sectPr w:rsidR="00433C4E" w:rsidRPr="00051EED" w:rsidSect="0058279D"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  <w:r>
        <w:rPr>
          <w:bCs/>
          <w:sz w:val="28"/>
          <w:szCs w:val="28"/>
        </w:rPr>
        <w:t>М.П</w:t>
      </w:r>
    </w:p>
    <w:p w:rsidR="00433C4E" w:rsidRPr="008B7129" w:rsidRDefault="00433C4E" w:rsidP="00433C4E">
      <w:pPr>
        <w:tabs>
          <w:tab w:val="left" w:pos="0"/>
          <w:tab w:val="left" w:pos="284"/>
        </w:tabs>
        <w:rPr>
          <w:sz w:val="28"/>
          <w:szCs w:val="28"/>
        </w:rPr>
      </w:pPr>
    </w:p>
    <w:sectPr w:rsidR="00433C4E" w:rsidRPr="008B7129" w:rsidSect="00051EED">
      <w:pgSz w:w="11905" w:h="16837"/>
      <w:pgMar w:top="426" w:right="565" w:bottom="56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30" w:rsidRDefault="00035630" w:rsidP="00D62441">
      <w:r>
        <w:separator/>
      </w:r>
    </w:p>
  </w:endnote>
  <w:endnote w:type="continuationSeparator" w:id="1">
    <w:p w:rsidR="00035630" w:rsidRDefault="00035630" w:rsidP="00D6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38" w:rsidRDefault="00D62441">
    <w:pPr>
      <w:pStyle w:val="ab"/>
      <w:jc w:val="right"/>
    </w:pPr>
    <w:r>
      <w:fldChar w:fldCharType="begin"/>
    </w:r>
    <w:r w:rsidR="002A54AF">
      <w:instrText xml:space="preserve"> PAGE   \* MERGEFORMAT </w:instrText>
    </w:r>
    <w:r>
      <w:fldChar w:fldCharType="separate"/>
    </w:r>
    <w:r w:rsidR="00051EED">
      <w:rPr>
        <w:noProof/>
      </w:rPr>
      <w:t>2</w:t>
    </w:r>
    <w:r>
      <w:fldChar w:fldCharType="end"/>
    </w:r>
  </w:p>
  <w:p w:rsidR="00D02538" w:rsidRDefault="000356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30" w:rsidRDefault="00035630" w:rsidP="00D62441">
      <w:r>
        <w:separator/>
      </w:r>
    </w:p>
  </w:footnote>
  <w:footnote w:type="continuationSeparator" w:id="1">
    <w:p w:rsidR="00035630" w:rsidRDefault="00035630" w:rsidP="00D6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FCC"/>
    <w:multiLevelType w:val="hybridMultilevel"/>
    <w:tmpl w:val="254ADFB6"/>
    <w:lvl w:ilvl="0" w:tplc="DFC8776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C4E"/>
    <w:rsid w:val="00035630"/>
    <w:rsid w:val="00051EED"/>
    <w:rsid w:val="00064DF6"/>
    <w:rsid w:val="002A54AF"/>
    <w:rsid w:val="00382B9B"/>
    <w:rsid w:val="00433C4E"/>
    <w:rsid w:val="00D6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3C4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33C4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433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3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433C4E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433C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33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4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433C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33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1"/>
    <w:rsid w:val="00433C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433C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Основной текст + Курсив"/>
    <w:rsid w:val="00433C4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433C4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8"/>
    <w:rsid w:val="00433C4E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433C4E"/>
    <w:pPr>
      <w:shd w:val="clear" w:color="auto" w:fill="FFFFFF"/>
      <w:spacing w:line="163" w:lineRule="exact"/>
      <w:jc w:val="both"/>
    </w:pPr>
    <w:rPr>
      <w:sz w:val="13"/>
      <w:szCs w:val="13"/>
      <w:lang w:eastAsia="en-US"/>
    </w:rPr>
  </w:style>
  <w:style w:type="paragraph" w:styleId="ab">
    <w:name w:val="footer"/>
    <w:basedOn w:val="a"/>
    <w:link w:val="ac"/>
    <w:uiPriority w:val="99"/>
    <w:unhideWhenUsed/>
    <w:rsid w:val="00433C4E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33C4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3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433C4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3C4E"/>
    <w:pPr>
      <w:shd w:val="clear" w:color="auto" w:fill="FFFFFF"/>
      <w:spacing w:line="0" w:lineRule="atLeast"/>
      <w:ind w:firstLine="380"/>
      <w:jc w:val="both"/>
    </w:pPr>
    <w:rPr>
      <w:sz w:val="8"/>
      <w:szCs w:val="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33C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3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2020-06-22T09:24:00Z</dcterms:created>
  <dcterms:modified xsi:type="dcterms:W3CDTF">2020-06-22T12:05:00Z</dcterms:modified>
</cp:coreProperties>
</file>