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391C2F" w:rsidRPr="001B6247" w:rsidTr="000A375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391C2F" w:rsidRPr="008520A5" w:rsidRDefault="00391C2F" w:rsidP="00391C2F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391C2F" w:rsidRPr="008520A5" w:rsidRDefault="00391C2F" w:rsidP="00391C2F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391C2F" w:rsidRPr="008520A5" w:rsidRDefault="00391C2F" w:rsidP="00391C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391C2F" w:rsidRPr="008520A5" w:rsidRDefault="00391C2F" w:rsidP="00391C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391C2F" w:rsidRPr="008520A5" w:rsidRDefault="00391C2F" w:rsidP="00391C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 @yandex.ru</w:t>
            </w:r>
          </w:p>
          <w:p w:rsidR="00391C2F" w:rsidRPr="008520A5" w:rsidRDefault="00BD259F" w:rsidP="00391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391C2F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391C2F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391C2F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C2F" w:rsidRPr="008520A5" w:rsidRDefault="00391C2F" w:rsidP="00391C2F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391C2F" w:rsidRPr="008520A5" w:rsidRDefault="00391C2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391C2F" w:rsidRPr="008520A5" w:rsidRDefault="00391C2F" w:rsidP="00391C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391C2F" w:rsidRPr="008520A5" w:rsidRDefault="00391C2F" w:rsidP="00391C2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  <w:p w:rsidR="00391C2F" w:rsidRPr="008520A5" w:rsidRDefault="00BD259F" w:rsidP="0039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="00391C2F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="00391C2F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391C2F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391C2F" w:rsidRPr="00061C53" w:rsidRDefault="00391C2F" w:rsidP="0039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91C2F" w:rsidRPr="00891D67" w:rsidRDefault="00391C2F" w:rsidP="00391C2F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061C5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  </w:t>
      </w:r>
      <w:r w:rsidRPr="00061C53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 </w:t>
      </w:r>
      <w:r w:rsidRPr="00891D67">
        <w:rPr>
          <w:rFonts w:ascii="Times New Roman" w:eastAsia="Arial Unicode MS" w:hAnsi="Times New Roman" w:cs="Times New Roman"/>
          <w:b/>
          <w:sz w:val="28"/>
          <w:szCs w:val="28"/>
        </w:rPr>
        <w:t>ҠАРАР                                                                ПОСТАНОВЛЕНИЕ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« 03 » август 2020 й                         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>№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                « 03 » августа 2020 г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C2F" w:rsidRP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Нижнеташлинский сельсовет муниципального района Шаранский район Республики Башкортостан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221 Бюджетного кодекса Российской Федерации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4A14D5" w:rsidRPr="00391C2F" w:rsidRDefault="004A14D5" w:rsidP="004A14D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Нижнеташлинский  сельсовет муниципального района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391C2F"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A14D5" w:rsidRPr="004A14D5" w:rsidTr="000A375B">
        <w:trPr>
          <w:trHeight w:val="1438"/>
        </w:trPr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Утвержден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постановлением  администрации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сельского поселения 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Нижнеташлинский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сельсовет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муниципального района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Шаранский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район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Республики Башкортостан</w:t>
            </w:r>
          </w:p>
          <w:p w:rsidR="004A14D5" w:rsidRPr="004A14D5" w:rsidRDefault="004A14D5" w:rsidP="003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 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03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.0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. 2020 года №  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53</w:t>
            </w:r>
          </w:p>
        </w:tc>
      </w:tr>
    </w:tbl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Порядок</w:t>
      </w:r>
    </w:p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сельского поселения  </w:t>
      </w:r>
      <w:r w:rsidRPr="00391C2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Нижнеташлинский </w:t>
      </w: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Шаранский</w:t>
      </w: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район Республики Башкортостан.</w:t>
      </w:r>
    </w:p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A14D5" w:rsidRPr="004A14D5" w:rsidRDefault="004A14D5" w:rsidP="004A14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4"/>
          <w:lang w:eastAsia="ru-RU"/>
        </w:rPr>
      </w:pPr>
      <w:bookmarkStart w:id="1" w:name="_Toc205115795"/>
      <w:r w:rsidRPr="004A14D5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4"/>
          <w:lang w:val="en-US" w:eastAsia="ru-RU"/>
        </w:rPr>
        <w:t>I</w:t>
      </w:r>
      <w:r w:rsidRPr="004A14D5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4"/>
          <w:lang w:eastAsia="ru-RU"/>
        </w:rPr>
        <w:t>. Общие положения</w:t>
      </w:r>
      <w:bookmarkEnd w:id="1"/>
    </w:p>
    <w:p w:rsidR="004A14D5" w:rsidRPr="004A14D5" w:rsidRDefault="004A14D5" w:rsidP="004A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sz w:val="26"/>
          <w:szCs w:val="24"/>
          <w:lang w:eastAsia="ru-RU"/>
        </w:rPr>
        <w:t>1.1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>. Настоящий</w:t>
      </w:r>
      <w:r w:rsidRPr="004A14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Порядок составления, утверждения и ведения бюджетных смет муниципальных казенных учреждений </w:t>
      </w: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сельского поселения </w:t>
      </w:r>
      <w:r w:rsidRPr="00391C2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Нижнеташлинский  </w:t>
      </w: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Шаранский</w:t>
      </w: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район Республики Башкортостан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(далее - Порядок), разработан в соответствии со статьями 158, 161, 162, 221</w:t>
      </w:r>
      <w:r w:rsidRPr="004A14D5">
        <w:rPr>
          <w:rFonts w:ascii="Times New Roman" w:eastAsia="Times New Roman" w:hAnsi="Times New Roman" w:cs="Times New Roman"/>
          <w:bCs/>
          <w:spacing w:val="2"/>
          <w:sz w:val="26"/>
          <w:lang w:eastAsia="ru-RU"/>
        </w:rPr>
        <w:t> </w:t>
      </w:r>
      <w:r w:rsidRPr="004A14D5">
        <w:rPr>
          <w:rFonts w:ascii="Times New Roman" w:eastAsia="Times New Roman" w:hAnsi="Times New Roman" w:cs="Times New Roman"/>
          <w:spacing w:val="2"/>
          <w:sz w:val="26"/>
          <w:lang w:eastAsia="ru-RU"/>
        </w:rPr>
        <w:t>Бюджетного кодекса Российской Федерации и</w:t>
      </w:r>
      <w:r w:rsidRPr="004A14D5">
        <w:rPr>
          <w:rFonts w:ascii="Times New Roman" w:eastAsia="Times New Roman" w:hAnsi="Times New Roman" w:cs="Times New Roman"/>
          <w:bCs/>
          <w:spacing w:val="2"/>
          <w:sz w:val="26"/>
          <w:lang w:eastAsia="ru-RU"/>
        </w:rPr>
        <w:t xml:space="preserve"> </w:t>
      </w:r>
      <w:hyperlink r:id="rId10" w:history="1">
        <w:r w:rsidRPr="004A14D5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Общими требованиями</w:t>
        </w:r>
      </w:hyperlink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</w:p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A14D5" w:rsidRPr="004A14D5" w:rsidRDefault="004A14D5" w:rsidP="004A14D5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8"/>
          <w:lang w:eastAsia="ru-RU"/>
        </w:rPr>
        <w:t>2. Составление  сметы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сельского поселения </w:t>
      </w:r>
      <w:r w:rsidRPr="00391C2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Нижнеташлинский</w:t>
      </w: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Шаранский</w:t>
      </w: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район Республики Башкортостан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(далее – сельское поселение) 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 xml:space="preserve">на срок решения о бюджете 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сельского поселения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 xml:space="preserve"> на очередной финансовый год и плановый период 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пределах  доведенных до муниципального казенного учреждения  (далее - учреждение) в 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сельского поселения 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</w:p>
    <w:p w:rsidR="004A14D5" w:rsidRPr="004A14D5" w:rsidRDefault="004A14D5" w:rsidP="004A1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4A14D5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 xml:space="preserve">согласование 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Администрацию  </w:t>
      </w: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сельского поселения </w:t>
      </w:r>
      <w:r w:rsidRPr="00391C2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Нижнеташлинский</w:t>
      </w: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сельсовет 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Шаранский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 Республики Башкортостан (далее – финансовый орган</w:t>
      </w:r>
      <w:r w:rsidRPr="004A14D5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направляется на утверждение.</w:t>
      </w: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В целях формирования  сметы 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4D5" w:rsidRPr="004A14D5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8"/>
          <w:lang w:eastAsia="ru-RU"/>
        </w:rPr>
        <w:t>3. Порядок утверждения смет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8"/>
          <w:lang w:eastAsia="ru-RU"/>
        </w:rPr>
      </w:pP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4A14D5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или лицом, исполняющим его обязанности и заверяется гербовой печатью.</w:t>
      </w: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 xml:space="preserve">3.7. </w:t>
      </w: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Один экземпляр утвержденной сметы 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8"/>
          <w:lang w:eastAsia="ru-RU"/>
        </w:rPr>
        <w:t>4. Порядок ведения смет учреждений</w:t>
      </w:r>
      <w:r w:rsidRPr="004A14D5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8"/>
          <w:lang w:eastAsia="ru-RU"/>
        </w:rPr>
        <w:tab/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8"/>
          <w:lang w:eastAsia="ru-RU"/>
        </w:rPr>
      </w:pP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8"/>
          <w:lang w:eastAsia="ru-RU"/>
        </w:rPr>
        <w:tab/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Изменения показателей сметы составляются учреждением</w:t>
      </w:r>
      <w:r w:rsidR="00266648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.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lastRenderedPageBreak/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ab/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- 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 бюджетной росписи главного распорядителя средств бюджета и лимитов  бюджетных обязательств;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- 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4A14D5" w:rsidRPr="004A14D5" w:rsidRDefault="004A14D5" w:rsidP="004A14D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изменяющих объемы сметных назначений, приводящих к перераспределению их между разделами сметы.</w:t>
      </w:r>
    </w:p>
    <w:p w:rsidR="004A14D5" w:rsidRPr="004A14D5" w:rsidRDefault="004A14D5" w:rsidP="004A14D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</w:p>
    <w:p w:rsidR="004A14D5" w:rsidRPr="004A14D5" w:rsidRDefault="004A14D5" w:rsidP="004A14D5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4.2. Одновременно с прилагаемыми изменениями в смету предоставляются:</w:t>
      </w:r>
    </w:p>
    <w:p w:rsidR="004A14D5" w:rsidRPr="004A14D5" w:rsidRDefault="004A14D5" w:rsidP="004A14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- расчет плановых сметных показателей к бюджетной смете по изменяемым кодам  статей (подстатей)  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классификации  расходов  бюджета (операций сектора государственного управления);</w:t>
      </w:r>
    </w:p>
    <w:p w:rsidR="004A14D5" w:rsidRPr="004A14D5" w:rsidRDefault="004A14D5" w:rsidP="004A14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ab/>
      </w:r>
      <w:r w:rsidR="00483D99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 xml:space="preserve">      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spacing w:val="2"/>
          <w:sz w:val="26"/>
          <w:szCs w:val="28"/>
          <w:lang w:eastAsia="ru-RU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4A14D5" w:rsidRPr="004A14D5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A14D5" w:rsidRPr="004A14D5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</w:pP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 xml:space="preserve">4.6. Уточненная смета учреждения представляется на утверждение в 2 экземплярах по форме, предусмотренной приложением 1 к настоящему Порядку, 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lastRenderedPageBreak/>
        <w:t>до 10 числа месяца, следующего за отчетным кварталом, по итогам года - до 31 декабря текущего года.</w:t>
      </w:r>
    </w:p>
    <w:p w:rsidR="004A14D5" w:rsidRPr="004A14D5" w:rsidRDefault="004A14D5" w:rsidP="009B4F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sectPr w:rsidR="004A14D5" w:rsidRPr="004A1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14D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4.7. Один экземпляр уточненной сметы </w:t>
      </w:r>
      <w:r w:rsidRPr="004A14D5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 w:rsidR="001B6247">
        <w:rPr>
          <w:rFonts w:ascii="Times New Roman" w:eastAsia="Times New Roman" w:hAnsi="Times New Roman" w:cs="Times New Roman"/>
          <w:color w:val="2D2D2D"/>
          <w:spacing w:val="2"/>
          <w:sz w:val="26"/>
          <w:szCs w:val="28"/>
          <w:lang w:eastAsia="ru-RU"/>
        </w:rPr>
        <w:t>очего дня после уточнения сметы.</w:t>
      </w:r>
    </w:p>
    <w:p w:rsidR="00CE65B3" w:rsidRDefault="00CE65B3"/>
    <w:sectPr w:rsidR="00CE65B3" w:rsidSect="00D53D50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01" w:rsidRDefault="00D77E01" w:rsidP="00D53D50">
      <w:pPr>
        <w:spacing w:after="0" w:line="240" w:lineRule="auto"/>
      </w:pPr>
      <w:r>
        <w:separator/>
      </w:r>
    </w:p>
  </w:endnote>
  <w:endnote w:type="continuationSeparator" w:id="1">
    <w:p w:rsidR="00D77E01" w:rsidRDefault="00D77E01" w:rsidP="00D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BD25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D77E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D77E01">
    <w:pPr>
      <w:pStyle w:val="a6"/>
      <w:framePr w:wrap="around" w:vAnchor="text" w:hAnchor="margin" w:xAlign="center" w:y="1"/>
      <w:rPr>
        <w:rStyle w:val="a5"/>
      </w:rPr>
    </w:pPr>
  </w:p>
  <w:p w:rsidR="002541C5" w:rsidRDefault="00D77E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01" w:rsidRDefault="00D77E01" w:rsidP="00D53D50">
      <w:pPr>
        <w:spacing w:after="0" w:line="240" w:lineRule="auto"/>
      </w:pPr>
      <w:r>
        <w:separator/>
      </w:r>
    </w:p>
  </w:footnote>
  <w:footnote w:type="continuationSeparator" w:id="1">
    <w:p w:rsidR="00D77E01" w:rsidRDefault="00D77E01" w:rsidP="00D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BD25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D77E0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BD25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482">
      <w:rPr>
        <w:rStyle w:val="a5"/>
        <w:noProof/>
      </w:rPr>
      <w:t>11</w:t>
    </w:r>
    <w:r>
      <w:rPr>
        <w:rStyle w:val="a5"/>
      </w:rPr>
      <w:fldChar w:fldCharType="end"/>
    </w:r>
  </w:p>
  <w:p w:rsidR="002541C5" w:rsidRDefault="00D77E0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D5"/>
    <w:rsid w:val="000B083C"/>
    <w:rsid w:val="001B6247"/>
    <w:rsid w:val="001D242B"/>
    <w:rsid w:val="00266482"/>
    <w:rsid w:val="00266648"/>
    <w:rsid w:val="00356D77"/>
    <w:rsid w:val="00391C2F"/>
    <w:rsid w:val="00483D99"/>
    <w:rsid w:val="004A14D5"/>
    <w:rsid w:val="006A2F0C"/>
    <w:rsid w:val="007B4027"/>
    <w:rsid w:val="009033C6"/>
    <w:rsid w:val="0097725C"/>
    <w:rsid w:val="009B4F03"/>
    <w:rsid w:val="009C3A13"/>
    <w:rsid w:val="00B167EB"/>
    <w:rsid w:val="00BD259F"/>
    <w:rsid w:val="00CE65B3"/>
    <w:rsid w:val="00D53D50"/>
    <w:rsid w:val="00D77E01"/>
    <w:rsid w:val="00EA6DEB"/>
    <w:rsid w:val="00F1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4D5"/>
  </w:style>
  <w:style w:type="paragraph" w:styleId="a6">
    <w:name w:val="footer"/>
    <w:basedOn w:val="a"/>
    <w:link w:val="a7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5058;fld=134;dst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lmaly.sharan-sove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2020-08-06T06:32:00Z</cp:lastPrinted>
  <dcterms:created xsi:type="dcterms:W3CDTF">2020-08-05T11:36:00Z</dcterms:created>
  <dcterms:modified xsi:type="dcterms:W3CDTF">2020-08-06T06:32:00Z</dcterms:modified>
</cp:coreProperties>
</file>