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347"/>
        <w:gridCol w:w="4181"/>
      </w:tblGrid>
      <w:tr w:rsidR="00187D8E" w:rsidRPr="00187D8E" w:rsidTr="00541581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БАШКОРТОСТАН РЕСПУБЛИКАҺЫНЫҢ</w:t>
            </w:r>
          </w:p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ШАРАН РАЙОНЫ</w:t>
            </w:r>
          </w:p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МУНИЦИПАЛЬ РАЙОНЫНЫҢ</w:t>
            </w:r>
          </w:p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ЕРЕКЛЕ АУЫЛ СОВЕТЫ</w:t>
            </w:r>
          </w:p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АУЫЛ БИЛӘМӘҺЕ ХАКИМИӘТЕ</w:t>
            </w:r>
          </w:p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452641, Шаран районы, Ерекле ауылы, </w:t>
            </w:r>
          </w:p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Дуслык урамы, 2</w:t>
            </w:r>
          </w:p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Тел.(34769) 2-54-46, факс (34769) 2-54-45</w:t>
            </w:r>
          </w:p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E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zirikss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@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yandex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hyperlink r:id="rId5" w:history="1">
              <w:r w:rsidRPr="00187D8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187D8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://</w:t>
              </w:r>
              <w:r w:rsidRPr="00187D8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zirikly</w:t>
              </w:r>
              <w:r w:rsidRPr="00187D8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187D8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  <w:p w:rsidR="00187D8E" w:rsidRPr="00187D8E" w:rsidRDefault="00187D8E" w:rsidP="00187D8E">
            <w:pPr>
              <w:tabs>
                <w:tab w:val="left" w:pos="708"/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7D8E" w:rsidRPr="00187D8E" w:rsidRDefault="00187D8E" w:rsidP="00187D8E">
            <w:pPr>
              <w:spacing w:after="0" w:line="100" w:lineRule="atLeast"/>
              <w:ind w:left="-70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E8B20B0" wp14:editId="3A71FF9E">
                  <wp:extent cx="735965" cy="91440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</w:p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НИЖНЕТАШЛИНСКИЙ СЕЛЬСОВЕТ МУНИЦИПАЛЬНОГО РАЙОНА</w:t>
            </w:r>
          </w:p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ШАРАНСКИЙ РАЙОН</w:t>
            </w:r>
          </w:p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РЕСПУБЛИКИ БАШКОРТОСТАН</w:t>
            </w:r>
          </w:p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452641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Шаранский район, с.Зириклы, ул.Дружбы, 2</w:t>
            </w:r>
          </w:p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Тел.(34769) 2-54-46, факс (34769) 2-54-45</w:t>
            </w:r>
          </w:p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E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zirikss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@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yandex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r w:rsidRPr="00187D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hyperlink r:id="rId7" w:history="1">
              <w:r w:rsidRPr="00187D8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187D8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://</w:t>
              </w:r>
              <w:r w:rsidRPr="00187D8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zirikly</w:t>
              </w:r>
              <w:r w:rsidRPr="00187D8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187D8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  <w:p w:rsidR="00187D8E" w:rsidRPr="00187D8E" w:rsidRDefault="00187D8E" w:rsidP="00187D8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  <w:r w:rsidRPr="00187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0251000711, </w:t>
            </w:r>
            <w:r w:rsidRPr="00187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  <w:r w:rsidRPr="00187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1020200612948</w:t>
            </w:r>
          </w:p>
        </w:tc>
      </w:tr>
    </w:tbl>
    <w:p w:rsidR="00187D8E" w:rsidRPr="00187D8E" w:rsidRDefault="00187D8E" w:rsidP="00187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D8E" w:rsidRPr="00187D8E" w:rsidRDefault="00187D8E" w:rsidP="00187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87D8E">
        <w:rPr>
          <w:rFonts w:ascii="ER Bukinist Bashkir" w:eastAsia="Times New Roman" w:hAnsi="ER Bukinist Bashkir" w:cs="Times New Roman"/>
          <w:b/>
          <w:color w:val="000000"/>
          <w:sz w:val="28"/>
          <w:szCs w:val="28"/>
          <w:lang w:eastAsia="ru-RU"/>
        </w:rPr>
        <w:t xml:space="preserve">КАРАР  </w:t>
      </w:r>
      <w:r w:rsidRPr="00187D8E">
        <w:rPr>
          <w:rFonts w:ascii="ER Bukinist Bashkir" w:eastAsia="Times New Roman" w:hAnsi="ER Bukinist Bashkir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18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187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187D8E" w:rsidRPr="00187D8E" w:rsidRDefault="00187D8E" w:rsidP="00187D8E">
      <w:pPr>
        <w:tabs>
          <w:tab w:val="left" w:pos="142"/>
        </w:tabs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28 январь </w:t>
      </w:r>
      <w:r w:rsidRPr="00187D8E">
        <w:rPr>
          <w:rFonts w:ascii="ER Bukinist Bashkir" w:eastAsia="Times New Roman" w:hAnsi="ER Bukinist Bashkir" w:cs="Times New Roman"/>
          <w:b/>
          <w:color w:val="000000"/>
          <w:sz w:val="28"/>
          <w:szCs w:val="28"/>
          <w:lang w:eastAsia="ru-RU"/>
        </w:rPr>
        <w:t xml:space="preserve"> </w:t>
      </w:r>
      <w:r w:rsidRPr="00187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2021 й.   </w:t>
      </w:r>
      <w:r w:rsidRPr="00187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№ </w:t>
      </w:r>
      <w:r w:rsidR="00A52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187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28 января   2021 г.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245"/>
        <w:gridCol w:w="567"/>
      </w:tblGrid>
      <w:tr w:rsidR="00A52BE4" w:rsidRPr="00A52BE4" w:rsidTr="00B773F7">
        <w:tc>
          <w:tcPr>
            <w:tcW w:w="392" w:type="dxa"/>
            <w:hideMark/>
          </w:tcPr>
          <w:p w:rsidR="00A52BE4" w:rsidRPr="00A52BE4" w:rsidRDefault="00A52BE4" w:rsidP="00B773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A52BE4" w:rsidRDefault="00A52BE4" w:rsidP="00B77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BE4" w:rsidRPr="00A52BE4" w:rsidRDefault="00A52BE4" w:rsidP="00B773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организации внутреннего </w:t>
            </w:r>
            <w:r w:rsidRPr="00A5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финансового аудита </w:t>
            </w:r>
          </w:p>
        </w:tc>
        <w:tc>
          <w:tcPr>
            <w:tcW w:w="567" w:type="dxa"/>
            <w:hideMark/>
          </w:tcPr>
          <w:p w:rsidR="00A52BE4" w:rsidRPr="00A52BE4" w:rsidRDefault="00A52BE4" w:rsidP="00B773F7">
            <w:pPr>
              <w:ind w:left="-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BE4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</w:p>
        </w:tc>
      </w:tr>
    </w:tbl>
    <w:p w:rsidR="00A52BE4" w:rsidRPr="00A52BE4" w:rsidRDefault="00B773F7" w:rsidP="00A52B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52B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2BE4" w:rsidRPr="00A52B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связи с </w:t>
      </w:r>
      <w:r w:rsidR="00A52BE4" w:rsidRPr="00A52BE4">
        <w:rPr>
          <w:rFonts w:ascii="Times New Roman" w:hAnsi="Times New Roman" w:cs="Times New Roman"/>
          <w:sz w:val="28"/>
          <w:szCs w:val="28"/>
        </w:rPr>
        <w:t xml:space="preserve">внесением изменений в статью </w:t>
      </w:r>
      <w:hyperlink r:id="rId8" w:history="1">
        <w:r w:rsidR="00A52BE4" w:rsidRPr="00A52B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160.2 - 1</w:t>
        </w:r>
      </w:hyperlink>
      <w:r w:rsidR="00A52BE4" w:rsidRPr="00A52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на основании принятого Федерального </w:t>
      </w:r>
      <w:hyperlink r:id="rId9" w:tooltip="Федеральный закон от 26.07.2019 N 199-ФЗ &quot;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&quot;{Кон" w:history="1">
        <w:r w:rsidR="00A52BE4" w:rsidRPr="00A52B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A52BE4" w:rsidRPr="00A52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от 26 июля 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аудита", на основании </w:t>
      </w:r>
      <w:hyperlink r:id="rId10" w:history="1">
        <w:r w:rsidR="00A52BE4" w:rsidRPr="00A52B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пункта 11</w:t>
        </w:r>
      </w:hyperlink>
      <w:r w:rsidR="00A52BE4">
        <w:rPr>
          <w:rFonts w:ascii="Times New Roman" w:hAnsi="Times New Roman" w:cs="Times New Roman"/>
          <w:sz w:val="28"/>
          <w:szCs w:val="28"/>
        </w:rPr>
        <w:t xml:space="preserve"> </w:t>
      </w:r>
      <w:r w:rsidR="00A52BE4" w:rsidRPr="00A52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Министерства финансов Российской Федерации от 18 декабря 2019 г. N 237н «Об утверждении федерального </w:t>
      </w:r>
      <w:hyperlink r:id="rId11" w:anchor="Par33" w:tooltip="ФЕДЕРАЛЬНЫЙ СТАНДАРТ" w:history="1">
        <w:r w:rsidR="00A52BE4" w:rsidRPr="00A52B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стандарт</w:t>
        </w:r>
      </w:hyperlink>
      <w:r w:rsidR="00A52BE4" w:rsidRPr="00A52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</w:t>
      </w:r>
      <w:r w:rsidR="00A52BE4" w:rsidRPr="00A52B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2BE4" w:rsidRPr="00A52BE4" w:rsidRDefault="00A52BE4" w:rsidP="00A52BE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BE4">
        <w:rPr>
          <w:rFonts w:ascii="Times New Roman" w:hAnsi="Times New Roman" w:cs="Times New Roman"/>
          <w:sz w:val="28"/>
          <w:szCs w:val="28"/>
        </w:rPr>
        <w:tab/>
        <w:t xml:space="preserve">1. Осуществление внутреннего финансового аудита производить на </w:t>
      </w:r>
      <w:r w:rsidRPr="00A52BE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основании пунктов 3б, 9,</w:t>
      </w:r>
      <w:r w:rsidRPr="00A52BE4">
        <w:rPr>
          <w:rStyle w:val="a5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 xml:space="preserve"> 14 </w:t>
      </w:r>
      <w:r w:rsidRPr="00A52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Министерства финансов Российской Федерации от 18 декабря 2019 г. N 237н «Об утверждении федерального </w:t>
      </w:r>
      <w:hyperlink r:id="rId12" w:anchor="Par33" w:tooltip="ФЕДЕРАЛЬНЫЙ СТАНДАРТ" w:history="1">
        <w:r w:rsidRPr="00A52B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стандарт</w:t>
        </w:r>
      </w:hyperlink>
      <w:r w:rsidRPr="00A52BE4">
        <w:rPr>
          <w:rFonts w:ascii="Times New Roman" w:hAnsi="Times New Roman" w:cs="Times New Roman"/>
          <w:color w:val="000000" w:themeColor="text1"/>
          <w:sz w:val="28"/>
          <w:szCs w:val="28"/>
        </w:rPr>
        <w:t>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аудита".</w:t>
      </w:r>
    </w:p>
    <w:p w:rsidR="00A52BE4" w:rsidRPr="00A52BE4" w:rsidRDefault="00A52BE4" w:rsidP="00A52BE4">
      <w:pPr>
        <w:pStyle w:val="ConsPlusNormal"/>
        <w:tabs>
          <w:tab w:val="left" w:pos="709"/>
        </w:tabs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2BE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2. Упрощенное осуществление внутреннего финансового аудита производить без составления и утверждения плана проведения аудиторских мероприятий, без утверждения программы аудиторских мероприятий, без составления заключений по результатам проведения аудиторских мероприятий, годовой отчетности о результатах деятельности внутреннего финансового аудита</w:t>
      </w:r>
    </w:p>
    <w:p w:rsidR="00A52BE4" w:rsidRPr="00A52BE4" w:rsidRDefault="00A52BE4" w:rsidP="00A52BE4">
      <w:pPr>
        <w:pStyle w:val="a6"/>
        <w:ind w:left="142"/>
        <w:jc w:val="both"/>
        <w:rPr>
          <w:sz w:val="28"/>
          <w:szCs w:val="28"/>
        </w:rPr>
      </w:pPr>
      <w:r w:rsidRPr="00A52BE4">
        <w:rPr>
          <w:sz w:val="28"/>
          <w:szCs w:val="28"/>
        </w:rPr>
        <w:lastRenderedPageBreak/>
        <w:tab/>
        <w:t xml:space="preserve">3. Разместить настоящее Постановление на официальном сайте администрации сельского поселения муниципального района Шаранский район Республики Башкортостан и </w:t>
      </w:r>
      <w:r w:rsidRPr="00A52BE4">
        <w:rPr>
          <w:color w:val="000000"/>
          <w:sz w:val="28"/>
          <w:szCs w:val="28"/>
        </w:rPr>
        <w:t>на едином портале бюджетной системы Российской Федерации «Электронный бюджет».</w:t>
      </w:r>
    </w:p>
    <w:p w:rsidR="00A52BE4" w:rsidRPr="00A52BE4" w:rsidRDefault="00A52BE4" w:rsidP="00A52BE4">
      <w:pPr>
        <w:pStyle w:val="a6"/>
        <w:ind w:left="0"/>
        <w:jc w:val="both"/>
        <w:rPr>
          <w:sz w:val="28"/>
          <w:szCs w:val="28"/>
        </w:rPr>
      </w:pPr>
      <w:r w:rsidRPr="00A52BE4">
        <w:rPr>
          <w:sz w:val="28"/>
          <w:szCs w:val="28"/>
        </w:rPr>
        <w:tab/>
        <w:t xml:space="preserve">4. </w:t>
      </w:r>
      <w:r w:rsidRPr="00A52BE4">
        <w:rPr>
          <w:spacing w:val="-4"/>
          <w:sz w:val="28"/>
          <w:szCs w:val="28"/>
        </w:rPr>
        <w:t xml:space="preserve">Контроль за исполнением настоящего </w:t>
      </w:r>
      <w:r w:rsidRPr="00A52BE4">
        <w:rPr>
          <w:color w:val="000000" w:themeColor="text1"/>
          <w:spacing w:val="-4"/>
          <w:sz w:val="28"/>
          <w:szCs w:val="28"/>
        </w:rPr>
        <w:t xml:space="preserve">постановления </w:t>
      </w:r>
      <w:r w:rsidRPr="00A52BE4">
        <w:rPr>
          <w:spacing w:val="-4"/>
          <w:sz w:val="28"/>
          <w:szCs w:val="28"/>
        </w:rPr>
        <w:t>оставляю за собой.</w:t>
      </w:r>
    </w:p>
    <w:p w:rsidR="00A52BE4" w:rsidRPr="00A52BE4" w:rsidRDefault="00A52BE4" w:rsidP="00A52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BE4" w:rsidRPr="00A52BE4" w:rsidRDefault="00A52BE4" w:rsidP="00A52BE4">
      <w:pPr>
        <w:jc w:val="both"/>
        <w:rPr>
          <w:rFonts w:ascii="Times New Roman" w:hAnsi="Times New Roman" w:cs="Times New Roman"/>
          <w:sz w:val="28"/>
          <w:szCs w:val="28"/>
        </w:rPr>
      </w:pPr>
      <w:r w:rsidRPr="00A52BE4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                                                      Г.С.Гарифуллина</w:t>
      </w:r>
    </w:p>
    <w:p w:rsidR="00D660C6" w:rsidRDefault="00D660C6" w:rsidP="00A52BE4">
      <w:pPr>
        <w:jc w:val="both"/>
      </w:pPr>
    </w:p>
    <w:sectPr w:rsidR="00D6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5F"/>
    <w:rsid w:val="00187D8E"/>
    <w:rsid w:val="00672E5F"/>
    <w:rsid w:val="00A52BE4"/>
    <w:rsid w:val="00B773F7"/>
    <w:rsid w:val="00D6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D8E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A52B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2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D8E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A52B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2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598DA07D84C87F4CF4B81D61D67BED2155C135ACC66247998691BCECF63407E9FA60BB354C5D4AA9D39BABF52CA535FF28CDAD084M8s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/" TargetMode="External"/><Relationship Id="rId12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Relationship Id="rId5" Type="http://schemas.openxmlformats.org/officeDocument/2006/relationships/hyperlink" Target="http://zirikly.sharan-sovet.ru/" TargetMode="External"/><Relationship Id="rId10" Type="http://schemas.openxmlformats.org/officeDocument/2006/relationships/hyperlink" Target="consultantplus://offline/ref=84C16F0FA6CED62E3AAFC4B875789D5B47C7CEEEC0E6EB3C49443909BEE390C9F06B11FC0BA5B0075F2CA9361440CDC03913CD157C0E48B7SEG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424AF59BBAFAB650293B2E47D71320BE044D95345C88E462F1239B897548B03FCEB8DC7FE879BE1DD8C6D1DAN1W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2021-01-29T09:53:00Z</cp:lastPrinted>
  <dcterms:created xsi:type="dcterms:W3CDTF">2021-01-29T06:51:00Z</dcterms:created>
  <dcterms:modified xsi:type="dcterms:W3CDTF">2021-01-29T11:14:00Z</dcterms:modified>
</cp:coreProperties>
</file>