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-2450"/>
        <w:tblW w:w="10140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608"/>
        <w:gridCol w:w="1419"/>
        <w:gridCol w:w="4113"/>
      </w:tblGrid>
      <w:tr w:rsidR="000A1A24" w:rsidRPr="007E4267" w:rsidTr="00D335E2">
        <w:trPr>
          <w:trHeight w:val="1721"/>
        </w:trPr>
        <w:tc>
          <w:tcPr>
            <w:tcW w:w="4608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>БАШКОРТОСТАН РЕСПУБЛИКАҺ</w:t>
            </w:r>
            <w:proofErr w:type="gramStart"/>
            <w:r w:rsidRPr="007E4267">
              <w:rPr>
                <w:b/>
                <w:bCs/>
                <w:sz w:val="16"/>
                <w:szCs w:val="16"/>
              </w:rPr>
              <w:t>Ы</w:t>
            </w:r>
            <w:proofErr w:type="gramEnd"/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>ШАРАН РАЙОНЫ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>МУНИЦИПАЛЬ РАЙОНЫНЫҢ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ТУБЭНГЕ ТАШЛЫ </w:t>
            </w:r>
            <w:r w:rsidRPr="007E4267">
              <w:rPr>
                <w:b/>
                <w:bCs/>
                <w:sz w:val="16"/>
                <w:szCs w:val="16"/>
              </w:rPr>
              <w:t xml:space="preserve"> АУЫЛ СОВЕТЫ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>АУЫЛ БИЛӘМӘҺЕ ХАКИМИӘТЕ БАШЛЫГЫ</w:t>
            </w:r>
          </w:p>
          <w:p w:rsidR="000A1A24" w:rsidRPr="007E4267" w:rsidRDefault="000A1A24" w:rsidP="00D335E2">
            <w:pPr>
              <w:jc w:val="center"/>
              <w:rPr>
                <w:bCs/>
                <w:sz w:val="16"/>
                <w:szCs w:val="16"/>
              </w:rPr>
            </w:pPr>
            <w:r w:rsidRPr="007E4267">
              <w:rPr>
                <w:bCs/>
                <w:sz w:val="16"/>
                <w:szCs w:val="16"/>
              </w:rPr>
              <w:t>45264</w:t>
            </w:r>
            <w:r>
              <w:rPr>
                <w:bCs/>
                <w:sz w:val="16"/>
                <w:szCs w:val="16"/>
              </w:rPr>
              <w:t xml:space="preserve">5, Шаран районы, </w:t>
            </w:r>
            <w:proofErr w:type="spellStart"/>
            <w:r>
              <w:rPr>
                <w:bCs/>
                <w:sz w:val="16"/>
                <w:szCs w:val="16"/>
              </w:rPr>
              <w:t>Тубэнге</w:t>
            </w:r>
            <w:proofErr w:type="spellEnd"/>
            <w:r>
              <w:rPr>
                <w:bCs/>
                <w:sz w:val="16"/>
                <w:szCs w:val="16"/>
              </w:rPr>
              <w:t xml:space="preserve"> Ташлы </w:t>
            </w:r>
            <w:r w:rsidRPr="007E4267">
              <w:rPr>
                <w:bCs/>
                <w:sz w:val="16"/>
                <w:szCs w:val="16"/>
              </w:rPr>
              <w:t xml:space="preserve"> </w:t>
            </w:r>
            <w:proofErr w:type="spellStart"/>
            <w:r w:rsidRPr="007E4267">
              <w:rPr>
                <w:bCs/>
                <w:sz w:val="16"/>
                <w:szCs w:val="16"/>
              </w:rPr>
              <w:t>ауылы</w:t>
            </w:r>
            <w:proofErr w:type="spellEnd"/>
            <w:r w:rsidRPr="007E4267">
              <w:rPr>
                <w:bCs/>
                <w:sz w:val="16"/>
                <w:szCs w:val="16"/>
              </w:rPr>
              <w:t xml:space="preserve">, </w:t>
            </w:r>
            <w:proofErr w:type="spellStart"/>
            <w:r>
              <w:rPr>
                <w:bCs/>
                <w:sz w:val="16"/>
                <w:szCs w:val="16"/>
              </w:rPr>
              <w:t>Жину</w:t>
            </w:r>
            <w:proofErr w:type="spellEnd"/>
            <w:r>
              <w:rPr>
                <w:bCs/>
                <w:sz w:val="16"/>
                <w:szCs w:val="16"/>
              </w:rPr>
              <w:t xml:space="preserve"> урамы,</w:t>
            </w:r>
            <w:r w:rsidRPr="007E4267">
              <w:rPr>
                <w:bCs/>
                <w:sz w:val="16"/>
                <w:szCs w:val="16"/>
              </w:rPr>
              <w:t>2</w:t>
            </w:r>
            <w:r>
              <w:rPr>
                <w:bCs/>
                <w:sz w:val="16"/>
                <w:szCs w:val="16"/>
              </w:rPr>
              <w:t>0</w:t>
            </w:r>
          </w:p>
          <w:p w:rsidR="000A1A24" w:rsidRPr="007E4267" w:rsidRDefault="000A1A24" w:rsidP="00D335E2">
            <w:pPr>
              <w:jc w:val="center"/>
              <w:rPr>
                <w:bCs/>
                <w:sz w:val="16"/>
                <w:szCs w:val="16"/>
              </w:rPr>
            </w:pPr>
            <w:r w:rsidRPr="007E4267">
              <w:rPr>
                <w:bCs/>
                <w:sz w:val="16"/>
                <w:szCs w:val="16"/>
              </w:rPr>
              <w:t>Тел.(34769) 2-5</w:t>
            </w:r>
            <w:r>
              <w:rPr>
                <w:bCs/>
                <w:sz w:val="16"/>
                <w:szCs w:val="16"/>
              </w:rPr>
              <w:t>1</w:t>
            </w:r>
            <w:r w:rsidRPr="007E4267"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</w:rPr>
              <w:t>9</w:t>
            </w:r>
            <w:r w:rsidRPr="007E4267">
              <w:rPr>
                <w:bCs/>
                <w:sz w:val="16"/>
                <w:szCs w:val="16"/>
              </w:rPr>
              <w:t>, факс (34769) 2-5</w:t>
            </w:r>
            <w:r>
              <w:rPr>
                <w:bCs/>
                <w:sz w:val="16"/>
                <w:szCs w:val="16"/>
              </w:rPr>
              <w:t>1</w:t>
            </w:r>
            <w:r w:rsidRPr="007E4267"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</w:rPr>
              <w:t>9</w:t>
            </w:r>
          </w:p>
          <w:p w:rsidR="000A1A24" w:rsidRPr="007E4267" w:rsidRDefault="000A1A24" w:rsidP="00D335E2">
            <w:pPr>
              <w:jc w:val="center"/>
              <w:rPr>
                <w:sz w:val="16"/>
                <w:szCs w:val="16"/>
              </w:rPr>
            </w:pPr>
            <w:r w:rsidRPr="007E4267">
              <w:rPr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bCs/>
                <w:sz w:val="16"/>
                <w:szCs w:val="16"/>
              </w:rPr>
              <w:t>-</w:t>
            </w:r>
            <w:r w:rsidRPr="007E4267">
              <w:rPr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bCs/>
                <w:sz w:val="16"/>
                <w:szCs w:val="16"/>
              </w:rPr>
              <w:t xml:space="preserve">, </w:t>
            </w:r>
            <w:hyperlink r:id="rId5" w:history="1">
              <w:r w:rsidRPr="007E4267">
                <w:rPr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1A24" w:rsidRPr="007E4267" w:rsidRDefault="000A1A24" w:rsidP="00D335E2">
            <w:pPr>
              <w:tabs>
                <w:tab w:val="left" w:pos="708"/>
                <w:tab w:val="center" w:pos="4677"/>
                <w:tab w:val="right" w:pos="9355"/>
              </w:tabs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7E4267">
              <w:rPr>
                <w:sz w:val="16"/>
                <w:szCs w:val="16"/>
              </w:rPr>
              <w:t>, ОГРН 1020200612</w:t>
            </w:r>
            <w:r>
              <w:rPr>
                <w:sz w:val="16"/>
                <w:szCs w:val="16"/>
              </w:rPr>
              <w:t>805</w:t>
            </w:r>
          </w:p>
        </w:tc>
        <w:tc>
          <w:tcPr>
            <w:tcW w:w="141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2068656D" wp14:editId="6007B7AD">
                  <wp:extent cx="731520" cy="914400"/>
                  <wp:effectExtent l="0" t="0" r="0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15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0A1A24" w:rsidRPr="007E4267" w:rsidRDefault="000A1A24" w:rsidP="00D335E2">
            <w:pPr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 xml:space="preserve">            ГЛАВА СЕЛЬСКОГО ПОСЕЛЕНИЯ 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НИЖНЕТАШЛИН</w:t>
            </w:r>
            <w:r w:rsidRPr="007E4267">
              <w:rPr>
                <w:b/>
                <w:bCs/>
                <w:sz w:val="16"/>
                <w:szCs w:val="16"/>
              </w:rPr>
              <w:t>СКИЙ СЕЛЬСОВЕТ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>МУНИЦИПАЛЬНОГО РАЙОНА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 xml:space="preserve">ШАРАНСКИЙ РАЙОН </w:t>
            </w:r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b/>
                <w:bCs/>
                <w:sz w:val="16"/>
                <w:szCs w:val="16"/>
              </w:rPr>
              <w:t>РЕСПУБЛИКИ БАШКОРТОСТАН</w:t>
            </w:r>
          </w:p>
          <w:p w:rsidR="000A1A24" w:rsidRDefault="000A1A24" w:rsidP="00D335E2">
            <w:pPr>
              <w:jc w:val="center"/>
              <w:rPr>
                <w:bCs/>
                <w:sz w:val="16"/>
                <w:szCs w:val="16"/>
              </w:rPr>
            </w:pPr>
            <w:r w:rsidRPr="007E4267">
              <w:rPr>
                <w:bCs/>
                <w:sz w:val="16"/>
                <w:szCs w:val="16"/>
              </w:rPr>
              <w:t>45264</w:t>
            </w:r>
            <w:r>
              <w:rPr>
                <w:bCs/>
                <w:sz w:val="16"/>
                <w:szCs w:val="16"/>
              </w:rPr>
              <w:t>5</w:t>
            </w:r>
            <w:r w:rsidRPr="007E4267">
              <w:rPr>
                <w:bCs/>
                <w:sz w:val="16"/>
                <w:szCs w:val="16"/>
              </w:rPr>
              <w:t xml:space="preserve">, </w:t>
            </w:r>
            <w:proofErr w:type="spellStart"/>
            <w:r w:rsidRPr="007E4267">
              <w:rPr>
                <w:bCs/>
                <w:sz w:val="16"/>
                <w:szCs w:val="16"/>
              </w:rPr>
              <w:t>Шаранский</w:t>
            </w:r>
            <w:proofErr w:type="spellEnd"/>
            <w:r w:rsidRPr="007E4267">
              <w:rPr>
                <w:bCs/>
                <w:sz w:val="16"/>
                <w:szCs w:val="16"/>
              </w:rPr>
              <w:t xml:space="preserve"> район,</w:t>
            </w:r>
          </w:p>
          <w:p w:rsidR="000A1A24" w:rsidRPr="007E4267" w:rsidRDefault="000A1A24" w:rsidP="00D335E2">
            <w:pPr>
              <w:jc w:val="center"/>
              <w:rPr>
                <w:bCs/>
                <w:sz w:val="16"/>
                <w:szCs w:val="16"/>
              </w:rPr>
            </w:pPr>
            <w:proofErr w:type="spellStart"/>
            <w:r w:rsidRPr="007E4267">
              <w:rPr>
                <w:bCs/>
                <w:sz w:val="16"/>
                <w:szCs w:val="16"/>
              </w:rPr>
              <w:t>с</w:t>
            </w:r>
            <w:proofErr w:type="gramStart"/>
            <w:r w:rsidRPr="007E4267">
              <w:rPr>
                <w:bCs/>
                <w:sz w:val="16"/>
                <w:szCs w:val="16"/>
              </w:rPr>
              <w:t>.</w:t>
            </w:r>
            <w:r>
              <w:rPr>
                <w:bCs/>
                <w:sz w:val="16"/>
                <w:szCs w:val="16"/>
              </w:rPr>
              <w:t>Н</w:t>
            </w:r>
            <w:proofErr w:type="gramEnd"/>
            <w:r>
              <w:rPr>
                <w:bCs/>
                <w:sz w:val="16"/>
                <w:szCs w:val="16"/>
              </w:rPr>
              <w:t>ижние</w:t>
            </w:r>
            <w:proofErr w:type="spellEnd"/>
            <w:r>
              <w:rPr>
                <w:bCs/>
                <w:sz w:val="16"/>
                <w:szCs w:val="16"/>
              </w:rPr>
              <w:t xml:space="preserve"> Ташлы, </w:t>
            </w:r>
            <w:proofErr w:type="spellStart"/>
            <w:r>
              <w:rPr>
                <w:bCs/>
                <w:sz w:val="16"/>
                <w:szCs w:val="16"/>
              </w:rPr>
              <w:t>ул.Победы</w:t>
            </w:r>
            <w:proofErr w:type="spellEnd"/>
            <w:r w:rsidRPr="007E4267">
              <w:rPr>
                <w:bCs/>
                <w:sz w:val="16"/>
                <w:szCs w:val="16"/>
              </w:rPr>
              <w:t>, 2</w:t>
            </w:r>
            <w:r>
              <w:rPr>
                <w:bCs/>
                <w:sz w:val="16"/>
                <w:szCs w:val="16"/>
              </w:rPr>
              <w:t>0</w:t>
            </w:r>
          </w:p>
          <w:p w:rsidR="000A1A24" w:rsidRPr="007E4267" w:rsidRDefault="000A1A24" w:rsidP="00D335E2">
            <w:pPr>
              <w:jc w:val="center"/>
              <w:rPr>
                <w:bCs/>
                <w:sz w:val="16"/>
                <w:szCs w:val="16"/>
              </w:rPr>
            </w:pPr>
            <w:r w:rsidRPr="007E4267">
              <w:rPr>
                <w:bCs/>
                <w:sz w:val="16"/>
                <w:szCs w:val="16"/>
              </w:rPr>
              <w:t>Тел.(34769) 2-5</w:t>
            </w:r>
            <w:r>
              <w:rPr>
                <w:bCs/>
                <w:sz w:val="16"/>
                <w:szCs w:val="16"/>
              </w:rPr>
              <w:t>1</w:t>
            </w:r>
            <w:r w:rsidRPr="007E4267"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</w:rPr>
              <w:t>9</w:t>
            </w:r>
            <w:r w:rsidRPr="007E4267">
              <w:rPr>
                <w:bCs/>
                <w:sz w:val="16"/>
                <w:szCs w:val="16"/>
              </w:rPr>
              <w:t>, факс (34769) 2-5</w:t>
            </w:r>
            <w:r>
              <w:rPr>
                <w:bCs/>
                <w:sz w:val="16"/>
                <w:szCs w:val="16"/>
              </w:rPr>
              <w:t>1</w:t>
            </w:r>
            <w:r w:rsidRPr="007E4267">
              <w:rPr>
                <w:bCs/>
                <w:sz w:val="16"/>
                <w:szCs w:val="16"/>
              </w:rPr>
              <w:t>-4</w:t>
            </w:r>
            <w:r>
              <w:rPr>
                <w:bCs/>
                <w:sz w:val="16"/>
                <w:szCs w:val="16"/>
              </w:rPr>
              <w:t>9</w:t>
            </w:r>
          </w:p>
          <w:p w:rsidR="000A1A24" w:rsidRPr="007E4267" w:rsidRDefault="000A1A24" w:rsidP="00D335E2">
            <w:pPr>
              <w:jc w:val="center"/>
              <w:rPr>
                <w:sz w:val="16"/>
                <w:szCs w:val="16"/>
              </w:rPr>
            </w:pPr>
            <w:r w:rsidRPr="007E4267">
              <w:rPr>
                <w:bCs/>
                <w:sz w:val="16"/>
                <w:szCs w:val="16"/>
                <w:lang w:val="en-US"/>
              </w:rPr>
              <w:t>E</w:t>
            </w:r>
            <w:r w:rsidRPr="007E4267">
              <w:rPr>
                <w:bCs/>
                <w:sz w:val="16"/>
                <w:szCs w:val="16"/>
              </w:rPr>
              <w:t>-</w:t>
            </w:r>
            <w:r w:rsidRPr="007E4267">
              <w:rPr>
                <w:bCs/>
                <w:sz w:val="16"/>
                <w:szCs w:val="16"/>
                <w:lang w:val="en-US"/>
              </w:rPr>
              <w:t>mail</w:t>
            </w:r>
            <w:r w:rsidRPr="007E4267">
              <w:rPr>
                <w:bCs/>
                <w:sz w:val="16"/>
                <w:szCs w:val="16"/>
              </w:rPr>
              <w:t>:</w:t>
            </w:r>
            <w:proofErr w:type="spellStart"/>
            <w:r>
              <w:rPr>
                <w:bCs/>
                <w:sz w:val="16"/>
                <w:szCs w:val="16"/>
                <w:lang w:val="en-US"/>
              </w:rPr>
              <w:t>ntash</w:t>
            </w:r>
            <w:r w:rsidRPr="007E4267">
              <w:rPr>
                <w:bCs/>
                <w:sz w:val="16"/>
                <w:szCs w:val="16"/>
                <w:lang w:val="en-US"/>
              </w:rPr>
              <w:t>ss</w:t>
            </w:r>
            <w:proofErr w:type="spellEnd"/>
            <w:r w:rsidRPr="007E4267">
              <w:rPr>
                <w:bCs/>
                <w:sz w:val="16"/>
                <w:szCs w:val="16"/>
              </w:rPr>
              <w:t>@</w:t>
            </w:r>
            <w:proofErr w:type="spellStart"/>
            <w:r w:rsidRPr="007E4267">
              <w:rPr>
                <w:bCs/>
                <w:sz w:val="16"/>
                <w:szCs w:val="16"/>
                <w:lang w:val="en-US"/>
              </w:rPr>
              <w:t>yandex</w:t>
            </w:r>
            <w:proofErr w:type="spellEnd"/>
            <w:r w:rsidRPr="007E4267">
              <w:rPr>
                <w:bCs/>
                <w:sz w:val="16"/>
                <w:szCs w:val="16"/>
              </w:rPr>
              <w:t>.</w:t>
            </w:r>
            <w:proofErr w:type="spellStart"/>
            <w:r w:rsidRPr="007E4267">
              <w:rPr>
                <w:bCs/>
                <w:sz w:val="16"/>
                <w:szCs w:val="16"/>
                <w:lang w:val="en-US"/>
              </w:rPr>
              <w:t>ru</w:t>
            </w:r>
            <w:proofErr w:type="spellEnd"/>
            <w:r w:rsidRPr="007E4267">
              <w:rPr>
                <w:bCs/>
                <w:sz w:val="16"/>
                <w:szCs w:val="16"/>
              </w:rPr>
              <w:t xml:space="preserve">, </w:t>
            </w:r>
            <w:hyperlink r:id="rId7" w:history="1">
              <w:r w:rsidRPr="007E4267">
                <w:rPr>
                  <w:bCs/>
                  <w:color w:val="0000FF"/>
                  <w:sz w:val="16"/>
                  <w:u w:val="single"/>
                  <w:lang w:val="en-US"/>
                </w:rPr>
                <w:t>http</w:t>
              </w:r>
              <w:r w:rsidRPr="007E4267">
                <w:rPr>
                  <w:bCs/>
                  <w:color w:val="0000FF"/>
                  <w:sz w:val="16"/>
                  <w:u w:val="single"/>
                </w:rPr>
                <w:t>://</w:t>
              </w:r>
              <w:proofErr w:type="spellStart"/>
              <w:r>
                <w:rPr>
                  <w:bCs/>
                  <w:color w:val="0000FF"/>
                  <w:sz w:val="16"/>
                  <w:u w:val="single"/>
                  <w:lang w:val="en-US"/>
                </w:rPr>
                <w:t>ntash</w:t>
              </w:r>
              <w:r w:rsidRPr="007E4267">
                <w:rPr>
                  <w:bCs/>
                  <w:color w:val="0000FF"/>
                  <w:sz w:val="16"/>
                  <w:u w:val="single"/>
                  <w:lang w:val="en-US"/>
                </w:rPr>
                <w:t>ly</w:t>
              </w:r>
              <w:proofErr w:type="spellEnd"/>
              <w:r w:rsidRPr="007E4267">
                <w:rPr>
                  <w:bCs/>
                  <w:color w:val="0000FF"/>
                  <w:sz w:val="16"/>
                  <w:u w:val="single"/>
                </w:rPr>
                <w:t>.</w:t>
              </w:r>
              <w:proofErr w:type="spellStart"/>
              <w:r w:rsidRPr="007E4267">
                <w:rPr>
                  <w:bCs/>
                  <w:color w:val="0000FF"/>
                  <w:sz w:val="16"/>
                  <w:u w:val="single"/>
                  <w:lang w:val="en-US"/>
                </w:rPr>
                <w:t>ru</w:t>
              </w:r>
              <w:proofErr w:type="spellEnd"/>
            </w:hyperlink>
          </w:p>
          <w:p w:rsidR="000A1A24" w:rsidRPr="007E4267" w:rsidRDefault="000A1A24" w:rsidP="00D335E2">
            <w:pPr>
              <w:jc w:val="center"/>
              <w:rPr>
                <w:b/>
                <w:bCs/>
                <w:sz w:val="16"/>
                <w:szCs w:val="16"/>
              </w:rPr>
            </w:pPr>
            <w:r w:rsidRPr="007E4267">
              <w:rPr>
                <w:sz w:val="16"/>
                <w:szCs w:val="16"/>
              </w:rPr>
              <w:t>ИНН 0251000</w:t>
            </w:r>
            <w:r>
              <w:rPr>
                <w:sz w:val="16"/>
                <w:szCs w:val="16"/>
                <w:lang w:val="en-US"/>
              </w:rPr>
              <w:t>863</w:t>
            </w:r>
            <w:r w:rsidRPr="007E4267">
              <w:rPr>
                <w:sz w:val="16"/>
                <w:szCs w:val="16"/>
              </w:rPr>
              <w:t>, ОГРН 1020200612</w:t>
            </w:r>
            <w:r>
              <w:rPr>
                <w:sz w:val="16"/>
                <w:szCs w:val="16"/>
              </w:rPr>
              <w:t>805</w:t>
            </w:r>
          </w:p>
        </w:tc>
      </w:tr>
    </w:tbl>
    <w:p w:rsidR="000A1A24" w:rsidRDefault="000A1A24" w:rsidP="000A1A24"/>
    <w:p w:rsidR="000A1A24" w:rsidRPr="008F3911" w:rsidRDefault="000A1A24" w:rsidP="000A1A24">
      <w:pPr>
        <w:keepNext/>
        <w:keepLines/>
        <w:jc w:val="right"/>
      </w:pPr>
    </w:p>
    <w:p w:rsidR="000A1A24" w:rsidRPr="005C2191" w:rsidRDefault="000A1A24" w:rsidP="000A1A24">
      <w:pPr>
        <w:rPr>
          <w:rFonts w:eastAsia="Arial Unicode MS"/>
          <w:b/>
          <w:sz w:val="28"/>
          <w:szCs w:val="28"/>
          <w:lang w:eastAsia="ar-SA"/>
        </w:rPr>
      </w:pPr>
      <w:r w:rsidRPr="005C2191">
        <w:rPr>
          <w:b/>
          <w:sz w:val="28"/>
          <w:szCs w:val="28"/>
        </w:rPr>
        <w:t xml:space="preserve">БОЙОРОҠ                                   № 2 </w:t>
      </w:r>
      <w:r>
        <w:rPr>
          <w:b/>
          <w:sz w:val="28"/>
          <w:szCs w:val="28"/>
        </w:rPr>
        <w:t xml:space="preserve">                               </w:t>
      </w:r>
      <w:r w:rsidRPr="005C2191">
        <w:rPr>
          <w:b/>
          <w:sz w:val="28"/>
          <w:szCs w:val="28"/>
        </w:rPr>
        <w:t xml:space="preserve">РАСПОРЯЖЕНИЕ              </w:t>
      </w:r>
    </w:p>
    <w:p w:rsidR="000A1A24" w:rsidRPr="005C2191" w:rsidRDefault="001A7DED" w:rsidP="000A1A24">
      <w:pPr>
        <w:rPr>
          <w:b/>
          <w:sz w:val="28"/>
          <w:szCs w:val="28"/>
        </w:rPr>
      </w:pPr>
      <w:r>
        <w:rPr>
          <w:b/>
          <w:bCs/>
          <w:sz w:val="28"/>
          <w:szCs w:val="28"/>
          <w:lang w:val="be-BY"/>
        </w:rPr>
        <w:t>1</w:t>
      </w:r>
      <w:bookmarkStart w:id="0" w:name="_GoBack"/>
      <w:bookmarkEnd w:id="0"/>
      <w:r w:rsidR="000A1A24">
        <w:rPr>
          <w:b/>
          <w:bCs/>
          <w:sz w:val="28"/>
          <w:szCs w:val="28"/>
          <w:lang w:val="be-BY"/>
        </w:rPr>
        <w:t>1</w:t>
      </w:r>
      <w:r w:rsidR="000A1A24" w:rsidRPr="005C2191">
        <w:rPr>
          <w:b/>
          <w:bCs/>
          <w:sz w:val="28"/>
          <w:szCs w:val="28"/>
          <w:lang w:val="be-BY"/>
        </w:rPr>
        <w:t xml:space="preserve"> ғинуар</w:t>
      </w:r>
      <w:r w:rsidR="000A1A24" w:rsidRPr="005C2191">
        <w:rPr>
          <w:b/>
          <w:sz w:val="28"/>
          <w:szCs w:val="28"/>
        </w:rPr>
        <w:t xml:space="preserve"> 20</w:t>
      </w:r>
      <w:r w:rsidR="000A1A24">
        <w:rPr>
          <w:b/>
          <w:sz w:val="28"/>
          <w:szCs w:val="28"/>
        </w:rPr>
        <w:t>21</w:t>
      </w:r>
      <w:r w:rsidR="000A1A24" w:rsidRPr="005C2191">
        <w:rPr>
          <w:b/>
          <w:sz w:val="28"/>
          <w:szCs w:val="28"/>
        </w:rPr>
        <w:t xml:space="preserve"> й.                                                                </w:t>
      </w:r>
      <w:r w:rsidR="000A1A24">
        <w:rPr>
          <w:b/>
          <w:sz w:val="28"/>
          <w:szCs w:val="28"/>
        </w:rPr>
        <w:t>11</w:t>
      </w:r>
      <w:r w:rsidR="000A1A24" w:rsidRPr="005C2191">
        <w:rPr>
          <w:b/>
          <w:sz w:val="28"/>
          <w:szCs w:val="28"/>
        </w:rPr>
        <w:t xml:space="preserve">  января 20</w:t>
      </w:r>
      <w:r w:rsidR="000A1A24">
        <w:rPr>
          <w:b/>
          <w:sz w:val="28"/>
          <w:szCs w:val="28"/>
        </w:rPr>
        <w:t xml:space="preserve">21 </w:t>
      </w:r>
      <w:r w:rsidR="000A1A24" w:rsidRPr="005C2191">
        <w:rPr>
          <w:b/>
          <w:sz w:val="28"/>
          <w:szCs w:val="28"/>
        </w:rPr>
        <w:t>г.</w:t>
      </w:r>
    </w:p>
    <w:p w:rsidR="000A1A24" w:rsidRPr="005C2191" w:rsidRDefault="000A1A24" w:rsidP="000A1A24">
      <w:pPr>
        <w:jc w:val="center"/>
        <w:rPr>
          <w:b/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  <w:rPr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28"/>
          <w:szCs w:val="28"/>
        </w:rPr>
      </w:pPr>
      <w:r w:rsidRPr="005C2191">
        <w:rPr>
          <w:b/>
          <w:sz w:val="28"/>
          <w:szCs w:val="28"/>
        </w:rPr>
        <w:t xml:space="preserve">                                 Об утверждении графика документооборота</w:t>
      </w: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tbl>
      <w:tblPr>
        <w:tblW w:w="0" w:type="auto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26"/>
        <w:gridCol w:w="8202"/>
      </w:tblGrid>
      <w:tr w:rsidR="000A1A24" w:rsidRPr="005C2191" w:rsidTr="00D335E2">
        <w:tc>
          <w:tcPr>
            <w:tcW w:w="0" w:type="auto"/>
            <w:hideMark/>
          </w:tcPr>
          <w:p w:rsidR="000A1A24" w:rsidRPr="005C2191" w:rsidRDefault="000A1A24" w:rsidP="00D335E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02" w:type="dxa"/>
            <w:hideMark/>
          </w:tcPr>
          <w:p w:rsidR="000A1A24" w:rsidRPr="005C2191" w:rsidRDefault="000A1A24" w:rsidP="00D335E2">
            <w:pPr>
              <w:jc w:val="both"/>
              <w:rPr>
                <w:sz w:val="28"/>
                <w:szCs w:val="28"/>
              </w:rPr>
            </w:pPr>
          </w:p>
        </w:tc>
      </w:tr>
    </w:tbl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C2191">
        <w:rPr>
          <w:sz w:val="28"/>
          <w:szCs w:val="28"/>
        </w:rPr>
        <w:t>Руководствуясь Законом от 6 декабря 2011 г. № 402-ФЗ, Положением, утвержденным Минфином СССР 29 июля 1983 г. № 105:</w:t>
      </w: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2191">
        <w:rPr>
          <w:sz w:val="28"/>
          <w:szCs w:val="28"/>
        </w:rPr>
        <w:t>1. Утвердить график документооборота согласно приложению 1 к настоящему распоряжению.</w:t>
      </w: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5C2191">
        <w:rPr>
          <w:sz w:val="28"/>
          <w:szCs w:val="28"/>
        </w:rPr>
        <w:t xml:space="preserve">2. </w:t>
      </w:r>
      <w:proofErr w:type="gramStart"/>
      <w:r w:rsidRPr="005C2191">
        <w:rPr>
          <w:sz w:val="28"/>
          <w:szCs w:val="28"/>
        </w:rPr>
        <w:t>Контроль за</w:t>
      </w:r>
      <w:proofErr w:type="gramEnd"/>
      <w:r w:rsidRPr="005C2191">
        <w:rPr>
          <w:sz w:val="28"/>
          <w:szCs w:val="28"/>
        </w:rPr>
        <w:t xml:space="preserve"> исполнением графика оставляю за собой.</w:t>
      </w: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276" w:lineRule="auto"/>
        <w:jc w:val="both"/>
        <w:rPr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C2191">
        <w:rPr>
          <w:sz w:val="28"/>
          <w:szCs w:val="28"/>
        </w:rPr>
        <w:t>Глава сельского поселения</w:t>
      </w:r>
      <w:r w:rsidRPr="005C2191">
        <w:rPr>
          <w:rStyle w:val="fill"/>
          <w:color w:val="000000"/>
          <w:sz w:val="28"/>
          <w:szCs w:val="28"/>
        </w:rPr>
        <w:t xml:space="preserve">                             </w:t>
      </w:r>
      <w:r w:rsidRPr="005C2191">
        <w:rPr>
          <w:sz w:val="28"/>
          <w:szCs w:val="28"/>
        </w:rPr>
        <w:t xml:space="preserve">                    </w:t>
      </w:r>
      <w:proofErr w:type="spellStart"/>
      <w:r>
        <w:rPr>
          <w:sz w:val="28"/>
          <w:szCs w:val="28"/>
        </w:rPr>
        <w:t>Г.С.Гарифуллина</w:t>
      </w:r>
      <w:proofErr w:type="spellEnd"/>
    </w:p>
    <w:p w:rsidR="000A1A24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Pr="005C2191" w:rsidRDefault="000A1A24" w:rsidP="000A1A24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</w:p>
    <w:p w:rsidR="000A1A24" w:rsidRPr="000A1A24" w:rsidRDefault="000A1A24" w:rsidP="000A1A24">
      <w:pPr>
        <w:keepNext/>
        <w:keepLines/>
        <w:jc w:val="right"/>
        <w:rPr>
          <w:color w:val="000000" w:themeColor="text1"/>
          <w:sz w:val="20"/>
          <w:szCs w:val="20"/>
        </w:rPr>
      </w:pPr>
      <w:r w:rsidRPr="000A1A24">
        <w:rPr>
          <w:color w:val="000000" w:themeColor="text1"/>
          <w:sz w:val="20"/>
          <w:szCs w:val="20"/>
        </w:rPr>
        <w:lastRenderedPageBreak/>
        <w:t>Приложение № 1</w:t>
      </w:r>
    </w:p>
    <w:p w:rsidR="000A1A24" w:rsidRPr="000A1A24" w:rsidRDefault="000A1A24" w:rsidP="000A1A24">
      <w:pPr>
        <w:keepNext/>
        <w:keepLines/>
        <w:jc w:val="right"/>
        <w:rPr>
          <w:color w:val="000000" w:themeColor="text1"/>
          <w:sz w:val="20"/>
          <w:szCs w:val="20"/>
        </w:rPr>
      </w:pPr>
      <w:r w:rsidRPr="000A1A24">
        <w:rPr>
          <w:color w:val="000000" w:themeColor="text1"/>
          <w:sz w:val="20"/>
          <w:szCs w:val="20"/>
        </w:rPr>
        <w:t xml:space="preserve"> к распоряжению</w:t>
      </w:r>
    </w:p>
    <w:p w:rsidR="000A1A24" w:rsidRPr="000A1A24" w:rsidRDefault="000A1A24" w:rsidP="000A1A24">
      <w:pPr>
        <w:keepNext/>
        <w:keepLines/>
        <w:jc w:val="right"/>
        <w:rPr>
          <w:color w:val="000000" w:themeColor="text1"/>
          <w:sz w:val="20"/>
          <w:szCs w:val="20"/>
        </w:rPr>
      </w:pPr>
      <w:r w:rsidRPr="000A1A24">
        <w:rPr>
          <w:color w:val="000000" w:themeColor="text1"/>
          <w:sz w:val="20"/>
          <w:szCs w:val="20"/>
        </w:rPr>
        <w:t xml:space="preserve"> от 11 января 2021 года № 1</w:t>
      </w:r>
    </w:p>
    <w:p w:rsidR="000A1A24" w:rsidRPr="000A1A24" w:rsidRDefault="000A1A24" w:rsidP="000A1A24">
      <w:pPr>
        <w:pStyle w:val="a4"/>
        <w:rPr>
          <w:color w:val="000000" w:themeColor="text1"/>
          <w:sz w:val="20"/>
          <w:szCs w:val="20"/>
        </w:rPr>
      </w:pPr>
    </w:p>
    <w:p w:rsidR="000A1A24" w:rsidRPr="000A1A24" w:rsidRDefault="000A1A24" w:rsidP="000A1A24">
      <w:pPr>
        <w:pStyle w:val="a4"/>
        <w:rPr>
          <w:color w:val="000000" w:themeColor="text1"/>
          <w:sz w:val="20"/>
          <w:szCs w:val="20"/>
        </w:rPr>
      </w:pPr>
    </w:p>
    <w:p w:rsidR="000A1A24" w:rsidRPr="000A1A24" w:rsidRDefault="000A1A24" w:rsidP="000A1A24">
      <w:pPr>
        <w:pStyle w:val="a4"/>
        <w:rPr>
          <w:color w:val="000000" w:themeColor="text1"/>
          <w:sz w:val="20"/>
          <w:szCs w:val="20"/>
        </w:rPr>
      </w:pPr>
      <w:r w:rsidRPr="000A1A24">
        <w:rPr>
          <w:color w:val="000000" w:themeColor="text1"/>
          <w:sz w:val="20"/>
          <w:szCs w:val="20"/>
        </w:rPr>
        <w:t>График документооборота</w:t>
      </w:r>
    </w:p>
    <w:p w:rsidR="000A1A24" w:rsidRPr="000A1A24" w:rsidRDefault="000A1A24" w:rsidP="000A1A24">
      <w:pPr>
        <w:pStyle w:val="QuoteMargin"/>
        <w:keepNext/>
        <w:keepLines/>
        <w:rPr>
          <w:color w:val="000000" w:themeColor="text1"/>
          <w:sz w:val="20"/>
          <w:szCs w:val="20"/>
        </w:rPr>
      </w:pPr>
    </w:p>
    <w:tbl>
      <w:tblPr>
        <w:tblW w:w="50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29"/>
        <w:gridCol w:w="1410"/>
        <w:gridCol w:w="437"/>
        <w:gridCol w:w="854"/>
        <w:gridCol w:w="958"/>
        <w:gridCol w:w="922"/>
        <w:gridCol w:w="708"/>
        <w:gridCol w:w="710"/>
        <w:gridCol w:w="603"/>
        <w:gridCol w:w="850"/>
        <w:gridCol w:w="470"/>
      </w:tblGrid>
      <w:tr w:rsidR="000A1A24" w:rsidRPr="000A1A24" w:rsidTr="00D335E2">
        <w:trPr>
          <w:cantSplit/>
          <w:trHeight w:val="135"/>
        </w:trPr>
        <w:tc>
          <w:tcPr>
            <w:tcW w:w="938" w:type="pct"/>
            <w:vMerge w:val="restar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Первичный документ</w:t>
            </w:r>
          </w:p>
        </w:tc>
        <w:tc>
          <w:tcPr>
            <w:tcW w:w="1876" w:type="pct"/>
            <w:gridSpan w:val="4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Составление и подписание документа</w:t>
            </w:r>
          </w:p>
        </w:tc>
        <w:tc>
          <w:tcPr>
            <w:tcW w:w="836" w:type="pct"/>
            <w:gridSpan w:val="2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Предоставление и проверка</w:t>
            </w:r>
          </w:p>
        </w:tc>
        <w:tc>
          <w:tcPr>
            <w:tcW w:w="673" w:type="pct"/>
            <w:gridSpan w:val="2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Обработка документа</w:t>
            </w:r>
          </w:p>
        </w:tc>
        <w:tc>
          <w:tcPr>
            <w:tcW w:w="436" w:type="pct"/>
            <w:vMerge w:val="restar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Передача в архив (кто, в какой срок)</w:t>
            </w:r>
          </w:p>
        </w:tc>
        <w:tc>
          <w:tcPr>
            <w:tcW w:w="241" w:type="pct"/>
            <w:vMerge w:val="restar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Примечание</w:t>
            </w: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  <w:vMerge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72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Когда составляется</w:t>
            </w:r>
          </w:p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Количество экземпляров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 xml:space="preserve"> за составление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Кто подписывает (утверждает)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Срок предоставления в бухгалтерию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 xml:space="preserve"> за проверку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В каких регистрах (журналах) отражается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Ответственный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 xml:space="preserve"> за обработку</w:t>
            </w:r>
          </w:p>
        </w:tc>
        <w:tc>
          <w:tcPr>
            <w:tcW w:w="436" w:type="pct"/>
            <w:vMerge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  <w:vMerge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Приказы по личному составу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мере оформления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книга приказов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Листы нетрудоспособност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 копиями трудовых книжек)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поступления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Исполнительные листы (алименты), копии решении суда, требования налоговых органов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мере поступления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91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7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поступления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pStyle w:val="Normalunindented"/>
              <w:keepNext/>
              <w:keepLines/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Начальник </w:t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учрежедния</w:t>
            </w:r>
            <w:proofErr w:type="spellEnd"/>
          </w:p>
        </w:tc>
        <w:tc>
          <w:tcPr>
            <w:tcW w:w="436" w:type="pct"/>
          </w:tcPr>
          <w:p w:rsidR="000A1A24" w:rsidRPr="000A1A24" w:rsidRDefault="000A1A24" w:rsidP="00D335E2">
            <w:pPr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  <w:shd w:val="clear" w:color="auto" w:fill="FFFFFF"/>
              </w:rPr>
              <w:lastRenderedPageBreak/>
              <w:t>Табель учета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proofErr w:type="gramStart"/>
            <w:r w:rsidRPr="000A1A24">
              <w:rPr>
                <w:color w:val="000000" w:themeColor="text1"/>
                <w:sz w:val="20"/>
                <w:szCs w:val="20"/>
                <w:shd w:val="clear" w:color="auto" w:fill="FFFFFF"/>
              </w:rPr>
              <w:t>использовани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color w:val="000000" w:themeColor="text1"/>
                <w:sz w:val="20"/>
                <w:szCs w:val="20"/>
                <w:shd w:val="clear" w:color="auto" w:fill="FFFFFF"/>
              </w:rPr>
              <w:t>я</w:t>
            </w:r>
            <w:proofErr w:type="gramEnd"/>
            <w:r w:rsidRPr="000A1A24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 рабочего 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color w:val="000000" w:themeColor="text1"/>
                <w:sz w:val="20"/>
                <w:szCs w:val="20"/>
                <w:shd w:val="clear" w:color="auto" w:fill="FFFFFF"/>
              </w:rPr>
              <w:t>времени (ф. 0504421)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последний рабочий день календарного месяца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keepNext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Управляющая делами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keepNext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течени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</w:t>
            </w:r>
            <w:proofErr w:type="gram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дня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 xml:space="preserve">Приказ о приеме работника на работу 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 приеме работника на работу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книга приказов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 xml:space="preserve">Штатное расписание 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на 1 октября текущего года, и по мере изменений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после подписания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График отпусков(ф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.Т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-7)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не позднее 15 декабря, на следующий календарный год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keepNext/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Управляющая делами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после подписания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keepNext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Приказ о прекращени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и(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расторжении)трудового договора с работником(увольнение)</w:t>
            </w: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при увольнении работника 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Управляющая делами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книга приказов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 xml:space="preserve">Приказ о направлении работника в командировку 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 направлении работника в командировку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Управляющая делами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книга приказов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Приказ о поощрении работника</w:t>
            </w:r>
          </w:p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 поощрении</w:t>
            </w:r>
          </w:p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работника 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книга приказов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lastRenderedPageBreak/>
              <w:t>Акт о приеме работ, выполненных по  договору ГПХ, заключенному на время выполнения определенной работы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после завершения работ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6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Начальник </w:t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учреждения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,б</w:t>
            </w:r>
            <w:proofErr w:type="gram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ухгалтер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по зарплате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Путевые листы с заправочными листами и реестром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каждый день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водитель при наличии штата, 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до 5 числа следующего за 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Акты на списание материальных запасов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мере списания материальных запасов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не позже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следующего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дня после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Акт о приеме-передаче объекта основных средств(кроме зданий, сооружений 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С-1)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приеме-передачи</w:t>
            </w:r>
            <w:proofErr w:type="gram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t>объекта основных средств</w:t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lastRenderedPageBreak/>
              <w:t>Акт о приеме-передаче групп объектов основных средств(кроме зданий, сооружений 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С-1б)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при 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приеме-передачи</w:t>
            </w:r>
            <w:proofErr w:type="gram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t>объектов основных средств</w:t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Накладная на внутреннее перемещение объектов основных средств 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С-2)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при внутреннем перемещении </w:t>
            </w:r>
            <w:r w:rsidRPr="000A1A24">
              <w:rPr>
                <w:color w:val="000000" w:themeColor="text1"/>
                <w:sz w:val="20"/>
                <w:szCs w:val="20"/>
              </w:rPr>
              <w:t>объекта основных средств</w:t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Акт о списании объекта основных средств (кроме автотранспортных средств)(ф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С-4)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при списании </w:t>
            </w:r>
            <w:r w:rsidRPr="000A1A24">
              <w:rPr>
                <w:color w:val="000000" w:themeColor="text1"/>
                <w:sz w:val="20"/>
                <w:szCs w:val="20"/>
              </w:rPr>
              <w:t>объекта основных средств</w:t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Акт о списании групп объектов основных средств (кроме автотранспортных средств)(ф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С-4б)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при списании групп </w:t>
            </w:r>
            <w:r w:rsidRPr="000A1A24">
              <w:rPr>
                <w:color w:val="000000" w:themeColor="text1"/>
                <w:sz w:val="20"/>
                <w:szCs w:val="20"/>
              </w:rPr>
              <w:t>объекта основных средств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lastRenderedPageBreak/>
              <w:t>Инвентарная карточка учета объекта основных средств 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С-6)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 поступлении объекта основных средств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Инвентарная карточка группового учета объекта основных средств 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С-6а)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при поступлении групповых объектов основных средств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Инвентарная книга учета объектов основных средств 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.О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С-6б)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мере оформления инвентарной карточки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Доверенность 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.М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-2)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мере необходимости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поселения, Начальник учреждения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книга учета выданных доверенностей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lastRenderedPageBreak/>
              <w:t>Оборотная ведомость по НФА (ф.0504035)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 истечении месяца, не позднее 5 числа за истекшим периодом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/о 7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Инвентаризационная опись основных средств(ф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НВ-1)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Инвентаризационная опись нематериальных активов(ф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НВ-1а)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Инвентаризационная опись товарно-материальных ценностей(ф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НВ-3)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Акт инвентаризации денежных средств(ф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НВ-15)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Главный бухгалтер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lastRenderedPageBreak/>
              <w:t>Акт инвентаризации расчетов с покупателями, поставщиками и прочими дебиторами и кредиторами(ф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НВ-17)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Справка к акту инвентаризации расчетов с покупателями, поставщиками и прочими дебиторами и кредиторам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и(</w:t>
            </w:r>
            <w:proofErr w:type="spellStart"/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ф.приложение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t xml:space="preserve"> к ИНВ-17)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момент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3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Сличительная ведомость результатов инвентаризации основных средств(ф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НВ-18)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1904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Сличительная ведомость результатов инвентаризации товарно-материальных ценностей(ф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НВ-19)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после оформления  инвентаризационной описи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Бухгалтер по материалам и основным средствам</w:t>
            </w: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945"/>
        </w:trPr>
        <w:tc>
          <w:tcPr>
            <w:tcW w:w="938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Приказ о проведении инвентаризации(ф</w:t>
            </w:r>
            <w:proofErr w:type="gramStart"/>
            <w:r w:rsidRPr="000A1A24">
              <w:rPr>
                <w:color w:val="000000" w:themeColor="text1"/>
                <w:sz w:val="20"/>
                <w:szCs w:val="20"/>
              </w:rPr>
              <w:t>.И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t>НВ-22)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до начала проведения инвентаризации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оформления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книга приказов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keepNext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830"/>
        </w:trPr>
        <w:tc>
          <w:tcPr>
            <w:tcW w:w="9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lastRenderedPageBreak/>
              <w:t>Договора с поставщиками товаров, услуг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По мере заключения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подписания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/о 4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бухгалтер по работе с </w:t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0A1A24" w:rsidRPr="000A1A24" w:rsidTr="00D335E2">
        <w:trPr>
          <w:cantSplit/>
          <w:trHeight w:val="830"/>
        </w:trPr>
        <w:tc>
          <w:tcPr>
            <w:tcW w:w="938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Акты выполненных работ (оказанных услуг)</w:t>
            </w:r>
          </w:p>
        </w:tc>
        <w:tc>
          <w:tcPr>
            <w:tcW w:w="72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color w:val="000000" w:themeColor="text1"/>
                <w:sz w:val="20"/>
                <w:szCs w:val="20"/>
              </w:rPr>
              <w:t>после подписания</w:t>
            </w:r>
          </w:p>
        </w:tc>
        <w:tc>
          <w:tcPr>
            <w:tcW w:w="224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438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91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473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в день подписания</w:t>
            </w:r>
          </w:p>
        </w:tc>
        <w:tc>
          <w:tcPr>
            <w:tcW w:w="363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Начальник учреждения</w:t>
            </w:r>
          </w:p>
        </w:tc>
        <w:tc>
          <w:tcPr>
            <w:tcW w:w="364" w:type="pct"/>
          </w:tcPr>
          <w:p w:rsidR="000A1A24" w:rsidRPr="000A1A24" w:rsidRDefault="000A1A24" w:rsidP="00D335E2">
            <w:pPr>
              <w:rPr>
                <w:color w:val="000000" w:themeColor="text1"/>
                <w:sz w:val="20"/>
                <w:szCs w:val="20"/>
              </w:rPr>
            </w:pP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ж</w:t>
            </w:r>
            <w:proofErr w:type="gram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/о 4</w:t>
            </w:r>
          </w:p>
        </w:tc>
        <w:tc>
          <w:tcPr>
            <w:tcW w:w="309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 xml:space="preserve">бухгалтер по работе с </w:t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котрагентами</w:t>
            </w:r>
            <w:proofErr w:type="spellEnd"/>
          </w:p>
        </w:tc>
        <w:tc>
          <w:tcPr>
            <w:tcW w:w="436" w:type="pct"/>
          </w:tcPr>
          <w:p w:rsidR="000A1A24" w:rsidRPr="000A1A24" w:rsidRDefault="000A1A24" w:rsidP="00D335E2">
            <w:pPr>
              <w:jc w:val="center"/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</w:pP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бухга</w:t>
            </w:r>
            <w:proofErr w:type="gram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л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-</w:t>
            </w:r>
            <w:proofErr w:type="gram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терия</w:t>
            </w:r>
            <w:proofErr w:type="spellEnd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, по</w:t>
            </w:r>
            <w:r w:rsidRPr="000A1A24">
              <w:rPr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0A1A24">
              <w:rPr>
                <w:color w:val="000000" w:themeColor="text1"/>
                <w:sz w:val="20"/>
                <w:szCs w:val="20"/>
              </w:rPr>
              <w:br/>
            </w:r>
            <w:proofErr w:type="spellStart"/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истечени</w:t>
            </w:r>
            <w:proofErr w:type="spellEnd"/>
            <w:r w:rsidRPr="000A1A24">
              <w:rPr>
                <w:color w:val="000000" w:themeColor="text1"/>
                <w:sz w:val="20"/>
                <w:szCs w:val="20"/>
              </w:rPr>
              <w:br/>
            </w:r>
            <w:r w:rsidRPr="000A1A24">
              <w:rPr>
                <w:rStyle w:val="fill"/>
                <w:b w:val="0"/>
                <w:i w:val="0"/>
                <w:color w:val="000000" w:themeColor="text1"/>
                <w:sz w:val="20"/>
                <w:szCs w:val="20"/>
              </w:rPr>
              <w:t>и 5 лет</w:t>
            </w:r>
          </w:p>
        </w:tc>
        <w:tc>
          <w:tcPr>
            <w:tcW w:w="241" w:type="pct"/>
          </w:tcPr>
          <w:p w:rsidR="000A1A24" w:rsidRPr="000A1A24" w:rsidRDefault="000A1A24" w:rsidP="00D335E2">
            <w:pPr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</w:tbl>
    <w:p w:rsidR="00A40690" w:rsidRPr="000A1A24" w:rsidRDefault="00A40690">
      <w:pPr>
        <w:rPr>
          <w:sz w:val="20"/>
          <w:szCs w:val="20"/>
        </w:rPr>
      </w:pPr>
    </w:p>
    <w:sectPr w:rsidR="00A40690" w:rsidRPr="000A1A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5F5"/>
    <w:rsid w:val="000A1A24"/>
    <w:rsid w:val="001A7DED"/>
    <w:rsid w:val="00A40690"/>
    <w:rsid w:val="00F6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24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0A1A24"/>
    <w:rPr>
      <w:b/>
      <w:bCs/>
      <w:i/>
      <w:iCs/>
      <w:color w:val="FF0000"/>
    </w:rPr>
  </w:style>
  <w:style w:type="paragraph" w:customStyle="1" w:styleId="Normalunindented">
    <w:name w:val="Normal unindented"/>
    <w:aliases w:val="Обычный Без отступа"/>
    <w:qFormat/>
    <w:rsid w:val="000A1A2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0A1A24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0A1A2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QuoteMargin">
    <w:name w:val="QuoteMargin"/>
    <w:aliases w:val="Предупреждение Отступ"/>
    <w:qFormat/>
    <w:rsid w:val="000A1A24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24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A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A1A24"/>
    <w:pPr>
      <w:spacing w:before="100" w:beforeAutospacing="1" w:after="100" w:afterAutospacing="1"/>
    </w:pPr>
    <w:rPr>
      <w:sz w:val="22"/>
      <w:szCs w:val="22"/>
    </w:rPr>
  </w:style>
  <w:style w:type="character" w:customStyle="1" w:styleId="fill">
    <w:name w:val="fill"/>
    <w:basedOn w:val="a0"/>
    <w:rsid w:val="000A1A24"/>
    <w:rPr>
      <w:b/>
      <w:bCs/>
      <w:i/>
      <w:iCs/>
      <w:color w:val="FF0000"/>
    </w:rPr>
  </w:style>
  <w:style w:type="paragraph" w:customStyle="1" w:styleId="Normalunindented">
    <w:name w:val="Normal unindented"/>
    <w:aliases w:val="Обычный Без отступа"/>
    <w:qFormat/>
    <w:rsid w:val="000A1A24"/>
    <w:pPr>
      <w:spacing w:before="120" w:after="120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4">
    <w:name w:val="Title"/>
    <w:aliases w:val="Текст сноски Знак"/>
    <w:basedOn w:val="a"/>
    <w:next w:val="a"/>
    <w:link w:val="a5"/>
    <w:uiPriority w:val="10"/>
    <w:qFormat/>
    <w:rsid w:val="000A1A24"/>
    <w:pPr>
      <w:keepNext/>
      <w:keepLines/>
      <w:spacing w:before="120" w:after="300"/>
      <w:contextualSpacing/>
      <w:jc w:val="center"/>
      <w:outlineLvl w:val="0"/>
    </w:pPr>
    <w:rPr>
      <w:b/>
      <w:spacing w:val="5"/>
      <w:kern w:val="28"/>
      <w:sz w:val="28"/>
      <w:szCs w:val="52"/>
    </w:rPr>
  </w:style>
  <w:style w:type="character" w:customStyle="1" w:styleId="a5">
    <w:name w:val="Название Знак"/>
    <w:aliases w:val="Текст сноски Знак Знак"/>
    <w:basedOn w:val="a0"/>
    <w:link w:val="a4"/>
    <w:uiPriority w:val="10"/>
    <w:rsid w:val="000A1A24"/>
    <w:rPr>
      <w:rFonts w:ascii="Times New Roman" w:eastAsia="Times New Roman" w:hAnsi="Times New Roman" w:cs="Times New Roman"/>
      <w:b/>
      <w:spacing w:val="5"/>
      <w:kern w:val="28"/>
      <w:sz w:val="28"/>
      <w:szCs w:val="52"/>
      <w:lang w:eastAsia="ru-RU"/>
    </w:rPr>
  </w:style>
  <w:style w:type="paragraph" w:customStyle="1" w:styleId="QuoteMargin">
    <w:name w:val="QuoteMargin"/>
    <w:aliases w:val="Предупреждение Отступ"/>
    <w:qFormat/>
    <w:rsid w:val="000A1A24"/>
    <w:pPr>
      <w:spacing w:before="120" w:after="0"/>
      <w:ind w:firstLine="482"/>
      <w:jc w:val="both"/>
    </w:pPr>
    <w:rPr>
      <w:rFonts w:ascii="Times New Roman" w:eastAsia="Times New Roman" w:hAnsi="Times New Roman" w:cs="Times New Roman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A1A2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1A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irikly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zirikly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1672</Words>
  <Characters>9534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2021-01-14T06:06:00Z</cp:lastPrinted>
  <dcterms:created xsi:type="dcterms:W3CDTF">2021-01-11T12:15:00Z</dcterms:created>
  <dcterms:modified xsi:type="dcterms:W3CDTF">2021-01-14T06:06:00Z</dcterms:modified>
</cp:coreProperties>
</file>