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23" w:tblpY="-816"/>
        <w:tblW w:w="108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2362"/>
        <w:gridCol w:w="4198"/>
      </w:tblGrid>
      <w:tr w:rsidR="00B50544" w:rsidRPr="00280073" w:rsidTr="002810EB">
        <w:tc>
          <w:tcPr>
            <w:tcW w:w="42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БАШКОРТОСТАН РЕСПУБЛИКАҺ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 РАЙОНЫ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ТУБЭНГЕ ТАШЛЫ АУЫЛ СОВЕТЫ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БИЛӘМӘҺЕ СОВЕТЫ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452645, Шаран районы, 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Тубэнге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Ташлы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Жину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20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2-51-49, факс (34769) 2-51-49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hyperlink r:id="rId6" w:history="1"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ntashly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sharan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sovet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0544" w:rsidRPr="00280073" w:rsidRDefault="00B50544" w:rsidP="002810E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val="en-US"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  <w:tc>
          <w:tcPr>
            <w:tcW w:w="236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B214318" wp14:editId="7617D851">
                  <wp:extent cx="80772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БАШКОРТОСТАН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МУНИЦИПАЛЬНЫЙ РАЙОН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ШАРАНСКИЙ РАЙОН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НИЖНЕТАШЛИН</w:t>
            </w: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СКИЙ СЕЛЬСОВЕТ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Н</w:t>
            </w:r>
            <w:proofErr w:type="gram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ижние Ташлы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П</w:t>
            </w:r>
            <w:proofErr w:type="gram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обеды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0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факс (34769) 2-5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-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: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@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 xml:space="preserve">,                        </w:t>
            </w:r>
            <w:r>
              <w:fldChar w:fldCharType="begin"/>
            </w:r>
            <w:r w:rsidRPr="00373852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373852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373852">
              <w:rPr>
                <w:lang w:val="be-BY"/>
              </w:rPr>
              <w:instrText>://</w:instrText>
            </w:r>
            <w:r>
              <w:instrText>ntashly</w:instrText>
            </w:r>
            <w:r w:rsidRPr="00373852">
              <w:rPr>
                <w:lang w:val="be-BY"/>
              </w:rPr>
              <w:instrText>.</w:instrText>
            </w:r>
            <w:r>
              <w:instrText>sharan</w:instrText>
            </w:r>
            <w:r w:rsidRPr="00373852">
              <w:rPr>
                <w:lang w:val="be-BY"/>
              </w:rPr>
              <w:instrText>-</w:instrText>
            </w:r>
            <w:r>
              <w:instrText>sovet</w:instrText>
            </w:r>
            <w:r w:rsidRPr="00373852">
              <w:rPr>
                <w:lang w:val="be-BY"/>
              </w:rPr>
              <w:instrText>.</w:instrText>
            </w:r>
            <w:r>
              <w:instrText>ru</w:instrText>
            </w:r>
            <w:r w:rsidRPr="00373852">
              <w:rPr>
                <w:lang w:val="be-BY"/>
              </w:rPr>
              <w:instrText xml:space="preserve">" </w:instrText>
            </w:r>
            <w:r>
              <w:fldChar w:fldCharType="separate"/>
            </w:r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http</w:t>
            </w:r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://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ntashly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sharan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-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sovet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fldChar w:fldCharType="end"/>
            </w:r>
          </w:p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</w:tr>
    </w:tbl>
    <w:p w:rsidR="00B50544" w:rsidRPr="00280073" w:rsidRDefault="00B50544" w:rsidP="00B50544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73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Ҡ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РЕШЕНИЕ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B50544" w:rsidRPr="00280073" w:rsidRDefault="00EC785B" w:rsidP="00B5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Прогнозный план (программы)</w:t>
      </w:r>
      <w:r w:rsidR="00B50544"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привати</w:t>
      </w:r>
      <w:r w:rsidR="00B5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зации муниципального имущества с</w:t>
      </w:r>
      <w:r w:rsidR="00B50544"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ельского посел</w:t>
      </w:r>
      <w:r w:rsidR="00B5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</w:t>
      </w:r>
      <w:proofErr w:type="spellStart"/>
      <w:r w:rsidR="00B5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Нижнеташлинский</w:t>
      </w:r>
      <w:proofErr w:type="spellEnd"/>
      <w:r w:rsidR="00B5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</w:t>
      </w:r>
      <w:r w:rsidR="00B50544"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="00B50544"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="00B50544"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B50544" w:rsidRPr="001B0F5E" w:rsidRDefault="00B50544" w:rsidP="00B5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Закона Российской Федерации от  21 декабря 2001 года     № 178-ФЗ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приватизации  государственного и муниципального имущества "эффективного управления муниципальным имуществом и формирования доходов бюджета Совет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Раздел 1 изложить в новой редакции: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Целью Прогнозного плана (программа) приватизации муниципального имущества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5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программа приватизации) является максимальный вклад приватизации в повышение темпов роста и эффективности экономики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приватизации являются: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приватизации муниципального имущества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которое </w:t>
      </w:r>
      <w:r w:rsidRPr="00280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используется для обеспечения функций и задач муниципального района;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доходов бюджета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района;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привлечения инвестиций в реальный сектор экономики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района.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приватизации предлагается </w:t>
      </w:r>
      <w:r w:rsidR="00AF5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B50544" w:rsidRPr="00280073" w:rsidRDefault="00B50544" w:rsidP="00B50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прогноза социально-экономического развития сельского поселения на среднесрочную перспективу и оценки прогнозируемой стоимости предлагаемых к приватизации объектов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5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сумма ожидаемых поступлений в бюджет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доходов от приватизации муниципального имущества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планируется  в размере </w:t>
      </w:r>
      <w:r w:rsidR="00AF5B7C">
        <w:rPr>
          <w:rFonts w:ascii="Times New Roman" w:eastAsia="Times New Roman" w:hAnsi="Times New Roman" w:cs="Times New Roman"/>
          <w:sz w:val="28"/>
          <w:szCs w:val="28"/>
          <w:lang w:eastAsia="ru-RU"/>
        </w:rPr>
        <w:t>5164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B50544" w:rsidRPr="001B0F5E" w:rsidRDefault="00B50544" w:rsidP="00B5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Раздел 2 Прогнозного план (программы) приватизации муниципального имущества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решением Совета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B5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03.11.2020 г №17/123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5387"/>
        <w:gridCol w:w="4077"/>
      </w:tblGrid>
      <w:tr w:rsidR="00B50544" w:rsidRPr="00280073" w:rsidTr="002810EB">
        <w:trPr>
          <w:trHeight w:val="668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544" w:rsidRPr="00280073" w:rsidRDefault="00B50544" w:rsidP="002810EB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80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544" w:rsidRPr="00280073" w:rsidRDefault="00B50544" w:rsidP="00281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544" w:rsidRPr="00280073" w:rsidRDefault="00B50544" w:rsidP="00281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местонахождения</w:t>
            </w:r>
          </w:p>
        </w:tc>
      </w:tr>
      <w:tr w:rsidR="00B50544" w:rsidRPr="00280073" w:rsidTr="002810EB">
        <w:trPr>
          <w:trHeight w:val="240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544" w:rsidRPr="00280073" w:rsidRDefault="00B50544" w:rsidP="002810EB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544" w:rsidRDefault="00B50544" w:rsidP="002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 кадастровый номер 02:53:0101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  <w:p w:rsidR="00B50544" w:rsidRPr="00280073" w:rsidRDefault="00B50544" w:rsidP="002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земельным участком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кадастровый </w:t>
            </w: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02:53:010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Нижние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Ташлы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22А</w:t>
            </w:r>
          </w:p>
        </w:tc>
      </w:tr>
      <w:tr w:rsidR="00B50544" w:rsidRPr="00280073" w:rsidTr="002810EB">
        <w:trPr>
          <w:trHeight w:val="1817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544" w:rsidRPr="00280073" w:rsidRDefault="00B50544" w:rsidP="002810EB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544" w:rsidRDefault="00B50544" w:rsidP="002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1390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кадастровый номер 02:53:0102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</w:t>
            </w:r>
          </w:p>
          <w:p w:rsidR="00B50544" w:rsidRPr="00280073" w:rsidRDefault="00B50544" w:rsidP="002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земельным участком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7618</w:t>
            </w: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кадастровый </w:t>
            </w: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02:53:010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544" w:rsidRPr="00280073" w:rsidRDefault="00B50544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Верхние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Ташлы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им.70-летия Башкирии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F5B7C" w:rsidRPr="00280073" w:rsidTr="002810EB">
        <w:trPr>
          <w:trHeight w:val="1817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Pr="00280073" w:rsidRDefault="00AF5B7C" w:rsidP="002810EB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Default="00AF5B7C" w:rsidP="00A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795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02:53:010801:46</w:t>
            </w:r>
          </w:p>
          <w:p w:rsidR="00AF5B7C" w:rsidRPr="00370DDE" w:rsidRDefault="00AF5B7C" w:rsidP="0093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земельным участком </w:t>
            </w:r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35495" w:rsidRPr="009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7541</w:t>
            </w:r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кадастровый номер </w:t>
            </w:r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</w:rPr>
              <w:t>02:53:010</w:t>
            </w:r>
            <w:r w:rsidR="00935495" w:rsidRPr="009354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</w:rPr>
              <w:t>01:</w:t>
            </w:r>
            <w:r w:rsidR="00935495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Default="00AF5B7C" w:rsidP="00AF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Ташлы,ул.Мостовая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, д.23,строение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B7C" w:rsidRPr="00280073" w:rsidTr="002810EB">
        <w:trPr>
          <w:trHeight w:val="1817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Pr="00280073" w:rsidRDefault="00AF5B7C" w:rsidP="002810EB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Default="00AF5B7C" w:rsidP="00A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2813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02:53:010801:45</w:t>
            </w:r>
          </w:p>
          <w:p w:rsidR="00AF5B7C" w:rsidRPr="00370DDE" w:rsidRDefault="00AF5B7C" w:rsidP="002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Default="00AF5B7C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шлы,ул.Мостовая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д.23,строение 2</w:t>
            </w:r>
          </w:p>
        </w:tc>
      </w:tr>
      <w:tr w:rsidR="00AF5B7C" w:rsidRPr="00280073" w:rsidTr="002810EB">
        <w:trPr>
          <w:trHeight w:val="1817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Pr="00280073" w:rsidRDefault="00AF5B7C" w:rsidP="002810EB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Default="00AF5B7C" w:rsidP="00A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1414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02:53:010801:48</w:t>
            </w:r>
          </w:p>
          <w:p w:rsidR="00AF5B7C" w:rsidRPr="00370DDE" w:rsidRDefault="00AF5B7C" w:rsidP="002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Default="00AF5B7C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шлы,ул.Мостовая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д.23,строение 3</w:t>
            </w:r>
          </w:p>
        </w:tc>
      </w:tr>
      <w:tr w:rsidR="00AF5B7C" w:rsidRPr="00280073" w:rsidTr="002810EB">
        <w:trPr>
          <w:trHeight w:val="1817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Pr="00280073" w:rsidRDefault="00AF5B7C" w:rsidP="002810EB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Default="00AF5B7C" w:rsidP="00A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910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02:53:010801:44</w:t>
            </w:r>
          </w:p>
          <w:p w:rsidR="00AF5B7C" w:rsidRPr="00370DDE" w:rsidRDefault="00AF5B7C" w:rsidP="002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Default="00AF5B7C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шлы,ул.Мостовая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д.23,строение 4</w:t>
            </w:r>
          </w:p>
        </w:tc>
      </w:tr>
      <w:tr w:rsidR="00AF5B7C" w:rsidRPr="00280073" w:rsidTr="002810EB">
        <w:trPr>
          <w:trHeight w:val="1817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Pr="00280073" w:rsidRDefault="00AF5B7C" w:rsidP="002810EB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Default="00AF5B7C" w:rsidP="00A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1154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02:53:010801:47</w:t>
            </w:r>
          </w:p>
          <w:p w:rsidR="00AF5B7C" w:rsidRPr="00370DDE" w:rsidRDefault="00AF5B7C" w:rsidP="002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C" w:rsidRDefault="00AF5B7C" w:rsidP="0028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шлы,ул.Мостовая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д.23,строение 5</w:t>
            </w:r>
          </w:p>
        </w:tc>
      </w:tr>
    </w:tbl>
    <w:p w:rsidR="00B50544" w:rsidRPr="00280073" w:rsidRDefault="00B50544" w:rsidP="00B50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со дня обнародования на информационном стенде Совета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размещения в сети общего доступа «Интернет» на официальном сайте Совета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ntashly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B50544" w:rsidRPr="001B0F5E" w:rsidRDefault="00B50544" w:rsidP="00B50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по бюджету, налогам и вопросам собственности.</w:t>
      </w:r>
    </w:p>
    <w:p w:rsidR="00B50544" w:rsidRDefault="00B50544" w:rsidP="00B50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B50544" w:rsidRDefault="00B50544" w:rsidP="00B50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ижние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1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41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0544" w:rsidRPr="00280073" w:rsidRDefault="00B50544" w:rsidP="00B505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14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8B07F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AF38BD" w:rsidRDefault="00AF38BD"/>
    <w:sectPr w:rsidR="00AF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5940"/>
    <w:multiLevelType w:val="hybridMultilevel"/>
    <w:tmpl w:val="80E67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30"/>
    <w:rsid w:val="0041142F"/>
    <w:rsid w:val="008B07FF"/>
    <w:rsid w:val="00935495"/>
    <w:rsid w:val="00AF38BD"/>
    <w:rsid w:val="00AF5B7C"/>
    <w:rsid w:val="00B411FF"/>
    <w:rsid w:val="00B50544"/>
    <w:rsid w:val="00D22730"/>
    <w:rsid w:val="00E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2021-04-29T14:15:00Z</cp:lastPrinted>
  <dcterms:created xsi:type="dcterms:W3CDTF">2021-04-20T14:01:00Z</dcterms:created>
  <dcterms:modified xsi:type="dcterms:W3CDTF">2021-04-29T14:16:00Z</dcterms:modified>
</cp:coreProperties>
</file>