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page" w:tblpX="1055" w:tblpY="-726"/>
        <w:tblW w:w="10770" w:type="dxa"/>
        <w:tblLayout w:type="fixed"/>
        <w:tblCellMar>
          <w:left w:w="70" w:type="dxa"/>
          <w:right w:w="70" w:type="dxa"/>
        </w:tblCellMar>
        <w:tblLook w:val="04A0" w:firstRow="1" w:lastRow="0" w:firstColumn="1" w:lastColumn="0" w:noHBand="0" w:noVBand="1"/>
      </w:tblPr>
      <w:tblGrid>
        <w:gridCol w:w="4318"/>
        <w:gridCol w:w="1620"/>
        <w:gridCol w:w="4832"/>
      </w:tblGrid>
      <w:tr w:rsidR="007471AE" w:rsidRPr="0001707F" w:rsidTr="007471AE">
        <w:tc>
          <w:tcPr>
            <w:tcW w:w="4320" w:type="dxa"/>
            <w:tcBorders>
              <w:top w:val="nil"/>
              <w:left w:val="nil"/>
              <w:bottom w:val="single" w:sz="12" w:space="0" w:color="auto"/>
              <w:right w:val="nil"/>
            </w:tcBorders>
            <w:hideMark/>
          </w:tcPr>
          <w:p w:rsidR="007471AE" w:rsidRDefault="007471AE" w:rsidP="000044F7">
            <w:pPr>
              <w:spacing w:line="276" w:lineRule="auto"/>
              <w:jc w:val="center"/>
              <w:rPr>
                <w:rFonts w:ascii="Times New Roman" w:eastAsia="Times New Roman" w:hAnsi="Times New Roman" w:cs="Times New Roman"/>
                <w:b/>
                <w:sz w:val="16"/>
                <w:szCs w:val="16"/>
                <w:lang w:eastAsia="en-US"/>
              </w:rPr>
            </w:pPr>
            <w:r>
              <w:rPr>
                <w:b/>
                <w:sz w:val="16"/>
                <w:szCs w:val="16"/>
                <w:lang w:eastAsia="en-US"/>
              </w:rPr>
              <w:t xml:space="preserve">Башкортостан </w:t>
            </w:r>
            <w:proofErr w:type="spellStart"/>
            <w:r>
              <w:rPr>
                <w:b/>
                <w:sz w:val="16"/>
                <w:szCs w:val="16"/>
                <w:lang w:eastAsia="en-US"/>
              </w:rPr>
              <w:t>Республика</w:t>
            </w:r>
            <w:r>
              <w:rPr>
                <w:b/>
                <w:iCs/>
                <w:sz w:val="16"/>
                <w:szCs w:val="16"/>
                <w:lang w:eastAsia="en-US"/>
              </w:rPr>
              <w:t>һ</w:t>
            </w:r>
            <w:r>
              <w:rPr>
                <w:b/>
                <w:sz w:val="16"/>
                <w:szCs w:val="16"/>
                <w:lang w:eastAsia="en-US"/>
              </w:rPr>
              <w:t>ының</w:t>
            </w:r>
            <w:proofErr w:type="spellEnd"/>
          </w:p>
          <w:p w:rsidR="007471AE" w:rsidRDefault="007471AE" w:rsidP="000044F7">
            <w:pPr>
              <w:spacing w:line="276" w:lineRule="auto"/>
              <w:jc w:val="center"/>
              <w:rPr>
                <w:b/>
                <w:sz w:val="16"/>
                <w:szCs w:val="16"/>
                <w:lang w:eastAsia="en-US"/>
              </w:rPr>
            </w:pPr>
            <w:r>
              <w:rPr>
                <w:b/>
                <w:sz w:val="16"/>
                <w:szCs w:val="16"/>
                <w:lang w:eastAsia="en-US"/>
              </w:rPr>
              <w:t>Шаран районы</w:t>
            </w:r>
          </w:p>
          <w:p w:rsidR="007471AE" w:rsidRDefault="007471AE" w:rsidP="000044F7">
            <w:pPr>
              <w:spacing w:line="276" w:lineRule="auto"/>
              <w:jc w:val="center"/>
              <w:rPr>
                <w:b/>
                <w:sz w:val="16"/>
                <w:szCs w:val="16"/>
                <w:lang w:eastAsia="en-US"/>
              </w:rPr>
            </w:pPr>
            <w:proofErr w:type="spellStart"/>
            <w:r>
              <w:rPr>
                <w:b/>
                <w:sz w:val="16"/>
                <w:szCs w:val="16"/>
                <w:lang w:eastAsia="en-US"/>
              </w:rPr>
              <w:t>муниципаль</w:t>
            </w:r>
            <w:proofErr w:type="spellEnd"/>
            <w:r>
              <w:rPr>
                <w:b/>
                <w:sz w:val="16"/>
                <w:szCs w:val="16"/>
                <w:lang w:eastAsia="en-US"/>
              </w:rPr>
              <w:t xml:space="preserve"> </w:t>
            </w:r>
            <w:proofErr w:type="spellStart"/>
            <w:r>
              <w:rPr>
                <w:b/>
                <w:sz w:val="16"/>
                <w:szCs w:val="16"/>
                <w:lang w:eastAsia="en-US"/>
              </w:rPr>
              <w:t>районының</w:t>
            </w:r>
            <w:proofErr w:type="spellEnd"/>
          </w:p>
          <w:p w:rsidR="007471AE" w:rsidRDefault="007471AE" w:rsidP="000044F7">
            <w:pPr>
              <w:spacing w:line="276" w:lineRule="auto"/>
              <w:jc w:val="center"/>
              <w:rPr>
                <w:b/>
                <w:sz w:val="16"/>
                <w:szCs w:val="16"/>
                <w:lang w:eastAsia="en-US"/>
              </w:rPr>
            </w:pPr>
            <w:r>
              <w:rPr>
                <w:b/>
                <w:sz w:val="16"/>
                <w:szCs w:val="16"/>
                <w:lang w:val="be-BY" w:eastAsia="en-US"/>
              </w:rPr>
              <w:t>Тубэнге Ташлы</w:t>
            </w:r>
            <w:r>
              <w:rPr>
                <w:b/>
                <w:sz w:val="16"/>
                <w:szCs w:val="16"/>
                <w:lang w:eastAsia="en-US"/>
              </w:rPr>
              <w:t xml:space="preserve">  </w:t>
            </w:r>
            <w:proofErr w:type="spellStart"/>
            <w:r>
              <w:rPr>
                <w:b/>
                <w:sz w:val="16"/>
                <w:szCs w:val="16"/>
                <w:lang w:eastAsia="en-US"/>
              </w:rPr>
              <w:t>ауыл</w:t>
            </w:r>
            <w:proofErr w:type="spellEnd"/>
            <w:r>
              <w:rPr>
                <w:b/>
                <w:sz w:val="16"/>
                <w:szCs w:val="16"/>
                <w:lang w:eastAsia="en-US"/>
              </w:rPr>
              <w:t xml:space="preserve"> Советы</w:t>
            </w:r>
          </w:p>
          <w:p w:rsidR="007471AE" w:rsidRDefault="007471AE" w:rsidP="000044F7">
            <w:pPr>
              <w:keepNext/>
              <w:spacing w:line="276" w:lineRule="auto"/>
              <w:ind w:left="74"/>
              <w:jc w:val="center"/>
              <w:outlineLvl w:val="0"/>
              <w:rPr>
                <w:sz w:val="16"/>
                <w:szCs w:val="16"/>
                <w:lang w:eastAsia="en-US"/>
              </w:rPr>
            </w:pPr>
            <w:proofErr w:type="spellStart"/>
            <w:r>
              <w:rPr>
                <w:b/>
                <w:sz w:val="16"/>
                <w:szCs w:val="16"/>
                <w:lang w:eastAsia="en-US"/>
              </w:rPr>
              <w:t>ауыл</w:t>
            </w:r>
            <w:proofErr w:type="spellEnd"/>
            <w:r>
              <w:rPr>
                <w:b/>
                <w:sz w:val="16"/>
                <w:szCs w:val="16"/>
                <w:lang w:eastAsia="en-US"/>
              </w:rPr>
              <w:t xml:space="preserve"> </w:t>
            </w:r>
            <w:proofErr w:type="spellStart"/>
            <w:r>
              <w:rPr>
                <w:b/>
                <w:iCs/>
                <w:sz w:val="16"/>
                <w:szCs w:val="16"/>
                <w:lang w:eastAsia="en-US"/>
              </w:rPr>
              <w:t>билә</w:t>
            </w:r>
            <w:proofErr w:type="gramStart"/>
            <w:r>
              <w:rPr>
                <w:b/>
                <w:iCs/>
                <w:sz w:val="16"/>
                <w:szCs w:val="16"/>
                <w:lang w:eastAsia="en-US"/>
              </w:rPr>
              <w:t>м</w:t>
            </w:r>
            <w:proofErr w:type="gramEnd"/>
            <w:r>
              <w:rPr>
                <w:b/>
                <w:iCs/>
                <w:sz w:val="16"/>
                <w:szCs w:val="16"/>
                <w:lang w:eastAsia="en-US"/>
              </w:rPr>
              <w:t>әһе</w:t>
            </w:r>
            <w:proofErr w:type="spellEnd"/>
            <w:r>
              <w:rPr>
                <w:b/>
                <w:sz w:val="16"/>
                <w:szCs w:val="16"/>
                <w:lang w:eastAsia="en-US"/>
              </w:rPr>
              <w:t xml:space="preserve"> </w:t>
            </w:r>
            <w:proofErr w:type="spellStart"/>
            <w:r>
              <w:rPr>
                <w:b/>
                <w:sz w:val="16"/>
                <w:szCs w:val="16"/>
                <w:lang w:eastAsia="en-US"/>
              </w:rPr>
              <w:t>Хакимиәте</w:t>
            </w:r>
            <w:proofErr w:type="spellEnd"/>
          </w:p>
          <w:p w:rsidR="007471AE" w:rsidRDefault="007471AE" w:rsidP="000044F7">
            <w:pPr>
              <w:spacing w:line="276" w:lineRule="auto"/>
              <w:jc w:val="center"/>
              <w:rPr>
                <w:b/>
                <w:sz w:val="16"/>
                <w:szCs w:val="16"/>
                <w:lang w:eastAsia="en-US"/>
              </w:rPr>
            </w:pPr>
            <w:r>
              <w:rPr>
                <w:b/>
                <w:sz w:val="16"/>
                <w:szCs w:val="16"/>
                <w:lang w:eastAsia="en-US"/>
              </w:rPr>
              <w:t xml:space="preserve">Башкортостан </w:t>
            </w:r>
            <w:proofErr w:type="spellStart"/>
            <w:r>
              <w:rPr>
                <w:b/>
                <w:sz w:val="16"/>
                <w:szCs w:val="16"/>
                <w:lang w:eastAsia="en-US"/>
              </w:rPr>
              <w:t>Республика</w:t>
            </w:r>
            <w:r>
              <w:rPr>
                <w:b/>
                <w:iCs/>
                <w:sz w:val="16"/>
                <w:szCs w:val="16"/>
                <w:lang w:eastAsia="en-US"/>
              </w:rPr>
              <w:t>һ</w:t>
            </w:r>
            <w:r>
              <w:rPr>
                <w:b/>
                <w:sz w:val="16"/>
                <w:szCs w:val="16"/>
                <w:lang w:eastAsia="en-US"/>
              </w:rPr>
              <w:t>ының</w:t>
            </w:r>
            <w:proofErr w:type="spellEnd"/>
          </w:p>
          <w:p w:rsidR="007471AE" w:rsidRDefault="007471AE" w:rsidP="000044F7">
            <w:pPr>
              <w:spacing w:line="276" w:lineRule="auto"/>
              <w:ind w:left="214" w:hanging="214"/>
              <w:jc w:val="center"/>
              <w:rPr>
                <w:b/>
                <w:sz w:val="16"/>
                <w:szCs w:val="16"/>
                <w:lang w:eastAsia="en-US"/>
              </w:rPr>
            </w:pPr>
            <w:r>
              <w:rPr>
                <w:b/>
                <w:sz w:val="16"/>
                <w:szCs w:val="16"/>
                <w:lang w:eastAsia="en-US"/>
              </w:rPr>
              <w:t xml:space="preserve">Шаран районы </w:t>
            </w:r>
            <w:r>
              <w:rPr>
                <w:b/>
                <w:sz w:val="16"/>
                <w:szCs w:val="16"/>
                <w:lang w:val="be-BY" w:eastAsia="en-US"/>
              </w:rPr>
              <w:t>Тубэнге Ташлы</w:t>
            </w:r>
            <w:r>
              <w:rPr>
                <w:b/>
                <w:sz w:val="16"/>
                <w:szCs w:val="16"/>
                <w:lang w:eastAsia="en-US"/>
              </w:rPr>
              <w:t xml:space="preserve">    </w:t>
            </w:r>
            <w:proofErr w:type="spellStart"/>
            <w:r>
              <w:rPr>
                <w:b/>
                <w:sz w:val="16"/>
                <w:szCs w:val="16"/>
                <w:lang w:eastAsia="en-US"/>
              </w:rPr>
              <w:t>ауыл</w:t>
            </w:r>
            <w:proofErr w:type="spellEnd"/>
            <w:r>
              <w:rPr>
                <w:b/>
                <w:sz w:val="16"/>
                <w:szCs w:val="16"/>
                <w:lang w:eastAsia="en-US"/>
              </w:rPr>
              <w:t xml:space="preserve"> Советы</w:t>
            </w:r>
          </w:p>
          <w:p w:rsidR="007471AE" w:rsidRDefault="007471AE" w:rsidP="000044F7">
            <w:pPr>
              <w:tabs>
                <w:tab w:val="left" w:pos="708"/>
                <w:tab w:val="center" w:pos="4677"/>
                <w:tab w:val="right" w:pos="9355"/>
              </w:tabs>
              <w:spacing w:line="276" w:lineRule="auto"/>
              <w:jc w:val="center"/>
              <w:rPr>
                <w:bCs/>
                <w:sz w:val="16"/>
                <w:szCs w:val="16"/>
                <w:lang w:eastAsia="en-US"/>
              </w:rPr>
            </w:pPr>
            <w:r>
              <w:rPr>
                <w:bCs/>
                <w:sz w:val="16"/>
                <w:szCs w:val="16"/>
                <w:lang w:val="be-BY" w:eastAsia="en-US"/>
              </w:rPr>
              <w:t xml:space="preserve">Жину </w:t>
            </w:r>
            <w:r>
              <w:rPr>
                <w:bCs/>
                <w:sz w:val="16"/>
                <w:szCs w:val="16"/>
                <w:lang w:eastAsia="en-US"/>
              </w:rPr>
              <w:t xml:space="preserve"> </w:t>
            </w:r>
            <w:proofErr w:type="spellStart"/>
            <w:r>
              <w:rPr>
                <w:bCs/>
                <w:sz w:val="16"/>
                <w:szCs w:val="16"/>
                <w:lang w:eastAsia="en-US"/>
              </w:rPr>
              <w:t>урамы</w:t>
            </w:r>
            <w:proofErr w:type="spellEnd"/>
            <w:r>
              <w:rPr>
                <w:bCs/>
                <w:sz w:val="16"/>
                <w:szCs w:val="16"/>
                <w:lang w:eastAsia="en-US"/>
              </w:rPr>
              <w:t xml:space="preserve">, </w:t>
            </w:r>
            <w:r>
              <w:rPr>
                <w:bCs/>
                <w:sz w:val="16"/>
                <w:szCs w:val="16"/>
                <w:lang w:val="be-BY" w:eastAsia="en-US"/>
              </w:rPr>
              <w:t>20</w:t>
            </w:r>
            <w:r>
              <w:rPr>
                <w:bCs/>
                <w:sz w:val="16"/>
                <w:szCs w:val="16"/>
                <w:lang w:eastAsia="en-US"/>
              </w:rPr>
              <w:t xml:space="preserve">, </w:t>
            </w:r>
            <w:r>
              <w:rPr>
                <w:bCs/>
                <w:sz w:val="16"/>
                <w:szCs w:val="16"/>
                <w:lang w:val="be-BY" w:eastAsia="en-US"/>
              </w:rPr>
              <w:t>Тубэнге Ташлы</w:t>
            </w:r>
            <w:r>
              <w:rPr>
                <w:bCs/>
                <w:sz w:val="16"/>
                <w:szCs w:val="16"/>
                <w:lang w:eastAsia="en-US"/>
              </w:rPr>
              <w:t xml:space="preserve"> аулы Шаран районы</w:t>
            </w:r>
            <w:r>
              <w:rPr>
                <w:b/>
                <w:sz w:val="16"/>
                <w:szCs w:val="16"/>
                <w:lang w:eastAsia="en-US"/>
              </w:rPr>
              <w:t xml:space="preserve"> </w:t>
            </w:r>
            <w:r>
              <w:rPr>
                <w:sz w:val="16"/>
                <w:szCs w:val="16"/>
                <w:lang w:eastAsia="en-US"/>
              </w:rPr>
              <w:t xml:space="preserve">Башкортостан </w:t>
            </w:r>
            <w:proofErr w:type="spellStart"/>
            <w:r>
              <w:rPr>
                <w:sz w:val="16"/>
                <w:szCs w:val="16"/>
                <w:lang w:eastAsia="en-US"/>
              </w:rPr>
              <w:t>Республика</w:t>
            </w:r>
            <w:r>
              <w:rPr>
                <w:iCs/>
                <w:sz w:val="16"/>
                <w:szCs w:val="16"/>
                <w:lang w:eastAsia="en-US"/>
              </w:rPr>
              <w:t>һ</w:t>
            </w:r>
            <w:r>
              <w:rPr>
                <w:sz w:val="16"/>
                <w:szCs w:val="16"/>
                <w:lang w:eastAsia="en-US"/>
              </w:rPr>
              <w:t>ының</w:t>
            </w:r>
            <w:proofErr w:type="spellEnd"/>
          </w:p>
          <w:p w:rsidR="007471AE" w:rsidRDefault="007471AE" w:rsidP="000044F7">
            <w:pPr>
              <w:tabs>
                <w:tab w:val="left" w:pos="708"/>
                <w:tab w:val="center" w:pos="4677"/>
                <w:tab w:val="right" w:pos="9355"/>
              </w:tabs>
              <w:spacing w:line="276" w:lineRule="auto"/>
              <w:jc w:val="center"/>
              <w:rPr>
                <w:bCs/>
                <w:sz w:val="16"/>
                <w:szCs w:val="16"/>
                <w:lang w:val="en-US" w:eastAsia="en-US"/>
              </w:rPr>
            </w:pPr>
            <w:r>
              <w:rPr>
                <w:bCs/>
                <w:sz w:val="16"/>
                <w:szCs w:val="16"/>
                <w:lang w:eastAsia="en-US"/>
              </w:rPr>
              <w:t>Тел</w:t>
            </w:r>
            <w:r>
              <w:rPr>
                <w:bCs/>
                <w:sz w:val="16"/>
                <w:szCs w:val="16"/>
                <w:lang w:val="en-US" w:eastAsia="en-US"/>
              </w:rPr>
              <w:t>./</w:t>
            </w:r>
            <w:r>
              <w:rPr>
                <w:bCs/>
                <w:sz w:val="16"/>
                <w:szCs w:val="16"/>
                <w:lang w:eastAsia="en-US"/>
              </w:rPr>
              <w:t>факс</w:t>
            </w:r>
            <w:r>
              <w:rPr>
                <w:bCs/>
                <w:sz w:val="16"/>
                <w:szCs w:val="16"/>
                <w:lang w:val="en-US" w:eastAsia="en-US"/>
              </w:rPr>
              <w:t>(347 69) 2-</w:t>
            </w:r>
            <w:r>
              <w:rPr>
                <w:bCs/>
                <w:sz w:val="16"/>
                <w:szCs w:val="16"/>
                <w:lang w:val="be-BY" w:eastAsia="en-US"/>
              </w:rPr>
              <w:t>5</w:t>
            </w:r>
            <w:r>
              <w:rPr>
                <w:bCs/>
                <w:sz w:val="16"/>
                <w:szCs w:val="16"/>
                <w:lang w:val="en-US" w:eastAsia="en-US"/>
              </w:rPr>
              <w:t>1-</w:t>
            </w:r>
            <w:r>
              <w:rPr>
                <w:bCs/>
                <w:sz w:val="16"/>
                <w:szCs w:val="16"/>
                <w:lang w:val="be-BY" w:eastAsia="en-US"/>
              </w:rPr>
              <w:t>49</w:t>
            </w:r>
            <w:r>
              <w:rPr>
                <w:bCs/>
                <w:sz w:val="16"/>
                <w:szCs w:val="16"/>
                <w:lang w:val="en-US" w:eastAsia="en-US"/>
              </w:rPr>
              <w:t>,</w:t>
            </w:r>
          </w:p>
          <w:p w:rsidR="007471AE" w:rsidRDefault="007471AE" w:rsidP="000044F7">
            <w:pPr>
              <w:tabs>
                <w:tab w:val="left" w:pos="708"/>
                <w:tab w:val="center" w:pos="4677"/>
                <w:tab w:val="right" w:pos="9355"/>
              </w:tabs>
              <w:spacing w:line="276" w:lineRule="auto"/>
              <w:jc w:val="center"/>
              <w:rPr>
                <w:bCs/>
                <w:sz w:val="16"/>
                <w:szCs w:val="16"/>
                <w:lang w:val="en-US" w:eastAsia="en-US"/>
              </w:rPr>
            </w:pPr>
            <w:r>
              <w:rPr>
                <w:bCs/>
                <w:sz w:val="16"/>
                <w:szCs w:val="16"/>
                <w:lang w:val="en-US" w:eastAsia="en-US"/>
              </w:rPr>
              <w:t>e-mail:</w:t>
            </w:r>
            <w:r>
              <w:rPr>
                <w:sz w:val="16"/>
                <w:szCs w:val="16"/>
                <w:lang w:val="en-US" w:eastAsia="en-US"/>
              </w:rPr>
              <w:t xml:space="preserve"> </w:t>
            </w:r>
            <w:proofErr w:type="spellStart"/>
            <w:r>
              <w:rPr>
                <w:bCs/>
                <w:sz w:val="16"/>
                <w:szCs w:val="16"/>
                <w:lang w:val="en-US" w:eastAsia="en-US"/>
              </w:rPr>
              <w:t>ntashss</w:t>
            </w:r>
            <w:proofErr w:type="spellEnd"/>
            <w:r>
              <w:rPr>
                <w:bCs/>
                <w:sz w:val="16"/>
                <w:szCs w:val="16"/>
                <w:lang w:val="en-US" w:eastAsia="en-US"/>
              </w:rPr>
              <w:t xml:space="preserve"> @yandex.ru</w:t>
            </w:r>
          </w:p>
          <w:p w:rsidR="007471AE" w:rsidRDefault="0001707F" w:rsidP="000044F7">
            <w:pPr>
              <w:widowControl w:val="0"/>
              <w:autoSpaceDE w:val="0"/>
              <w:autoSpaceDN w:val="0"/>
              <w:adjustRightInd w:val="0"/>
              <w:spacing w:line="276" w:lineRule="auto"/>
              <w:jc w:val="center"/>
              <w:rPr>
                <w:rFonts w:ascii="Times New Roman" w:eastAsia="Times New Roman" w:hAnsi="Times New Roman" w:cs="Times New Roman"/>
                <w:sz w:val="16"/>
                <w:szCs w:val="16"/>
                <w:lang w:val="en-US" w:eastAsia="en-US"/>
              </w:rPr>
            </w:pPr>
            <w:r>
              <w:fldChar w:fldCharType="begin"/>
            </w:r>
            <w:r w:rsidRPr="0001707F">
              <w:rPr>
                <w:lang w:val="en-US"/>
              </w:rPr>
              <w:instrText xml:space="preserve"> HYPERLINK "http://www.chalmaly.sharan-sovet.ru" </w:instrText>
            </w:r>
            <w:r>
              <w:fldChar w:fldCharType="separate"/>
            </w:r>
            <w:r w:rsidR="007471AE">
              <w:rPr>
                <w:rStyle w:val="a4"/>
                <w:bCs/>
                <w:sz w:val="16"/>
                <w:szCs w:val="22"/>
                <w:lang w:val="en-US" w:eastAsia="en-US"/>
              </w:rPr>
              <w:t>http://www.</w:t>
            </w:r>
            <w:r w:rsidR="007471AE">
              <w:rPr>
                <w:rStyle w:val="a4"/>
                <w:sz w:val="16"/>
                <w:szCs w:val="16"/>
                <w:lang w:val="en-US" w:eastAsia="en-US"/>
              </w:rPr>
              <w:t xml:space="preserve"> </w:t>
            </w:r>
            <w:r w:rsidR="007471AE">
              <w:rPr>
                <w:rStyle w:val="a4"/>
                <w:bCs/>
                <w:sz w:val="16"/>
                <w:szCs w:val="22"/>
                <w:lang w:val="en-US" w:eastAsia="en-US"/>
              </w:rPr>
              <w:t>ntashly.sharan-sovet.ru</w:t>
            </w:r>
            <w:r>
              <w:rPr>
                <w:rStyle w:val="a4"/>
                <w:bCs/>
                <w:sz w:val="16"/>
                <w:szCs w:val="22"/>
                <w:lang w:val="en-US" w:eastAsia="en-US"/>
              </w:rPr>
              <w:fldChar w:fldCharType="end"/>
            </w:r>
          </w:p>
        </w:tc>
        <w:tc>
          <w:tcPr>
            <w:tcW w:w="1620" w:type="dxa"/>
            <w:tcBorders>
              <w:top w:val="nil"/>
              <w:left w:val="nil"/>
              <w:bottom w:val="single" w:sz="12" w:space="0" w:color="auto"/>
              <w:right w:val="nil"/>
            </w:tcBorders>
            <w:hideMark/>
          </w:tcPr>
          <w:p w:rsidR="007471AE" w:rsidRDefault="007471AE" w:rsidP="000044F7">
            <w:pPr>
              <w:tabs>
                <w:tab w:val="left" w:pos="639"/>
              </w:tabs>
              <w:snapToGrid w:val="0"/>
              <w:spacing w:line="276" w:lineRule="auto"/>
              <w:jc w:val="center"/>
              <w:rPr>
                <w:rFonts w:ascii="Times New Roman" w:eastAsia="Times New Roman" w:hAnsi="Times New Roman" w:cs="Times New Roman"/>
                <w:bCs/>
                <w:sz w:val="16"/>
                <w:szCs w:val="16"/>
                <w:lang w:eastAsia="en-US"/>
              </w:rPr>
            </w:pPr>
            <w:r>
              <w:rPr>
                <w:noProof/>
                <w:sz w:val="16"/>
                <w:szCs w:val="16"/>
              </w:rPr>
              <w:drawing>
                <wp:inline distT="0" distB="0" distL="0" distR="0">
                  <wp:extent cx="739775" cy="9144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914400"/>
                          </a:xfrm>
                          <a:prstGeom prst="rect">
                            <a:avLst/>
                          </a:prstGeom>
                          <a:solidFill>
                            <a:srgbClr val="FFFFFF"/>
                          </a:solidFill>
                          <a:ln>
                            <a:noFill/>
                          </a:ln>
                        </pic:spPr>
                      </pic:pic>
                    </a:graphicData>
                  </a:graphic>
                </wp:inline>
              </w:drawing>
            </w:r>
            <w:r>
              <w:rPr>
                <w:bCs/>
                <w:sz w:val="16"/>
                <w:szCs w:val="16"/>
                <w:lang w:eastAsia="en-US"/>
              </w:rPr>
              <w:t xml:space="preserve"> </w:t>
            </w:r>
          </w:p>
        </w:tc>
        <w:tc>
          <w:tcPr>
            <w:tcW w:w="4833" w:type="dxa"/>
            <w:tcBorders>
              <w:top w:val="nil"/>
              <w:left w:val="nil"/>
              <w:bottom w:val="single" w:sz="12" w:space="0" w:color="auto"/>
              <w:right w:val="nil"/>
            </w:tcBorders>
            <w:hideMark/>
          </w:tcPr>
          <w:p w:rsidR="007471AE" w:rsidRDefault="007471AE" w:rsidP="000044F7">
            <w:pPr>
              <w:spacing w:line="276" w:lineRule="auto"/>
              <w:jc w:val="center"/>
              <w:rPr>
                <w:rFonts w:ascii="Times New Roman" w:eastAsia="Times New Roman" w:hAnsi="Times New Roman" w:cs="Times New Roman"/>
                <w:b/>
                <w:sz w:val="16"/>
                <w:szCs w:val="16"/>
                <w:lang w:eastAsia="en-US"/>
              </w:rPr>
            </w:pPr>
            <w:r>
              <w:rPr>
                <w:b/>
                <w:sz w:val="16"/>
                <w:szCs w:val="16"/>
                <w:lang w:eastAsia="en-US"/>
              </w:rPr>
              <w:t>Администрация сельского поселения</w:t>
            </w:r>
          </w:p>
          <w:p w:rsidR="007471AE" w:rsidRDefault="007471AE" w:rsidP="000044F7">
            <w:pPr>
              <w:spacing w:line="276" w:lineRule="auto"/>
              <w:jc w:val="center"/>
              <w:rPr>
                <w:b/>
                <w:sz w:val="16"/>
                <w:szCs w:val="16"/>
                <w:lang w:eastAsia="en-US"/>
              </w:rPr>
            </w:pPr>
            <w:r>
              <w:rPr>
                <w:b/>
                <w:sz w:val="16"/>
                <w:szCs w:val="16"/>
                <w:lang w:val="be-BY" w:eastAsia="en-US"/>
              </w:rPr>
              <w:t>Нижнеташлин</w:t>
            </w:r>
            <w:proofErr w:type="spellStart"/>
            <w:r>
              <w:rPr>
                <w:b/>
                <w:sz w:val="16"/>
                <w:szCs w:val="16"/>
                <w:lang w:eastAsia="en-US"/>
              </w:rPr>
              <w:t>ский</w:t>
            </w:r>
            <w:proofErr w:type="spellEnd"/>
            <w:r>
              <w:rPr>
                <w:b/>
                <w:sz w:val="16"/>
                <w:szCs w:val="16"/>
                <w:lang w:eastAsia="en-US"/>
              </w:rPr>
              <w:t xml:space="preserve">  сельсовет</w:t>
            </w:r>
          </w:p>
          <w:p w:rsidR="007471AE" w:rsidRDefault="007471AE" w:rsidP="000044F7">
            <w:pPr>
              <w:spacing w:line="276" w:lineRule="auto"/>
              <w:jc w:val="center"/>
              <w:rPr>
                <w:b/>
                <w:sz w:val="16"/>
                <w:szCs w:val="16"/>
                <w:lang w:eastAsia="en-US"/>
              </w:rPr>
            </w:pPr>
            <w:r>
              <w:rPr>
                <w:b/>
                <w:sz w:val="16"/>
                <w:szCs w:val="16"/>
                <w:lang w:eastAsia="en-US"/>
              </w:rPr>
              <w:t>муниципального района</w:t>
            </w:r>
          </w:p>
          <w:p w:rsidR="007471AE" w:rsidRDefault="007471AE" w:rsidP="000044F7">
            <w:pPr>
              <w:spacing w:line="276" w:lineRule="auto"/>
              <w:jc w:val="center"/>
              <w:rPr>
                <w:b/>
                <w:sz w:val="16"/>
                <w:szCs w:val="16"/>
                <w:lang w:eastAsia="en-US"/>
              </w:rPr>
            </w:pPr>
            <w:proofErr w:type="spellStart"/>
            <w:r>
              <w:rPr>
                <w:b/>
                <w:sz w:val="16"/>
                <w:szCs w:val="16"/>
                <w:lang w:eastAsia="en-US"/>
              </w:rPr>
              <w:t>Шаранский</w:t>
            </w:r>
            <w:proofErr w:type="spellEnd"/>
            <w:r>
              <w:rPr>
                <w:b/>
                <w:sz w:val="16"/>
                <w:szCs w:val="16"/>
                <w:lang w:eastAsia="en-US"/>
              </w:rPr>
              <w:t xml:space="preserve"> район</w:t>
            </w:r>
          </w:p>
          <w:p w:rsidR="007471AE" w:rsidRDefault="007471AE" w:rsidP="000044F7">
            <w:pPr>
              <w:spacing w:line="276" w:lineRule="auto"/>
              <w:jc w:val="center"/>
              <w:rPr>
                <w:b/>
                <w:sz w:val="16"/>
                <w:szCs w:val="16"/>
                <w:lang w:eastAsia="en-US"/>
              </w:rPr>
            </w:pPr>
            <w:r>
              <w:rPr>
                <w:b/>
                <w:sz w:val="16"/>
                <w:szCs w:val="16"/>
                <w:lang w:eastAsia="en-US"/>
              </w:rPr>
              <w:t>Республики Башкортостан</w:t>
            </w:r>
          </w:p>
          <w:p w:rsidR="007471AE" w:rsidRDefault="007471AE" w:rsidP="000044F7">
            <w:pPr>
              <w:spacing w:line="276" w:lineRule="auto"/>
              <w:jc w:val="center"/>
              <w:rPr>
                <w:b/>
                <w:sz w:val="16"/>
                <w:szCs w:val="16"/>
                <w:lang w:eastAsia="en-US"/>
              </w:rPr>
            </w:pPr>
            <w:r>
              <w:rPr>
                <w:b/>
                <w:sz w:val="16"/>
                <w:szCs w:val="16"/>
                <w:lang w:val="be-BY" w:eastAsia="en-US"/>
              </w:rPr>
              <w:t>Нижнеташлин</w:t>
            </w:r>
            <w:proofErr w:type="spellStart"/>
            <w:r>
              <w:rPr>
                <w:b/>
                <w:sz w:val="16"/>
                <w:szCs w:val="16"/>
                <w:lang w:eastAsia="en-US"/>
              </w:rPr>
              <w:t>ский</w:t>
            </w:r>
            <w:proofErr w:type="spellEnd"/>
            <w:r>
              <w:rPr>
                <w:b/>
                <w:sz w:val="16"/>
                <w:szCs w:val="16"/>
                <w:lang w:eastAsia="en-US"/>
              </w:rPr>
              <w:t xml:space="preserve"> сельсовет </w:t>
            </w:r>
            <w:proofErr w:type="spellStart"/>
            <w:r>
              <w:rPr>
                <w:b/>
                <w:sz w:val="16"/>
                <w:szCs w:val="16"/>
                <w:lang w:eastAsia="en-US"/>
              </w:rPr>
              <w:t>Шаранского</w:t>
            </w:r>
            <w:proofErr w:type="spellEnd"/>
            <w:r>
              <w:rPr>
                <w:b/>
                <w:sz w:val="16"/>
                <w:szCs w:val="16"/>
                <w:lang w:eastAsia="en-US"/>
              </w:rPr>
              <w:t xml:space="preserve"> района </w:t>
            </w:r>
          </w:p>
          <w:p w:rsidR="007471AE" w:rsidRDefault="007471AE" w:rsidP="000044F7">
            <w:pPr>
              <w:spacing w:line="276" w:lineRule="auto"/>
              <w:jc w:val="center"/>
              <w:rPr>
                <w:b/>
                <w:sz w:val="16"/>
                <w:szCs w:val="16"/>
                <w:lang w:eastAsia="en-US"/>
              </w:rPr>
            </w:pPr>
            <w:r>
              <w:rPr>
                <w:b/>
                <w:sz w:val="16"/>
                <w:szCs w:val="16"/>
                <w:lang w:eastAsia="en-US"/>
              </w:rPr>
              <w:t>Республики Башкортостан</w:t>
            </w:r>
          </w:p>
          <w:p w:rsidR="007471AE" w:rsidRDefault="007471AE" w:rsidP="000044F7">
            <w:pPr>
              <w:spacing w:line="276" w:lineRule="auto"/>
              <w:jc w:val="center"/>
              <w:rPr>
                <w:bCs/>
                <w:sz w:val="16"/>
                <w:szCs w:val="16"/>
                <w:lang w:eastAsia="en-US"/>
              </w:rPr>
            </w:pPr>
            <w:r>
              <w:rPr>
                <w:bCs/>
                <w:sz w:val="16"/>
                <w:szCs w:val="16"/>
                <w:lang w:eastAsia="en-US"/>
              </w:rPr>
              <w:t xml:space="preserve">ул. </w:t>
            </w:r>
            <w:r>
              <w:rPr>
                <w:bCs/>
                <w:sz w:val="16"/>
                <w:szCs w:val="16"/>
                <w:lang w:val="be-BY" w:eastAsia="en-US"/>
              </w:rPr>
              <w:t>Победы</w:t>
            </w:r>
            <w:r>
              <w:rPr>
                <w:bCs/>
                <w:sz w:val="16"/>
                <w:szCs w:val="16"/>
                <w:lang w:eastAsia="en-US"/>
              </w:rPr>
              <w:t>,д.</w:t>
            </w:r>
            <w:r>
              <w:rPr>
                <w:bCs/>
                <w:sz w:val="16"/>
                <w:szCs w:val="16"/>
                <w:lang w:val="be-BY" w:eastAsia="en-US"/>
              </w:rPr>
              <w:t>20</w:t>
            </w:r>
            <w:r>
              <w:rPr>
                <w:bCs/>
                <w:sz w:val="16"/>
                <w:szCs w:val="16"/>
                <w:lang w:eastAsia="en-US"/>
              </w:rPr>
              <w:t>, с</w:t>
            </w:r>
            <w:proofErr w:type="gramStart"/>
            <w:r>
              <w:rPr>
                <w:bCs/>
                <w:sz w:val="16"/>
                <w:szCs w:val="16"/>
                <w:lang w:eastAsia="en-US"/>
              </w:rPr>
              <w:t>.</w:t>
            </w:r>
            <w:r>
              <w:rPr>
                <w:bCs/>
                <w:sz w:val="16"/>
                <w:szCs w:val="16"/>
                <w:lang w:val="be-BY" w:eastAsia="en-US"/>
              </w:rPr>
              <w:t>Н</w:t>
            </w:r>
            <w:proofErr w:type="gramEnd"/>
            <w:r>
              <w:rPr>
                <w:bCs/>
                <w:sz w:val="16"/>
                <w:szCs w:val="16"/>
                <w:lang w:val="be-BY" w:eastAsia="en-US"/>
              </w:rPr>
              <w:t>ижние Ташлы</w:t>
            </w:r>
            <w:r>
              <w:rPr>
                <w:bCs/>
                <w:sz w:val="16"/>
                <w:szCs w:val="16"/>
                <w:lang w:eastAsia="en-US"/>
              </w:rPr>
              <w:t xml:space="preserve"> </w:t>
            </w:r>
            <w:proofErr w:type="spellStart"/>
            <w:r>
              <w:rPr>
                <w:bCs/>
                <w:sz w:val="16"/>
                <w:szCs w:val="16"/>
                <w:lang w:eastAsia="en-US"/>
              </w:rPr>
              <w:t>Шаранского</w:t>
            </w:r>
            <w:proofErr w:type="spellEnd"/>
            <w:r>
              <w:rPr>
                <w:bCs/>
                <w:sz w:val="16"/>
                <w:szCs w:val="16"/>
                <w:lang w:eastAsia="en-US"/>
              </w:rPr>
              <w:t xml:space="preserve"> района, </w:t>
            </w:r>
          </w:p>
          <w:p w:rsidR="007471AE" w:rsidRDefault="007471AE" w:rsidP="000044F7">
            <w:pPr>
              <w:spacing w:line="276" w:lineRule="auto"/>
              <w:jc w:val="center"/>
              <w:rPr>
                <w:bCs/>
                <w:sz w:val="16"/>
                <w:szCs w:val="16"/>
                <w:lang w:eastAsia="en-US"/>
              </w:rPr>
            </w:pPr>
            <w:r>
              <w:rPr>
                <w:bCs/>
                <w:sz w:val="16"/>
                <w:szCs w:val="16"/>
                <w:lang w:eastAsia="en-US"/>
              </w:rPr>
              <w:t>Республики Башкортостан</w:t>
            </w:r>
          </w:p>
          <w:p w:rsidR="007471AE" w:rsidRDefault="007471AE" w:rsidP="000044F7">
            <w:pPr>
              <w:tabs>
                <w:tab w:val="left" w:pos="708"/>
                <w:tab w:val="center" w:pos="4677"/>
                <w:tab w:val="right" w:pos="9355"/>
              </w:tabs>
              <w:spacing w:line="276" w:lineRule="auto"/>
              <w:jc w:val="center"/>
              <w:rPr>
                <w:bCs/>
                <w:sz w:val="16"/>
                <w:szCs w:val="16"/>
                <w:lang w:eastAsia="en-US"/>
              </w:rPr>
            </w:pPr>
            <w:r>
              <w:rPr>
                <w:bCs/>
                <w:sz w:val="16"/>
                <w:szCs w:val="16"/>
                <w:lang w:eastAsia="en-US"/>
              </w:rPr>
              <w:t>Тел./факс(347 69) 2-</w:t>
            </w:r>
            <w:r>
              <w:rPr>
                <w:bCs/>
                <w:sz w:val="16"/>
                <w:szCs w:val="16"/>
                <w:lang w:val="be-BY" w:eastAsia="en-US"/>
              </w:rPr>
              <w:t>5</w:t>
            </w:r>
            <w:r>
              <w:rPr>
                <w:bCs/>
                <w:sz w:val="16"/>
                <w:szCs w:val="16"/>
                <w:lang w:eastAsia="en-US"/>
              </w:rPr>
              <w:t>1-</w:t>
            </w:r>
            <w:r>
              <w:rPr>
                <w:bCs/>
                <w:sz w:val="16"/>
                <w:szCs w:val="16"/>
                <w:lang w:val="be-BY" w:eastAsia="en-US"/>
              </w:rPr>
              <w:t>49</w:t>
            </w:r>
            <w:r>
              <w:rPr>
                <w:bCs/>
                <w:sz w:val="16"/>
                <w:szCs w:val="16"/>
                <w:lang w:eastAsia="en-US"/>
              </w:rPr>
              <w:t>,</w:t>
            </w:r>
          </w:p>
          <w:p w:rsidR="007471AE" w:rsidRDefault="007471AE" w:rsidP="000044F7">
            <w:pPr>
              <w:tabs>
                <w:tab w:val="left" w:pos="708"/>
                <w:tab w:val="center" w:pos="4677"/>
                <w:tab w:val="right" w:pos="9355"/>
              </w:tabs>
              <w:spacing w:line="276" w:lineRule="auto"/>
              <w:jc w:val="center"/>
              <w:rPr>
                <w:bCs/>
                <w:sz w:val="16"/>
                <w:szCs w:val="16"/>
                <w:lang w:eastAsia="en-US"/>
              </w:rPr>
            </w:pPr>
            <w:r>
              <w:rPr>
                <w:bCs/>
                <w:sz w:val="16"/>
                <w:szCs w:val="16"/>
                <w:lang w:val="en-US" w:eastAsia="en-US"/>
              </w:rPr>
              <w:t>e</w:t>
            </w:r>
            <w:r>
              <w:rPr>
                <w:bCs/>
                <w:sz w:val="16"/>
                <w:szCs w:val="16"/>
                <w:lang w:eastAsia="en-US"/>
              </w:rPr>
              <w:t>-</w:t>
            </w:r>
            <w:r>
              <w:rPr>
                <w:bCs/>
                <w:sz w:val="16"/>
                <w:szCs w:val="16"/>
                <w:lang w:val="en-US" w:eastAsia="en-US"/>
              </w:rPr>
              <w:t>mail</w:t>
            </w:r>
            <w:r>
              <w:rPr>
                <w:bCs/>
                <w:sz w:val="16"/>
                <w:szCs w:val="16"/>
                <w:lang w:eastAsia="en-US"/>
              </w:rPr>
              <w:t>:</w:t>
            </w:r>
            <w:r>
              <w:rPr>
                <w:sz w:val="16"/>
                <w:szCs w:val="16"/>
                <w:lang w:eastAsia="en-US"/>
              </w:rPr>
              <w:t xml:space="preserve"> </w:t>
            </w:r>
            <w:proofErr w:type="spellStart"/>
            <w:r>
              <w:rPr>
                <w:bCs/>
                <w:sz w:val="16"/>
                <w:szCs w:val="16"/>
                <w:lang w:val="en-US" w:eastAsia="en-US"/>
              </w:rPr>
              <w:t>ntashss</w:t>
            </w:r>
            <w:proofErr w:type="spellEnd"/>
            <w:r>
              <w:rPr>
                <w:bCs/>
                <w:sz w:val="16"/>
                <w:szCs w:val="16"/>
                <w:lang w:eastAsia="en-US"/>
              </w:rPr>
              <w:t xml:space="preserve"> @</w:t>
            </w:r>
            <w:proofErr w:type="spellStart"/>
            <w:r>
              <w:rPr>
                <w:bCs/>
                <w:sz w:val="16"/>
                <w:szCs w:val="16"/>
                <w:lang w:val="en-US" w:eastAsia="en-US"/>
              </w:rPr>
              <w:t>yandex</w:t>
            </w:r>
            <w:proofErr w:type="spellEnd"/>
            <w:r>
              <w:rPr>
                <w:bCs/>
                <w:sz w:val="16"/>
                <w:szCs w:val="16"/>
                <w:lang w:eastAsia="en-US"/>
              </w:rPr>
              <w:t>.</w:t>
            </w:r>
            <w:proofErr w:type="spellStart"/>
            <w:r>
              <w:rPr>
                <w:bCs/>
                <w:sz w:val="16"/>
                <w:szCs w:val="16"/>
                <w:lang w:val="en-US" w:eastAsia="en-US"/>
              </w:rPr>
              <w:t>ru</w:t>
            </w:r>
            <w:proofErr w:type="spellEnd"/>
          </w:p>
          <w:p w:rsidR="007471AE" w:rsidRDefault="0001707F" w:rsidP="000044F7">
            <w:pPr>
              <w:spacing w:line="276" w:lineRule="auto"/>
              <w:jc w:val="center"/>
              <w:rPr>
                <w:rFonts w:ascii="Times New Roman" w:eastAsia="Times New Roman" w:hAnsi="Times New Roman" w:cs="Times New Roman"/>
                <w:sz w:val="16"/>
                <w:szCs w:val="16"/>
                <w:lang w:val="en-US" w:eastAsia="en-US"/>
              </w:rPr>
            </w:pPr>
            <w:r>
              <w:fldChar w:fldCharType="begin"/>
            </w:r>
            <w:r w:rsidRPr="0001707F">
              <w:rPr>
                <w:lang w:val="en-US"/>
              </w:rPr>
              <w:instrText xml:space="preserve"> HYPERLINK "http://www.c</w:instrText>
            </w:r>
            <w:r w:rsidRPr="0001707F">
              <w:rPr>
                <w:lang w:val="en-US"/>
              </w:rPr>
              <w:instrText xml:space="preserve">halmaly.sharan-sovet.ru" </w:instrText>
            </w:r>
            <w:r>
              <w:fldChar w:fldCharType="separate"/>
            </w:r>
            <w:r w:rsidR="007471AE">
              <w:rPr>
                <w:rStyle w:val="a4"/>
                <w:bCs/>
                <w:sz w:val="16"/>
                <w:szCs w:val="22"/>
                <w:lang w:val="en-US" w:eastAsia="en-US"/>
              </w:rPr>
              <w:t>http://www.</w:t>
            </w:r>
            <w:r w:rsidR="007471AE">
              <w:rPr>
                <w:rStyle w:val="a4"/>
                <w:sz w:val="16"/>
                <w:szCs w:val="16"/>
                <w:lang w:val="en-US" w:eastAsia="en-US"/>
              </w:rPr>
              <w:t xml:space="preserve"> </w:t>
            </w:r>
            <w:r w:rsidR="007471AE">
              <w:rPr>
                <w:rStyle w:val="a4"/>
                <w:bCs/>
                <w:sz w:val="16"/>
                <w:szCs w:val="22"/>
                <w:lang w:val="en-US" w:eastAsia="en-US"/>
              </w:rPr>
              <w:t>ntashly.sharan-sovet.ru</w:t>
            </w:r>
            <w:r>
              <w:rPr>
                <w:rStyle w:val="a4"/>
                <w:bCs/>
                <w:sz w:val="16"/>
                <w:szCs w:val="22"/>
                <w:lang w:val="en-US" w:eastAsia="en-US"/>
              </w:rPr>
              <w:fldChar w:fldCharType="end"/>
            </w:r>
          </w:p>
        </w:tc>
      </w:tr>
    </w:tbl>
    <w:p w:rsidR="007471AE" w:rsidRPr="007471AE" w:rsidRDefault="007471AE" w:rsidP="007471AE">
      <w:pPr>
        <w:jc w:val="both"/>
        <w:outlineLvl w:val="0"/>
        <w:rPr>
          <w:rFonts w:ascii="Times New Roman" w:eastAsia="Times New Roman" w:hAnsi="Times New Roman" w:cs="Times New Roman"/>
          <w:sz w:val="28"/>
          <w:szCs w:val="28"/>
        </w:rPr>
      </w:pPr>
      <w:r w:rsidRPr="007471AE">
        <w:rPr>
          <w:rFonts w:ascii="Times New Roman" w:hAnsi="Times New Roman" w:cs="Times New Roman"/>
          <w:b/>
          <w:sz w:val="28"/>
          <w:szCs w:val="28"/>
        </w:rPr>
        <w:t xml:space="preserve">КАРАР </w:t>
      </w:r>
      <w:r w:rsidR="00EB59D8">
        <w:rPr>
          <w:rFonts w:ascii="Times New Roman" w:hAnsi="Times New Roman" w:cs="Times New Roman"/>
          <w:sz w:val="28"/>
          <w:szCs w:val="28"/>
        </w:rPr>
        <w:t xml:space="preserve">                                    </w:t>
      </w:r>
      <w:r>
        <w:rPr>
          <w:rFonts w:ascii="Times New Roman" w:hAnsi="Times New Roman" w:cs="Times New Roman"/>
          <w:sz w:val="28"/>
          <w:szCs w:val="28"/>
        </w:rPr>
        <w:t xml:space="preserve">    </w:t>
      </w:r>
      <w:r w:rsidR="00AB0777">
        <w:rPr>
          <w:rFonts w:ascii="Times New Roman" w:hAnsi="Times New Roman" w:cs="Times New Roman"/>
          <w:sz w:val="28"/>
          <w:szCs w:val="28"/>
        </w:rPr>
        <w:t xml:space="preserve">  </w:t>
      </w:r>
      <w:r>
        <w:rPr>
          <w:rFonts w:ascii="Times New Roman" w:hAnsi="Times New Roman" w:cs="Times New Roman"/>
          <w:sz w:val="28"/>
          <w:szCs w:val="28"/>
        </w:rPr>
        <w:t xml:space="preserve"> </w:t>
      </w:r>
      <w:r w:rsidR="00EB59D8">
        <w:rPr>
          <w:rFonts w:ascii="Times New Roman" w:hAnsi="Times New Roman" w:cs="Times New Roman"/>
          <w:sz w:val="28"/>
          <w:szCs w:val="28"/>
        </w:rPr>
        <w:t>№41</w:t>
      </w:r>
      <w:r>
        <w:rPr>
          <w:rFonts w:ascii="Times New Roman" w:hAnsi="Times New Roman" w:cs="Times New Roman"/>
          <w:sz w:val="28"/>
          <w:szCs w:val="28"/>
        </w:rPr>
        <w:t xml:space="preserve">                              </w:t>
      </w:r>
      <w:r w:rsidRPr="007471AE">
        <w:rPr>
          <w:rFonts w:ascii="Times New Roman" w:hAnsi="Times New Roman" w:cs="Times New Roman"/>
          <w:b/>
          <w:sz w:val="28"/>
          <w:szCs w:val="28"/>
        </w:rPr>
        <w:t>ПОСТАНОВЛЕНИЕ</w:t>
      </w:r>
      <w:r w:rsidRPr="007471AE">
        <w:rPr>
          <w:rFonts w:ascii="Times New Roman" w:hAnsi="Times New Roman" w:cs="Times New Roman"/>
          <w:sz w:val="28"/>
          <w:szCs w:val="28"/>
        </w:rPr>
        <w:t xml:space="preserve">                 </w:t>
      </w:r>
    </w:p>
    <w:p w:rsidR="001F36FE" w:rsidRPr="00504788" w:rsidRDefault="00AB0777" w:rsidP="00504788">
      <w:pPr>
        <w:rPr>
          <w:rFonts w:ascii="Times New Roman" w:eastAsia="Times New Roman" w:hAnsi="Times New Roman" w:cs="Times New Roman"/>
          <w:sz w:val="28"/>
          <w:szCs w:val="28"/>
        </w:rPr>
      </w:pPr>
      <w:r>
        <w:rPr>
          <w:rFonts w:ascii="Times New Roman" w:eastAsia="Times New Roman" w:hAnsi="Times New Roman" w:cs="Times New Roman"/>
          <w:sz w:val="28"/>
          <w:szCs w:val="28"/>
        </w:rPr>
        <w:t>01 октябрь</w:t>
      </w:r>
      <w:r w:rsidR="00EB59D8">
        <w:rPr>
          <w:rFonts w:ascii="Times New Roman" w:eastAsia="Times New Roman" w:hAnsi="Times New Roman" w:cs="Times New Roman"/>
          <w:sz w:val="28"/>
          <w:szCs w:val="28"/>
        </w:rPr>
        <w:t xml:space="preserve">  2021 </w:t>
      </w:r>
      <w:proofErr w:type="spellStart"/>
      <w:r w:rsidR="00EB59D8">
        <w:rPr>
          <w:rFonts w:ascii="Times New Roman" w:eastAsia="Times New Roman" w:hAnsi="Times New Roman" w:cs="Times New Roman"/>
          <w:sz w:val="28"/>
          <w:szCs w:val="28"/>
        </w:rPr>
        <w:t>йыл</w:t>
      </w:r>
      <w:proofErr w:type="spellEnd"/>
      <w:r w:rsidR="00EB59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B59D8">
        <w:rPr>
          <w:rFonts w:ascii="Times New Roman" w:eastAsia="Times New Roman" w:hAnsi="Times New Roman" w:cs="Times New Roman"/>
          <w:sz w:val="28"/>
          <w:szCs w:val="28"/>
        </w:rPr>
        <w:t xml:space="preserve">                 </w:t>
      </w:r>
      <w:r w:rsidR="005047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 октября</w:t>
      </w:r>
      <w:r w:rsidR="00504788">
        <w:rPr>
          <w:rFonts w:ascii="Times New Roman" w:eastAsia="Times New Roman" w:hAnsi="Times New Roman" w:cs="Times New Roman"/>
          <w:sz w:val="28"/>
          <w:szCs w:val="28"/>
        </w:rPr>
        <w:t xml:space="preserve">  2021 года </w:t>
      </w:r>
    </w:p>
    <w:p w:rsidR="001F36FE" w:rsidRPr="00A4664A" w:rsidRDefault="001F36FE" w:rsidP="001F36FE">
      <w:pPr>
        <w:autoSpaceDE w:val="0"/>
        <w:autoSpaceDN w:val="0"/>
        <w:adjustRightInd w:val="0"/>
        <w:jc w:val="center"/>
        <w:rPr>
          <w:rFonts w:ascii="Times New Roman" w:hAnsi="Times New Roman" w:cs="Times New Roman"/>
          <w:b/>
          <w:bCs/>
          <w:sz w:val="28"/>
          <w:szCs w:val="28"/>
        </w:rPr>
      </w:pPr>
      <w:r w:rsidRPr="00A4664A">
        <w:rPr>
          <w:rFonts w:ascii="Times New Roman" w:hAnsi="Times New Roman" w:cs="Times New Roman"/>
          <w:b/>
          <w:bCs/>
          <w:sz w:val="28"/>
          <w:szCs w:val="28"/>
        </w:rPr>
        <w:t>Об утверждении порядка проведения осмотра зданий, сооружений</w:t>
      </w:r>
    </w:p>
    <w:p w:rsidR="001F36FE" w:rsidRPr="00A4664A" w:rsidRDefault="001F36FE" w:rsidP="001F36FE">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w:t>
      </w:r>
      <w:r w:rsidRPr="00A4664A">
        <w:rPr>
          <w:rFonts w:ascii="Times New Roman" w:hAnsi="Times New Roman" w:cs="Times New Roman"/>
          <w:b/>
          <w:bCs/>
          <w:sz w:val="28"/>
          <w:szCs w:val="28"/>
        </w:rPr>
        <w:t>а предмет их технического состояния и надлежащего</w:t>
      </w:r>
    </w:p>
    <w:p w:rsidR="001F36FE" w:rsidRPr="00A4664A" w:rsidRDefault="001F36FE" w:rsidP="001F36FE">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ехнического обслуживания в соответствии с требованиями</w:t>
      </w:r>
    </w:p>
    <w:p w:rsidR="001F36FE" w:rsidRPr="00A4664A" w:rsidRDefault="001F36FE" w:rsidP="001F36FE">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ехнических регламентов и выдачи рекомендаций о мерах</w:t>
      </w:r>
    </w:p>
    <w:p w:rsidR="001F36FE" w:rsidRPr="00A4664A" w:rsidRDefault="001F36FE" w:rsidP="001F36FE">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w:t>
      </w:r>
      <w:r w:rsidRPr="00A4664A">
        <w:rPr>
          <w:rFonts w:ascii="Times New Roman" w:hAnsi="Times New Roman" w:cs="Times New Roman"/>
          <w:b/>
          <w:bCs/>
          <w:sz w:val="28"/>
          <w:szCs w:val="28"/>
        </w:rPr>
        <w:t xml:space="preserve">о устранению выявленных нарушений на территории </w:t>
      </w:r>
      <w:r>
        <w:rPr>
          <w:rFonts w:ascii="Times New Roman" w:hAnsi="Times New Roman" w:cs="Times New Roman"/>
          <w:b/>
          <w:bCs/>
          <w:sz w:val="28"/>
          <w:szCs w:val="28"/>
        </w:rPr>
        <w:t xml:space="preserve">сельского поселения </w:t>
      </w:r>
      <w:proofErr w:type="spellStart"/>
      <w:r w:rsidR="00341EA3">
        <w:rPr>
          <w:rFonts w:ascii="Times New Roman" w:hAnsi="Times New Roman" w:cs="Times New Roman"/>
          <w:b/>
          <w:bCs/>
          <w:sz w:val="28"/>
          <w:szCs w:val="28"/>
        </w:rPr>
        <w:t>Нижнеташлинский</w:t>
      </w:r>
      <w:proofErr w:type="spellEnd"/>
      <w:r>
        <w:rPr>
          <w:rFonts w:ascii="Times New Roman" w:hAnsi="Times New Roman" w:cs="Times New Roman"/>
          <w:b/>
          <w:bCs/>
          <w:sz w:val="28"/>
          <w:szCs w:val="28"/>
        </w:rPr>
        <w:t xml:space="preserve"> сельсовет муниципального района </w:t>
      </w:r>
      <w:proofErr w:type="spellStart"/>
      <w:r>
        <w:rPr>
          <w:rFonts w:ascii="Times New Roman" w:hAnsi="Times New Roman" w:cs="Times New Roman"/>
          <w:b/>
          <w:bCs/>
          <w:sz w:val="28"/>
          <w:szCs w:val="28"/>
        </w:rPr>
        <w:t>Шаранский</w:t>
      </w:r>
      <w:proofErr w:type="spellEnd"/>
      <w:r>
        <w:rPr>
          <w:rFonts w:ascii="Times New Roman" w:hAnsi="Times New Roman" w:cs="Times New Roman"/>
          <w:b/>
          <w:bCs/>
          <w:sz w:val="28"/>
          <w:szCs w:val="28"/>
        </w:rPr>
        <w:t xml:space="preserve"> район Республики Башкортостан</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p>
    <w:p w:rsidR="001F36FE" w:rsidRPr="00642790" w:rsidRDefault="001F36FE" w:rsidP="001F36FE">
      <w:pPr>
        <w:tabs>
          <w:tab w:val="left" w:pos="9498"/>
        </w:tabs>
        <w:autoSpaceDE w:val="0"/>
        <w:autoSpaceDN w:val="0"/>
        <w:adjustRightInd w:val="0"/>
        <w:ind w:firstLine="709"/>
        <w:jc w:val="both"/>
        <w:rPr>
          <w:rFonts w:ascii="Times New Roman" w:hAnsi="Times New Roman" w:cs="Times New Roman"/>
          <w:sz w:val="28"/>
          <w:szCs w:val="28"/>
        </w:rPr>
      </w:pPr>
      <w:proofErr w:type="gramStart"/>
      <w:r w:rsidRPr="00A4664A">
        <w:rPr>
          <w:rFonts w:ascii="Times New Roman" w:hAnsi="Times New Roman" w:cs="Times New Roman"/>
          <w:sz w:val="28"/>
          <w:szCs w:val="28"/>
        </w:rPr>
        <w:t xml:space="preserve">В соответствии с пунктом 7 части 1 статьи 8, </w:t>
      </w:r>
      <w:hyperlink r:id="rId6" w:history="1">
        <w:r w:rsidRPr="00A4664A">
          <w:rPr>
            <w:rFonts w:ascii="Times New Roman" w:hAnsi="Times New Roman" w:cs="Times New Roman"/>
            <w:sz w:val="28"/>
            <w:szCs w:val="28"/>
          </w:rPr>
          <w:t>частью 11 статьи 55.24</w:t>
        </w:r>
      </w:hyperlink>
      <w:r w:rsidRPr="00A4664A">
        <w:rPr>
          <w:rFonts w:ascii="Times New Roman" w:hAnsi="Times New Roman" w:cs="Times New Roman"/>
          <w:sz w:val="28"/>
          <w:szCs w:val="28"/>
        </w:rPr>
        <w:t xml:space="preserve"> Градостроительного кодекса Российской Федерации, Федеральным </w:t>
      </w:r>
      <w:hyperlink r:id="rId7" w:history="1">
        <w:r w:rsidRPr="00A4664A">
          <w:rPr>
            <w:rFonts w:ascii="Times New Roman" w:hAnsi="Times New Roman" w:cs="Times New Roman"/>
            <w:sz w:val="28"/>
            <w:szCs w:val="28"/>
          </w:rPr>
          <w:t>законом</w:t>
        </w:r>
      </w:hyperlink>
      <w:r w:rsidRPr="00A4664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муниципального района </w:t>
      </w:r>
      <w:proofErr w:type="spellStart"/>
      <w:r w:rsidRPr="00A4664A">
        <w:rPr>
          <w:rFonts w:ascii="Times New Roman" w:hAnsi="Times New Roman" w:cs="Times New Roman"/>
          <w:sz w:val="28"/>
          <w:szCs w:val="28"/>
        </w:rPr>
        <w:t>Шаранский</w:t>
      </w:r>
      <w:proofErr w:type="spellEnd"/>
      <w:r w:rsidRPr="00A4664A">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администрация 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xml:space="preserve"> </w:t>
      </w:r>
      <w:r w:rsidRPr="00642790">
        <w:rPr>
          <w:rFonts w:ascii="Times New Roman" w:hAnsi="Times New Roman" w:cs="Times New Roman"/>
          <w:sz w:val="28"/>
          <w:szCs w:val="28"/>
        </w:rPr>
        <w:t>ПОСТАНОВЛЯЕТ:</w:t>
      </w:r>
      <w:proofErr w:type="gramEnd"/>
    </w:p>
    <w:p w:rsidR="001F36FE" w:rsidRDefault="001F36FE" w:rsidP="001F36FE">
      <w:pPr>
        <w:autoSpaceDE w:val="0"/>
        <w:autoSpaceDN w:val="0"/>
        <w:adjustRightInd w:val="0"/>
        <w:ind w:firstLine="709"/>
        <w:jc w:val="both"/>
      </w:pPr>
    </w:p>
    <w:p w:rsidR="001F36FE" w:rsidRPr="00A4664A" w:rsidRDefault="001F36FE" w:rsidP="001F36FE">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Par34" w:history="1">
        <w:r w:rsidRPr="00A4664A">
          <w:rPr>
            <w:rFonts w:ascii="Times New Roman" w:hAnsi="Times New Roman" w:cs="Times New Roman"/>
            <w:sz w:val="28"/>
            <w:szCs w:val="28"/>
          </w:rPr>
          <w:t>Порядок</w:t>
        </w:r>
      </w:hyperlink>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
    <w:p w:rsidR="001F36FE" w:rsidRPr="000E0241" w:rsidRDefault="001F36FE" w:rsidP="001F36FE">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2. </w:t>
      </w:r>
      <w:r>
        <w:rPr>
          <w:rFonts w:ascii="Times New Roman" w:hAnsi="Times New Roman" w:cs="Times New Roman"/>
          <w:sz w:val="28"/>
          <w:szCs w:val="28"/>
        </w:rPr>
        <w:t xml:space="preserve">Управляющему делами опубликовать настоящее постановление на </w:t>
      </w:r>
      <w:r w:rsidRPr="000E0241">
        <w:rPr>
          <w:rFonts w:ascii="Times New Roman" w:hAnsi="Times New Roman" w:cs="Times New Roman"/>
          <w:sz w:val="28"/>
          <w:szCs w:val="28"/>
        </w:rPr>
        <w:t xml:space="preserve">официальном сайте администрации сельского поселения </w:t>
      </w:r>
      <w:proofErr w:type="spellStart"/>
      <w:r w:rsidR="00341EA3">
        <w:rPr>
          <w:rFonts w:ascii="Times New Roman" w:hAnsi="Times New Roman" w:cs="Times New Roman"/>
          <w:sz w:val="28"/>
          <w:szCs w:val="28"/>
        </w:rPr>
        <w:t>Нижнеташлинский</w:t>
      </w:r>
      <w:proofErr w:type="spellEnd"/>
      <w:r w:rsidRPr="000E0241">
        <w:rPr>
          <w:rFonts w:ascii="Times New Roman" w:hAnsi="Times New Roman" w:cs="Times New Roman"/>
          <w:sz w:val="28"/>
          <w:szCs w:val="28"/>
        </w:rPr>
        <w:t xml:space="preserve"> сельсовет </w:t>
      </w:r>
      <w:r w:rsidRPr="000E0241">
        <w:rPr>
          <w:rFonts w:ascii="Times New Roman" w:hAnsi="Times New Roman" w:cs="Times New Roman"/>
          <w:bCs/>
          <w:sz w:val="28"/>
          <w:szCs w:val="28"/>
        </w:rPr>
        <w:t xml:space="preserve">муниципального района </w:t>
      </w:r>
      <w:proofErr w:type="spellStart"/>
      <w:r w:rsidRPr="000E0241">
        <w:rPr>
          <w:rFonts w:ascii="Times New Roman" w:hAnsi="Times New Roman" w:cs="Times New Roman"/>
          <w:bCs/>
          <w:sz w:val="28"/>
          <w:szCs w:val="28"/>
        </w:rPr>
        <w:t>Шаранский</w:t>
      </w:r>
      <w:proofErr w:type="spellEnd"/>
      <w:r w:rsidRPr="000E0241">
        <w:rPr>
          <w:rFonts w:ascii="Times New Roman" w:hAnsi="Times New Roman" w:cs="Times New Roman"/>
          <w:bCs/>
          <w:sz w:val="28"/>
          <w:szCs w:val="28"/>
        </w:rPr>
        <w:t xml:space="preserve"> район Республики Башкортостан  в и</w:t>
      </w:r>
      <w:r w:rsidRPr="000E0241">
        <w:rPr>
          <w:rFonts w:ascii="Times New Roman" w:hAnsi="Times New Roman" w:cs="Times New Roman"/>
          <w:bCs/>
          <w:sz w:val="28"/>
          <w:szCs w:val="28"/>
          <w:shd w:val="clear" w:color="auto" w:fill="FFFFFF"/>
        </w:rPr>
        <w:t>нформационно</w:t>
      </w:r>
      <w:r w:rsidRPr="000E0241">
        <w:rPr>
          <w:rFonts w:ascii="Times New Roman" w:hAnsi="Times New Roman" w:cs="Times New Roman"/>
          <w:sz w:val="28"/>
          <w:szCs w:val="28"/>
          <w:shd w:val="clear" w:color="auto" w:fill="FFFFFF"/>
        </w:rPr>
        <w:t>-</w:t>
      </w:r>
      <w:r w:rsidRPr="000E0241">
        <w:rPr>
          <w:rFonts w:ascii="Times New Roman" w:hAnsi="Times New Roman" w:cs="Times New Roman"/>
          <w:bCs/>
          <w:sz w:val="28"/>
          <w:szCs w:val="28"/>
          <w:shd w:val="clear" w:color="auto" w:fill="FFFFFF"/>
        </w:rPr>
        <w:t>телекоммуникационной</w:t>
      </w:r>
      <w:r w:rsidRPr="000E0241">
        <w:rPr>
          <w:rFonts w:ascii="Times New Roman" w:hAnsi="Times New Roman" w:cs="Times New Roman"/>
          <w:sz w:val="28"/>
          <w:szCs w:val="28"/>
          <w:shd w:val="clear" w:color="auto" w:fill="FFFFFF"/>
        </w:rPr>
        <w:t> </w:t>
      </w:r>
      <w:r w:rsidRPr="000E0241">
        <w:rPr>
          <w:rFonts w:ascii="Times New Roman" w:hAnsi="Times New Roman" w:cs="Times New Roman"/>
          <w:bCs/>
          <w:sz w:val="28"/>
          <w:szCs w:val="28"/>
        </w:rPr>
        <w:t>сети «Интернет»</w:t>
      </w:r>
      <w:r w:rsidRPr="000E0241">
        <w:rPr>
          <w:rFonts w:ascii="Times New Roman" w:hAnsi="Times New Roman" w:cs="Times New Roman"/>
          <w:sz w:val="28"/>
          <w:szCs w:val="28"/>
        </w:rPr>
        <w:t>.</w:t>
      </w:r>
    </w:p>
    <w:p w:rsidR="001F36FE" w:rsidRDefault="001F36FE" w:rsidP="001F36FE">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 Контроль исполнения настоящего Постановления оставляю за собой.</w:t>
      </w:r>
    </w:p>
    <w:p w:rsidR="001F36FE" w:rsidRDefault="001F36FE" w:rsidP="001F36FE">
      <w:pPr>
        <w:autoSpaceDE w:val="0"/>
        <w:autoSpaceDN w:val="0"/>
        <w:adjustRightInd w:val="0"/>
        <w:ind w:firstLine="539"/>
        <w:jc w:val="both"/>
        <w:rPr>
          <w:rFonts w:ascii="Times New Roman" w:hAnsi="Times New Roman" w:cs="Times New Roman"/>
          <w:sz w:val="28"/>
          <w:szCs w:val="28"/>
        </w:rPr>
      </w:pPr>
    </w:p>
    <w:p w:rsidR="001F36FE" w:rsidRDefault="001F36FE" w:rsidP="001F36FE">
      <w:pPr>
        <w:autoSpaceDE w:val="0"/>
        <w:autoSpaceDN w:val="0"/>
        <w:adjustRightInd w:val="0"/>
        <w:ind w:firstLine="539"/>
        <w:jc w:val="both"/>
        <w:rPr>
          <w:rFonts w:ascii="Times New Roman" w:hAnsi="Times New Roman" w:cs="Times New Roman"/>
          <w:sz w:val="28"/>
          <w:szCs w:val="28"/>
        </w:rPr>
      </w:pPr>
    </w:p>
    <w:p w:rsidR="001F36FE" w:rsidRDefault="001F36FE" w:rsidP="001F36FE">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341EA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41EA3">
        <w:rPr>
          <w:rFonts w:ascii="Times New Roman" w:hAnsi="Times New Roman" w:cs="Times New Roman"/>
          <w:sz w:val="28"/>
          <w:szCs w:val="28"/>
        </w:rPr>
        <w:t>Г.С.Гарифуллина</w:t>
      </w:r>
      <w:proofErr w:type="spellEnd"/>
    </w:p>
    <w:p w:rsidR="001F36FE" w:rsidRPr="00A4664A" w:rsidRDefault="001F36FE" w:rsidP="001F36FE">
      <w:pPr>
        <w:autoSpaceDE w:val="0"/>
        <w:autoSpaceDN w:val="0"/>
        <w:adjustRightInd w:val="0"/>
        <w:spacing w:before="200"/>
        <w:ind w:firstLine="540"/>
        <w:jc w:val="both"/>
        <w:rPr>
          <w:rFonts w:ascii="Times New Roman" w:hAnsi="Times New Roman" w:cs="Times New Roman"/>
          <w:sz w:val="28"/>
          <w:szCs w:val="28"/>
        </w:rPr>
      </w:pPr>
    </w:p>
    <w:p w:rsidR="001F36FE" w:rsidRPr="00A4664A" w:rsidRDefault="001F36FE" w:rsidP="001F36FE">
      <w:pPr>
        <w:autoSpaceDE w:val="0"/>
        <w:autoSpaceDN w:val="0"/>
        <w:adjustRightInd w:val="0"/>
        <w:jc w:val="right"/>
        <w:rPr>
          <w:rFonts w:ascii="Times New Roman" w:hAnsi="Times New Roman" w:cs="Times New Roman"/>
          <w:sz w:val="28"/>
          <w:szCs w:val="28"/>
        </w:rPr>
      </w:pPr>
    </w:p>
    <w:p w:rsidR="001F36FE" w:rsidRDefault="001F36FE" w:rsidP="00341EA3">
      <w:pPr>
        <w:autoSpaceDE w:val="0"/>
        <w:autoSpaceDN w:val="0"/>
        <w:adjustRightInd w:val="0"/>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1F36FE" w:rsidRPr="00896A80" w:rsidTr="008D4008">
        <w:tc>
          <w:tcPr>
            <w:tcW w:w="5493" w:type="dxa"/>
          </w:tcPr>
          <w:p w:rsidR="001F36FE" w:rsidRDefault="001F36FE" w:rsidP="008D4008">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lastRenderedPageBreak/>
              <w:t xml:space="preserve">Приложение </w:t>
            </w:r>
          </w:p>
          <w:p w:rsidR="001F36FE" w:rsidRDefault="001F36FE" w:rsidP="008D4008">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к постановлению администрации сельского поселения </w:t>
            </w:r>
            <w:proofErr w:type="spellStart"/>
            <w:r w:rsidR="00341EA3">
              <w:rPr>
                <w:rFonts w:ascii="Times New Roman" w:hAnsi="Times New Roman" w:cs="Times New Roman"/>
                <w:sz w:val="28"/>
                <w:szCs w:val="28"/>
              </w:rPr>
              <w:t>Нижнеташлинский</w:t>
            </w:r>
            <w:proofErr w:type="spellEnd"/>
            <w:r w:rsidRPr="00896A80">
              <w:rPr>
                <w:rFonts w:ascii="Times New Roman" w:hAnsi="Times New Roman" w:cs="Times New Roman"/>
                <w:sz w:val="28"/>
                <w:szCs w:val="28"/>
              </w:rPr>
              <w:t xml:space="preserve"> сельсовет </w:t>
            </w:r>
            <w:r w:rsidRPr="00896A80">
              <w:rPr>
                <w:rFonts w:ascii="Times New Roman" w:hAnsi="Times New Roman" w:cs="Times New Roman"/>
                <w:bCs/>
                <w:sz w:val="28"/>
                <w:szCs w:val="28"/>
              </w:rPr>
              <w:t xml:space="preserve">муниципального района </w:t>
            </w:r>
            <w:proofErr w:type="spellStart"/>
            <w:r w:rsidRPr="00896A80">
              <w:rPr>
                <w:rFonts w:ascii="Times New Roman" w:hAnsi="Times New Roman" w:cs="Times New Roman"/>
                <w:bCs/>
                <w:sz w:val="28"/>
                <w:szCs w:val="28"/>
              </w:rPr>
              <w:t>Шаранский</w:t>
            </w:r>
            <w:proofErr w:type="spellEnd"/>
            <w:r w:rsidRPr="00896A80">
              <w:rPr>
                <w:rFonts w:ascii="Times New Roman" w:hAnsi="Times New Roman" w:cs="Times New Roman"/>
                <w:bCs/>
                <w:sz w:val="28"/>
                <w:szCs w:val="28"/>
              </w:rPr>
              <w:t xml:space="preserve"> район Республики Башкортостан</w:t>
            </w:r>
            <w:r w:rsidRPr="00896A80">
              <w:rPr>
                <w:rFonts w:ascii="Times New Roman" w:hAnsi="Times New Roman" w:cs="Times New Roman"/>
                <w:sz w:val="28"/>
                <w:szCs w:val="28"/>
              </w:rPr>
              <w:t xml:space="preserve">  </w:t>
            </w:r>
          </w:p>
          <w:p w:rsidR="001F36FE" w:rsidRPr="00896A80" w:rsidRDefault="001F36FE" w:rsidP="0001707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w:t>
            </w:r>
            <w:r w:rsidR="00341EA3">
              <w:rPr>
                <w:rFonts w:ascii="Times New Roman" w:hAnsi="Times New Roman" w:cs="Times New Roman"/>
                <w:sz w:val="28"/>
                <w:szCs w:val="28"/>
              </w:rPr>
              <w:t>08</w:t>
            </w:r>
            <w:r>
              <w:rPr>
                <w:rFonts w:ascii="Times New Roman" w:hAnsi="Times New Roman" w:cs="Times New Roman"/>
                <w:sz w:val="28"/>
                <w:szCs w:val="28"/>
              </w:rPr>
              <w:t xml:space="preserve">» </w:t>
            </w:r>
            <w:r w:rsidR="00341EA3">
              <w:rPr>
                <w:rFonts w:ascii="Times New Roman" w:hAnsi="Times New Roman" w:cs="Times New Roman"/>
                <w:sz w:val="28"/>
                <w:szCs w:val="28"/>
              </w:rPr>
              <w:t>октября 2021 года № 4</w:t>
            </w:r>
            <w:r w:rsidR="0001707F">
              <w:rPr>
                <w:rFonts w:ascii="Times New Roman" w:hAnsi="Times New Roman" w:cs="Times New Roman"/>
                <w:sz w:val="28"/>
                <w:szCs w:val="28"/>
              </w:rPr>
              <w:t>1</w:t>
            </w:r>
            <w:bookmarkStart w:id="0" w:name="_GoBack"/>
            <w:bookmarkEnd w:id="0"/>
          </w:p>
        </w:tc>
      </w:tr>
    </w:tbl>
    <w:p w:rsidR="001F36FE" w:rsidRPr="00896A80" w:rsidRDefault="001F36FE" w:rsidP="001F36FE">
      <w:pPr>
        <w:autoSpaceDE w:val="0"/>
        <w:autoSpaceDN w:val="0"/>
        <w:adjustRightInd w:val="0"/>
        <w:jc w:val="right"/>
        <w:rPr>
          <w:rFonts w:ascii="Times New Roman" w:hAnsi="Times New Roman" w:cs="Times New Roman"/>
          <w:sz w:val="28"/>
          <w:szCs w:val="28"/>
        </w:rPr>
      </w:pPr>
    </w:p>
    <w:p w:rsidR="001F36FE" w:rsidRDefault="001F36FE" w:rsidP="001F36FE">
      <w:pPr>
        <w:autoSpaceDE w:val="0"/>
        <w:autoSpaceDN w:val="0"/>
        <w:adjustRightInd w:val="0"/>
        <w:jc w:val="right"/>
      </w:pPr>
    </w:p>
    <w:p w:rsidR="001F36FE" w:rsidRPr="00A4664A" w:rsidRDefault="001F36FE" w:rsidP="001F36FE">
      <w:pPr>
        <w:autoSpaceDE w:val="0"/>
        <w:autoSpaceDN w:val="0"/>
        <w:adjustRightInd w:val="0"/>
        <w:jc w:val="right"/>
      </w:pPr>
    </w:p>
    <w:bookmarkStart w:id="1" w:name="Par34"/>
    <w:bookmarkEnd w:id="1"/>
    <w:p w:rsidR="001F36FE" w:rsidRDefault="001F36FE" w:rsidP="001F36FE">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fldChar w:fldCharType="begin"/>
      </w:r>
      <w:r w:rsidRPr="00A4664A">
        <w:rPr>
          <w:rFonts w:ascii="Times New Roman" w:hAnsi="Times New Roman" w:cs="Times New Roman"/>
          <w:sz w:val="28"/>
          <w:szCs w:val="28"/>
        </w:rPr>
        <w:instrText xml:space="preserve">HYPERLINK \l Par34  </w:instrText>
      </w:r>
      <w:r w:rsidRPr="00A4664A">
        <w:rPr>
          <w:rFonts w:ascii="Times New Roman" w:hAnsi="Times New Roman" w:cs="Times New Roman"/>
          <w:sz w:val="28"/>
          <w:szCs w:val="28"/>
        </w:rPr>
        <w:fldChar w:fldCharType="separate"/>
      </w:r>
      <w:r w:rsidRPr="00A4664A">
        <w:rPr>
          <w:rFonts w:ascii="Times New Roman" w:hAnsi="Times New Roman" w:cs="Times New Roman"/>
          <w:sz w:val="28"/>
          <w:szCs w:val="28"/>
        </w:rPr>
        <w:t>Порядок</w:t>
      </w:r>
      <w:r w:rsidRPr="00A4664A">
        <w:rPr>
          <w:rFonts w:ascii="Times New Roman" w:hAnsi="Times New Roman" w:cs="Times New Roman"/>
          <w:sz w:val="28"/>
          <w:szCs w:val="28"/>
        </w:rPr>
        <w:fldChar w:fldCharType="end"/>
      </w:r>
      <w:r w:rsidRPr="00A4664A">
        <w:rPr>
          <w:rFonts w:ascii="Times New Roman" w:hAnsi="Times New Roman" w:cs="Times New Roman"/>
          <w:sz w:val="28"/>
          <w:szCs w:val="28"/>
        </w:rPr>
        <w:t xml:space="preserve"> </w:t>
      </w:r>
    </w:p>
    <w:p w:rsidR="001F36FE" w:rsidRDefault="001F36FE" w:rsidP="001F36FE">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p w:rsidR="001F36FE" w:rsidRPr="00A4664A" w:rsidRDefault="001F36FE" w:rsidP="001F36FE">
      <w:pPr>
        <w:autoSpaceDE w:val="0"/>
        <w:autoSpaceDN w:val="0"/>
        <w:adjustRightInd w:val="0"/>
        <w:jc w:val="center"/>
      </w:pPr>
    </w:p>
    <w:p w:rsidR="001F36FE" w:rsidRPr="00A4664A" w:rsidRDefault="001F36FE" w:rsidP="001F36FE">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1. ОБЩИЕ ПОЛОЖЕНИЯ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xml:space="preserve"> (далее - Порядок) устанавливает:</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1.1.1. Цели, задачи, процедуру и сроки проведения осмотров зданий, сооружений, находящихся в эксплуатации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w:t>
      </w:r>
      <w:hyperlink r:id="rId8" w:history="1">
        <w:r w:rsidRPr="00A4664A">
          <w:rPr>
            <w:rFonts w:ascii="Times New Roman" w:hAnsi="Times New Roman" w:cs="Times New Roman"/>
            <w:sz w:val="28"/>
            <w:szCs w:val="28"/>
          </w:rPr>
          <w:t>кодексом</w:t>
        </w:r>
      </w:hyperlink>
      <w:r w:rsidRPr="00A4664A">
        <w:rPr>
          <w:rFonts w:ascii="Times New Roman" w:hAnsi="Times New Roman" w:cs="Times New Roman"/>
          <w:sz w:val="28"/>
          <w:szCs w:val="28"/>
        </w:rPr>
        <w:t xml:space="preserve"> Российской Федерации.</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 Основными задачами проведения осмотров и выдачи рекомендаций являются: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1.3.1. Профилактика нарушений требований законодательства при эксплуатации зданий, сооружений.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1.3.2. Обеспечение соблюдения требований законодательства, в том числе технических регламентов при эксплуатации зданий, сооружений.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1.3.4. Защита прав физических и юридических лиц при эксплуатации зданий и сооружений.</w:t>
      </w:r>
    </w:p>
    <w:p w:rsidR="001F36FE" w:rsidRPr="00A4664A" w:rsidRDefault="001F36FE" w:rsidP="001F36FE">
      <w:pPr>
        <w:autoSpaceDE w:val="0"/>
        <w:autoSpaceDN w:val="0"/>
        <w:adjustRightInd w:val="0"/>
        <w:jc w:val="center"/>
        <w:rPr>
          <w:rFonts w:ascii="Times New Roman" w:hAnsi="Times New Roman" w:cs="Times New Roman"/>
          <w:sz w:val="28"/>
          <w:szCs w:val="28"/>
        </w:rPr>
      </w:pPr>
    </w:p>
    <w:p w:rsidR="001F36FE" w:rsidRPr="00A4664A" w:rsidRDefault="001F36FE" w:rsidP="001F36FE">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2. ПРОВЕДЕНИЕ ОСМОТРОВ ЗДАНИЙ, СООРУЖЕНИЙ И ВЫДАЧА</w:t>
      </w:r>
    </w:p>
    <w:p w:rsidR="001F36FE" w:rsidRPr="00A4664A" w:rsidRDefault="001F36FE" w:rsidP="001F36FE">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РЕКОМЕНДАЦИЙ ОБ УСТРАНЕНИИ ВЫЯВЛЕННЫХ В ХОДЕ ТАКИХ</w:t>
      </w:r>
    </w:p>
    <w:p w:rsidR="001F36FE" w:rsidRPr="00A4664A" w:rsidRDefault="001F36FE" w:rsidP="001F36FE">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ОСМОТРОВ НАРУШЕНИЙ</w:t>
      </w:r>
    </w:p>
    <w:p w:rsidR="001F36FE" w:rsidRPr="00A4664A" w:rsidRDefault="001F36FE" w:rsidP="001F36FE">
      <w:pPr>
        <w:autoSpaceDE w:val="0"/>
        <w:autoSpaceDN w:val="0"/>
        <w:adjustRightInd w:val="0"/>
        <w:jc w:val="center"/>
        <w:rPr>
          <w:rFonts w:ascii="Times New Roman" w:hAnsi="Times New Roman" w:cs="Times New Roman"/>
          <w:sz w:val="28"/>
          <w:szCs w:val="28"/>
        </w:rPr>
      </w:pP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 </w:t>
      </w:r>
      <w:proofErr w:type="gramStart"/>
      <w:r w:rsidRPr="00A4664A">
        <w:rPr>
          <w:rFonts w:ascii="Times New Roman" w:hAnsi="Times New Roman" w:cs="Times New Roman"/>
          <w:sz w:val="28"/>
          <w:szCs w:val="28"/>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 Комиссия)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xml:space="preserve">, состав которой утверждается распоряжением Администрации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roofErr w:type="gramEnd"/>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 К полномочиям комиссии относятся: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2.2.1. Организация и проведение осмотров.</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2.2.2. Подготовка и выдача рекомендаций о мерах по устранению выявленных нарушений.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2.2.3. Организация и проведение мониторинга выполнения рекомендаций о мерах по устранению выявленных нарушений.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2.2.4. Привлечение к проведению осмотров специализированных организаций.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2.3. Основанием для осмотра зданий, сооружений является поступившее в Администрацию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xml:space="preserve">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 Проведение осмотров зданий и сооружений и выдача рекомендаций включают в себя: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 xml:space="preserve">2.5.1. Выезд на объект осмотра, указанный в заявлении, поступившем в Администрацию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2.5.2. Ознакомление с журналом эксплуатации здания, сооружения.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2.5.4. Составление акта осмотра.</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2.5.5. Выдачу рекомендаций.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 Акт осмотра здания, сооружения должен содержать следующие сведения: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2.7.3. Местонахождение осматриваемого здания, сооружения.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2.7.4. Предмет осмотра здания, сооружения.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2.7.5. Правовые основания проведения осмотра здания, сооружения.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2.7.6. Дату и время проведения осмотра здания, сооружения.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2.8. По результатам осмотра зданий, сооружений составляется </w:t>
      </w:r>
      <w:hyperlink w:anchor="Par116" w:history="1">
        <w:r w:rsidRPr="00A4664A">
          <w:rPr>
            <w:rFonts w:ascii="Times New Roman" w:hAnsi="Times New Roman" w:cs="Times New Roman"/>
            <w:sz w:val="28"/>
            <w:szCs w:val="28"/>
          </w:rPr>
          <w:t>акт</w:t>
        </w:r>
      </w:hyperlink>
      <w:r w:rsidRPr="00A4664A">
        <w:rPr>
          <w:rFonts w:ascii="Times New Roman" w:hAnsi="Times New Roman" w:cs="Times New Roman"/>
          <w:sz w:val="28"/>
          <w:szCs w:val="28"/>
        </w:rPr>
        <w:t xml:space="preserve"> осмотра по форме согласно приложению </w:t>
      </w:r>
      <w:r>
        <w:rPr>
          <w:rFonts w:ascii="Times New Roman" w:hAnsi="Times New Roman" w:cs="Times New Roman"/>
          <w:sz w:val="28"/>
          <w:szCs w:val="28"/>
        </w:rPr>
        <w:t>№</w:t>
      </w:r>
      <w:r w:rsidRPr="00A4664A">
        <w:rPr>
          <w:rFonts w:ascii="Times New Roman" w:hAnsi="Times New Roman" w:cs="Times New Roman"/>
          <w:sz w:val="28"/>
          <w:szCs w:val="28"/>
        </w:rPr>
        <w:t xml:space="preserve"> 1 к настоящему Порядку.</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 К акту осмотра прикладываются:</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2.9.2. Результаты </w:t>
      </w:r>
      <w:proofErr w:type="spellStart"/>
      <w:r w:rsidRPr="00A4664A">
        <w:rPr>
          <w:rFonts w:ascii="Times New Roman" w:hAnsi="Times New Roman" w:cs="Times New Roman"/>
          <w:sz w:val="28"/>
          <w:szCs w:val="28"/>
        </w:rPr>
        <w:t>фотофиксации</w:t>
      </w:r>
      <w:proofErr w:type="spellEnd"/>
      <w:r w:rsidRPr="00A4664A">
        <w:rPr>
          <w:rFonts w:ascii="Times New Roman" w:hAnsi="Times New Roman" w:cs="Times New Roman"/>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2.9.3. Заключения специализированных организаций, привлекаемых к осмотру.</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2.9.5. </w:t>
      </w:r>
      <w:hyperlink w:anchor="Par209" w:history="1">
        <w:r w:rsidRPr="00A4664A">
          <w:rPr>
            <w:rFonts w:ascii="Times New Roman" w:hAnsi="Times New Roman" w:cs="Times New Roman"/>
            <w:sz w:val="28"/>
            <w:szCs w:val="28"/>
          </w:rPr>
          <w:t>Рекомендации</w:t>
        </w:r>
      </w:hyperlink>
      <w:r w:rsidRPr="00A4664A">
        <w:rPr>
          <w:rFonts w:ascii="Times New Roman" w:hAnsi="Times New Roman" w:cs="Times New Roman"/>
          <w:sz w:val="28"/>
          <w:szCs w:val="28"/>
        </w:rPr>
        <w:t xml:space="preserve"> о мерах по устранению выявленных нарушений по форме согласно приложению </w:t>
      </w:r>
      <w:r w:rsidRPr="00CF0FF9">
        <w:rPr>
          <w:rFonts w:ascii="Times New Roman" w:hAnsi="Times New Roman" w:cs="Times New Roman"/>
          <w:sz w:val="28"/>
          <w:szCs w:val="28"/>
        </w:rPr>
        <w:t>№</w:t>
      </w:r>
      <w:r w:rsidRPr="00A4664A">
        <w:rPr>
          <w:rFonts w:ascii="Times New Roman" w:hAnsi="Times New Roman" w:cs="Times New Roman"/>
          <w:sz w:val="28"/>
          <w:szCs w:val="28"/>
        </w:rPr>
        <w:t xml:space="preserve"> 2 к настоящему Порядку.</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2.10.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Администрации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 Рекомендации о мерах по устранению выявленных нарушений должны содержать:</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2.11.1. Описание выявленных нарушений.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2.11.3. Срок устранения выявленных нарушений.</w:t>
      </w:r>
    </w:p>
    <w:p w:rsidR="001F36FE" w:rsidRPr="00A4664A" w:rsidRDefault="001F36FE" w:rsidP="001F36FE">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2.12. Межведомственная комиссия ведет учет проведенных осмотров в </w:t>
      </w:r>
      <w:hyperlink w:anchor="Par270" w:history="1">
        <w:r w:rsidRPr="00A4664A">
          <w:rPr>
            <w:rFonts w:ascii="Times New Roman" w:hAnsi="Times New Roman" w:cs="Times New Roman"/>
            <w:sz w:val="28"/>
            <w:szCs w:val="28"/>
          </w:rPr>
          <w:t>Журнале</w:t>
        </w:r>
      </w:hyperlink>
      <w:r w:rsidRPr="00A4664A">
        <w:rPr>
          <w:rFonts w:ascii="Times New Roman" w:hAnsi="Times New Roman" w:cs="Times New Roman"/>
          <w:sz w:val="28"/>
          <w:szCs w:val="28"/>
        </w:rPr>
        <w:t xml:space="preserve"> учета осмотров зданий и сооружений, который ведется по форме согласно приложению </w:t>
      </w:r>
      <w:r>
        <w:rPr>
          <w:rFonts w:ascii="Times New Roman" w:hAnsi="Times New Roman" w:cs="Times New Roman"/>
          <w:sz w:val="28"/>
          <w:szCs w:val="28"/>
        </w:rPr>
        <w:t>№</w:t>
      </w:r>
      <w:r w:rsidRPr="00A4664A">
        <w:rPr>
          <w:rFonts w:ascii="Times New Roman" w:hAnsi="Times New Roman" w:cs="Times New Roman"/>
          <w:sz w:val="28"/>
          <w:szCs w:val="28"/>
        </w:rPr>
        <w:t xml:space="preserve"> 3 к настоящему Порядку.</w:t>
      </w:r>
    </w:p>
    <w:p w:rsidR="001F36FE" w:rsidRPr="00A4664A" w:rsidRDefault="001F36FE" w:rsidP="001F36FE">
      <w:pPr>
        <w:autoSpaceDE w:val="0"/>
        <w:autoSpaceDN w:val="0"/>
        <w:adjustRightInd w:val="0"/>
        <w:jc w:val="right"/>
      </w:pPr>
    </w:p>
    <w:p w:rsidR="001F36FE" w:rsidRPr="00A4664A" w:rsidRDefault="001F36FE" w:rsidP="001F36FE">
      <w:pPr>
        <w:autoSpaceDE w:val="0"/>
        <w:autoSpaceDN w:val="0"/>
        <w:adjustRightInd w:val="0"/>
        <w:jc w:val="right"/>
      </w:pPr>
    </w:p>
    <w:p w:rsidR="001F36FE" w:rsidRPr="00A4664A"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1F36FE" w:rsidTr="008D4008">
        <w:tc>
          <w:tcPr>
            <w:tcW w:w="5918" w:type="dxa"/>
          </w:tcPr>
          <w:p w:rsidR="001F36FE" w:rsidRDefault="001F36FE" w:rsidP="008D4008">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1F36FE" w:rsidRDefault="001F36FE" w:rsidP="008D4008">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tc>
      </w:tr>
    </w:tbl>
    <w:p w:rsidR="001F36FE" w:rsidRDefault="001F36FE" w:rsidP="001F36FE">
      <w:pPr>
        <w:autoSpaceDE w:val="0"/>
        <w:autoSpaceDN w:val="0"/>
        <w:adjustRightInd w:val="0"/>
        <w:jc w:val="right"/>
        <w:rPr>
          <w:rFonts w:ascii="Times New Roman" w:hAnsi="Times New Roman" w:cs="Times New Roman"/>
          <w:sz w:val="28"/>
          <w:szCs w:val="28"/>
        </w:rPr>
      </w:pPr>
    </w:p>
    <w:p w:rsidR="001F36FE" w:rsidRDefault="001F36FE" w:rsidP="001F36FE">
      <w:pPr>
        <w:autoSpaceDE w:val="0"/>
        <w:autoSpaceDN w:val="0"/>
        <w:adjustRightInd w:val="0"/>
        <w:jc w:val="right"/>
      </w:pPr>
    </w:p>
    <w:p w:rsidR="001F36FE" w:rsidRDefault="001F36FE" w:rsidP="001F36FE">
      <w:pPr>
        <w:autoSpaceDE w:val="0"/>
        <w:autoSpaceDN w:val="0"/>
        <w:adjustRightInd w:val="0"/>
        <w:jc w:val="right"/>
      </w:pPr>
    </w:p>
    <w:p w:rsidR="001F36FE" w:rsidRPr="00A4664A" w:rsidRDefault="001F36FE" w:rsidP="001F36FE">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w:t>
      </w:r>
    </w:p>
    <w:p w:rsidR="001F36FE" w:rsidRPr="00A4664A" w:rsidRDefault="001F36FE" w:rsidP="001F36FE">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(наименование уполномоченного органа, осуществляющего осмотр)</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jc w:val="center"/>
        <w:outlineLvl w:val="0"/>
        <w:rPr>
          <w:rFonts w:ascii="Times New Roman" w:hAnsi="Times New Roman" w:cs="Times New Roman"/>
          <w:sz w:val="28"/>
          <w:szCs w:val="28"/>
        </w:rPr>
      </w:pPr>
      <w:bookmarkStart w:id="2" w:name="Par116"/>
      <w:bookmarkEnd w:id="2"/>
      <w:r w:rsidRPr="00A4664A">
        <w:rPr>
          <w:rFonts w:ascii="Times New Roman" w:hAnsi="Times New Roman" w:cs="Times New Roman"/>
          <w:sz w:val="28"/>
          <w:szCs w:val="28"/>
        </w:rPr>
        <w:t xml:space="preserve">АКТ </w:t>
      </w:r>
      <w:r>
        <w:rPr>
          <w:rFonts w:ascii="Times New Roman" w:hAnsi="Times New Roman" w:cs="Times New Roman"/>
          <w:sz w:val="28"/>
          <w:szCs w:val="28"/>
        </w:rPr>
        <w:t>№</w:t>
      </w:r>
      <w:r w:rsidRPr="00A4664A">
        <w:rPr>
          <w:rFonts w:ascii="Times New Roman" w:hAnsi="Times New Roman" w:cs="Times New Roman"/>
          <w:sz w:val="28"/>
          <w:szCs w:val="28"/>
        </w:rPr>
        <w:t xml:space="preserve"> ______</w:t>
      </w:r>
    </w:p>
    <w:p w:rsidR="001F36FE" w:rsidRPr="00A4664A" w:rsidRDefault="001F36FE" w:rsidP="001F36FE">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ОСМОТРА ЗДАНИЯ, СООРУЖЕНИЯ</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975E23" w:rsidRDefault="001F36FE" w:rsidP="001F36FE">
      <w:pPr>
        <w:autoSpaceDE w:val="0"/>
        <w:autoSpaceDN w:val="0"/>
        <w:adjustRightInd w:val="0"/>
        <w:ind w:firstLine="709"/>
        <w:jc w:val="both"/>
        <w:outlineLvl w:val="0"/>
        <w:rPr>
          <w:rFonts w:ascii="Times New Roman" w:hAnsi="Times New Roman" w:cs="Times New Roman"/>
          <w:sz w:val="28"/>
          <w:szCs w:val="28"/>
        </w:rPr>
      </w:pPr>
      <w:r w:rsidRPr="00975E23">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1F36FE" w:rsidRPr="00A4664A" w:rsidRDefault="001F36FE" w:rsidP="001F36FE">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Pr="00A4664A">
        <w:rPr>
          <w:rFonts w:ascii="Times New Roman" w:hAnsi="Times New Roman" w:cs="Times New Roman"/>
        </w:rPr>
        <w:t xml:space="preserve">(место составления)                                 </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Default="001F36FE" w:rsidP="001F36FE">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Настоящий акт составлен </w:t>
      </w:r>
      <w:r>
        <w:rPr>
          <w:rFonts w:ascii="Times New Roman" w:hAnsi="Times New Roman" w:cs="Times New Roman"/>
          <w:sz w:val="28"/>
          <w:szCs w:val="28"/>
        </w:rPr>
        <w:t>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____________________________________________________________________________________________________________________________</w:t>
      </w:r>
      <w:r>
        <w:rPr>
          <w:rFonts w:ascii="Times New Roman" w:hAnsi="Times New Roman" w:cs="Times New Roman"/>
          <w:sz w:val="28"/>
          <w:szCs w:val="28"/>
        </w:rPr>
        <w:t>______</w:t>
      </w:r>
      <w:r w:rsidRPr="00A4664A">
        <w:rPr>
          <w:rFonts w:ascii="Times New Roman" w:hAnsi="Times New Roman" w:cs="Times New Roman"/>
          <w:sz w:val="28"/>
          <w:szCs w:val="28"/>
        </w:rPr>
        <w:t>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w:t>
      </w:r>
    </w:p>
    <w:p w:rsidR="001F36FE" w:rsidRDefault="001F36FE" w:rsidP="001F36FE">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(Ф.И.О., должности, место работы лиц, участвующих в осмотре зданий, сооружений)</w:t>
      </w:r>
    </w:p>
    <w:p w:rsidR="001F36FE" w:rsidRPr="00A4664A" w:rsidRDefault="001F36FE" w:rsidP="001F36FE">
      <w:pPr>
        <w:autoSpaceDE w:val="0"/>
        <w:autoSpaceDN w:val="0"/>
        <w:adjustRightInd w:val="0"/>
        <w:jc w:val="both"/>
        <w:outlineLvl w:val="0"/>
        <w:rPr>
          <w:rFonts w:ascii="Times New Roman" w:hAnsi="Times New Roman" w:cs="Times New Roman"/>
        </w:rPr>
      </w:pPr>
    </w:p>
    <w:p w:rsidR="001F36FE" w:rsidRDefault="001F36FE" w:rsidP="001F36FE">
      <w:pPr>
        <w:autoSpaceDE w:val="0"/>
        <w:autoSpaceDN w:val="0"/>
        <w:adjustRightInd w:val="0"/>
        <w:jc w:val="both"/>
        <w:outlineLvl w:val="0"/>
      </w:pPr>
      <w:r w:rsidRPr="00A4664A">
        <w:rPr>
          <w:rFonts w:ascii="Times New Roman" w:hAnsi="Times New Roman" w:cs="Times New Roman"/>
          <w:sz w:val="28"/>
          <w:szCs w:val="28"/>
        </w:rPr>
        <w:t>с участием представителей специализированных организаций</w:t>
      </w:r>
      <w:r w:rsidRPr="00A4664A">
        <w:t xml:space="preserve"> </w:t>
      </w:r>
      <w:r>
        <w:t>_______________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w:t>
      </w:r>
      <w:r w:rsidRPr="00A4664A">
        <w:rPr>
          <w:rFonts w:ascii="Times New Roman" w:hAnsi="Times New Roman" w:cs="Times New Roman"/>
          <w:sz w:val="28"/>
          <w:szCs w:val="28"/>
        </w:rPr>
        <w:t>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(фамилия, имя, отчество, должность, место работы)</w:t>
      </w:r>
    </w:p>
    <w:p w:rsidR="001F36FE" w:rsidRPr="00A4664A" w:rsidRDefault="001F36FE" w:rsidP="001F36FE">
      <w:pPr>
        <w:autoSpaceDE w:val="0"/>
        <w:autoSpaceDN w:val="0"/>
        <w:adjustRightInd w:val="0"/>
        <w:jc w:val="both"/>
        <w:outlineLvl w:val="0"/>
        <w:rPr>
          <w:rFonts w:ascii="Times New Roman" w:hAnsi="Times New Roman" w:cs="Times New Roman"/>
        </w:rPr>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На основании______________________________________________________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Pr="00A4664A">
        <w:rPr>
          <w:rFonts w:ascii="Times New Roman" w:hAnsi="Times New Roman" w:cs="Times New Roman"/>
        </w:rPr>
        <w:t xml:space="preserve">  (дата и номер поступившего обращения физического или юридического лица)</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проведен осмотр_____</w:t>
      </w:r>
      <w:r>
        <w:rPr>
          <w:rFonts w:ascii="Times New Roman" w:hAnsi="Times New Roman" w:cs="Times New Roman"/>
          <w:sz w:val="28"/>
          <w:szCs w:val="28"/>
        </w:rPr>
        <w:t>___________________</w:t>
      </w:r>
      <w:r w:rsidRPr="00A4664A">
        <w:rPr>
          <w:rFonts w:ascii="Times New Roman" w:hAnsi="Times New Roman" w:cs="Times New Roman"/>
          <w:sz w:val="28"/>
          <w:szCs w:val="28"/>
        </w:rPr>
        <w:t>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Pr>
          <w:rFonts w:ascii="Times New Roman" w:hAnsi="Times New Roman" w:cs="Times New Roman"/>
        </w:rPr>
        <w:t xml:space="preserve">                                                         </w:t>
      </w:r>
      <w:r w:rsidRPr="00A4664A">
        <w:rPr>
          <w:rFonts w:ascii="Times New Roman" w:hAnsi="Times New Roman" w:cs="Times New Roman"/>
        </w:rPr>
        <w:t xml:space="preserve">   (наименование здания, сооружения, его местонахождение)</w:t>
      </w:r>
    </w:p>
    <w:p w:rsidR="001F36FE"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в присутствии:______________________________________________________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(Ф.И.О. правообладателя здания, сооружения)</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1F36FE" w:rsidRPr="00A4664A" w:rsidRDefault="001F36FE" w:rsidP="001F36FE">
      <w:pPr>
        <w:autoSpaceDE w:val="0"/>
        <w:autoSpaceDN w:val="0"/>
        <w:adjustRightInd w:val="0"/>
        <w:outlineLvl w:val="0"/>
        <w:rPr>
          <w:rFonts w:ascii="Times New Roman" w:hAnsi="Times New Roman" w:cs="Times New Roman"/>
        </w:rPr>
      </w:pPr>
      <w:r w:rsidRPr="00A4664A">
        <w:rPr>
          <w:rFonts w:ascii="Times New Roman" w:hAnsi="Times New Roman" w:cs="Times New Roman"/>
        </w:rPr>
        <w:t>(Ф.И.О. лица, ответственного за эксплуатацию здания, либо уполномоченного</w:t>
      </w:r>
      <w:r>
        <w:rPr>
          <w:rFonts w:ascii="Times New Roman" w:hAnsi="Times New Roman" w:cs="Times New Roman"/>
        </w:rPr>
        <w:t xml:space="preserve"> представителя) </w:t>
      </w:r>
      <w:r w:rsidRPr="00A4664A">
        <w:rPr>
          <w:rFonts w:ascii="Times New Roman" w:hAnsi="Times New Roman" w:cs="Times New Roman"/>
        </w:rPr>
        <w:t xml:space="preserve">                               </w:t>
      </w:r>
    </w:p>
    <w:p w:rsidR="001F36FE" w:rsidRPr="00A4664A" w:rsidRDefault="001F36FE" w:rsidP="001F36FE">
      <w:pPr>
        <w:autoSpaceDE w:val="0"/>
        <w:autoSpaceDN w:val="0"/>
        <w:adjustRightInd w:val="0"/>
        <w:jc w:val="both"/>
        <w:outlineLvl w:val="0"/>
        <w:rPr>
          <w:rFonts w:ascii="Times New Roman" w:hAnsi="Times New Roman" w:cs="Times New Roman"/>
        </w:rPr>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 осмотре установлено:___________________________________________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t xml:space="preserve">              </w:t>
      </w:r>
      <w:r>
        <w:t xml:space="preserve">                  </w:t>
      </w:r>
      <w:r w:rsidRPr="00A4664A">
        <w:t xml:space="preserve">  </w:t>
      </w:r>
      <w:proofErr w:type="gramStart"/>
      <w:r w:rsidRPr="00A4664A">
        <w:rPr>
          <w:rFonts w:ascii="Times New Roman" w:hAnsi="Times New Roman" w:cs="Times New Roman"/>
        </w:rPr>
        <w:t>(подробное описание данных, характеризующих</w:t>
      </w:r>
      <w:proofErr w:type="gramEnd"/>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состояние объекта осмотра, в случае выявленных нарушений указываются</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документы, требования которых нарушены)</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Приложения к акту:__________</w:t>
      </w:r>
      <w:r>
        <w:rPr>
          <w:rFonts w:ascii="Times New Roman" w:hAnsi="Times New Roman" w:cs="Times New Roman"/>
          <w:sz w:val="28"/>
          <w:szCs w:val="28"/>
        </w:rPr>
        <w:t>_________</w:t>
      </w:r>
      <w:r w:rsidRPr="00A4664A">
        <w:rPr>
          <w:rFonts w:ascii="Times New Roman" w:hAnsi="Times New Roman" w:cs="Times New Roman"/>
          <w:sz w:val="28"/>
          <w:szCs w:val="28"/>
        </w:rPr>
        <w:t>______________________________</w:t>
      </w:r>
    </w:p>
    <w:p w:rsidR="001F36FE" w:rsidRDefault="001F36FE" w:rsidP="001F36FE">
      <w:pPr>
        <w:autoSpaceDE w:val="0"/>
        <w:autoSpaceDN w:val="0"/>
        <w:adjustRightInd w:val="0"/>
        <w:jc w:val="both"/>
        <w:outlineLvl w:val="0"/>
        <w:rPr>
          <w:rFonts w:ascii="Times New Roman" w:hAnsi="Times New Roman" w:cs="Times New Roman"/>
        </w:rPr>
      </w:pPr>
      <w:r w:rsidRPr="00A4664A">
        <w:t xml:space="preserve">   </w:t>
      </w:r>
      <w:r>
        <w:t xml:space="preserve">                   </w:t>
      </w:r>
      <w:r w:rsidRPr="00A4664A">
        <w:rPr>
          <w:rFonts w:ascii="Times New Roman" w:hAnsi="Times New Roman" w:cs="Times New Roman"/>
        </w:rPr>
        <w:t xml:space="preserve">(материалы </w:t>
      </w:r>
      <w:proofErr w:type="spellStart"/>
      <w:r w:rsidRPr="00A4664A">
        <w:rPr>
          <w:rFonts w:ascii="Times New Roman" w:hAnsi="Times New Roman" w:cs="Times New Roman"/>
        </w:rPr>
        <w:t>фотофиксации</w:t>
      </w:r>
      <w:proofErr w:type="spellEnd"/>
      <w:r w:rsidRPr="00A4664A">
        <w:rPr>
          <w:rFonts w:ascii="Times New Roman" w:hAnsi="Times New Roman" w:cs="Times New Roman"/>
        </w:rPr>
        <w:t>, иные материалы, оформленные в ходе осмотра)</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975E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w:t>
      </w:r>
      <w:r w:rsidRPr="00975E23">
        <w:rPr>
          <w:rFonts w:ascii="Times New Roman" w:hAnsi="Times New Roman" w:cs="Times New Roman"/>
          <w:sz w:val="28"/>
          <w:szCs w:val="28"/>
        </w:rPr>
        <w:t>____</w:t>
      </w:r>
    </w:p>
    <w:p w:rsidR="001F36FE" w:rsidRPr="00A4664A" w:rsidRDefault="001F36FE" w:rsidP="001F36FE">
      <w:pPr>
        <w:autoSpaceDE w:val="0"/>
        <w:autoSpaceDN w:val="0"/>
        <w:adjustRightInd w:val="0"/>
        <w:jc w:val="both"/>
        <w:outlineLvl w:val="0"/>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проводивших осмотр:</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pPr>
    </w:p>
    <w:p w:rsidR="001F36FE" w:rsidRPr="00A4664A" w:rsidRDefault="001F36FE" w:rsidP="001F36FE">
      <w:pPr>
        <w:autoSpaceDE w:val="0"/>
        <w:autoSpaceDN w:val="0"/>
        <w:adjustRightInd w:val="0"/>
        <w:jc w:val="both"/>
        <w:outlineLvl w:val="0"/>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С актом </w:t>
      </w:r>
      <w:proofErr w:type="gramStart"/>
      <w:r w:rsidRPr="00A4664A">
        <w:rPr>
          <w:rFonts w:ascii="Times New Roman" w:hAnsi="Times New Roman" w:cs="Times New Roman"/>
          <w:sz w:val="28"/>
          <w:szCs w:val="28"/>
        </w:rPr>
        <w:t>ознакомлены</w:t>
      </w:r>
      <w:proofErr w:type="gramEnd"/>
      <w:r w:rsidRPr="00A4664A">
        <w:rPr>
          <w:rFonts w:ascii="Times New Roman" w:hAnsi="Times New Roman" w:cs="Times New Roman"/>
          <w:sz w:val="28"/>
          <w:szCs w:val="28"/>
        </w:rPr>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jc w:val="both"/>
        <w:outlineLvl w:val="0"/>
      </w:pPr>
      <w:r w:rsidRPr="00A4664A">
        <w:rPr>
          <w:rFonts w:ascii="Times New Roman" w:hAnsi="Times New Roman" w:cs="Times New Roman"/>
          <w:sz w:val="28"/>
          <w:szCs w:val="28"/>
        </w:rPr>
        <w:t>Правообладатель здания, сооружения</w:t>
      </w:r>
      <w:r w:rsidRPr="00A4664A">
        <w:t xml:space="preserve"> __________________ ____________________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Pr>
          <w:rFonts w:ascii="Times New Roman" w:hAnsi="Times New Roman" w:cs="Times New Roman"/>
        </w:rPr>
        <w:t xml:space="preserve">                                                                     </w:t>
      </w:r>
      <w:r w:rsidRPr="00A4664A">
        <w:rPr>
          <w:rFonts w:ascii="Times New Roman" w:hAnsi="Times New Roman" w:cs="Times New Roman"/>
        </w:rPr>
        <w:t xml:space="preserve"> (подпись)      </w:t>
      </w:r>
      <w:r>
        <w:rPr>
          <w:rFonts w:ascii="Times New Roman" w:hAnsi="Times New Roman" w:cs="Times New Roman"/>
        </w:rPr>
        <w:t xml:space="preserve">                     </w:t>
      </w:r>
      <w:r w:rsidRPr="00A4664A">
        <w:rPr>
          <w:rFonts w:ascii="Times New Roman" w:hAnsi="Times New Roman" w:cs="Times New Roman"/>
        </w:rPr>
        <w:t xml:space="preserve">      (Ф.И.О.)</w:t>
      </w:r>
    </w:p>
    <w:p w:rsidR="001F36FE" w:rsidRPr="00A4664A" w:rsidRDefault="001F36FE" w:rsidP="001F36FE">
      <w:pPr>
        <w:autoSpaceDE w:val="0"/>
        <w:autoSpaceDN w:val="0"/>
        <w:adjustRightInd w:val="0"/>
        <w:jc w:val="both"/>
        <w:outlineLvl w:val="0"/>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Лицо, ответственное за эксплуатацию</w:t>
      </w:r>
    </w:p>
    <w:p w:rsidR="001F36FE" w:rsidRPr="00A4664A" w:rsidRDefault="001F36FE" w:rsidP="001F36FE">
      <w:pPr>
        <w:autoSpaceDE w:val="0"/>
        <w:autoSpaceDN w:val="0"/>
        <w:adjustRightInd w:val="0"/>
        <w:jc w:val="both"/>
        <w:outlineLvl w:val="0"/>
      </w:pPr>
      <w:r w:rsidRPr="00A4664A">
        <w:rPr>
          <w:rFonts w:ascii="Times New Roman" w:hAnsi="Times New Roman" w:cs="Times New Roman"/>
          <w:sz w:val="28"/>
          <w:szCs w:val="28"/>
        </w:rPr>
        <w:t>здания, сооружения: __________________ 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t xml:space="preserve">                      </w:t>
      </w:r>
      <w:r>
        <w:t xml:space="preserve">    </w:t>
      </w: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w:t>
      </w:r>
    </w:p>
    <w:p w:rsidR="001F36FE" w:rsidRPr="00A4664A" w:rsidRDefault="001F36FE" w:rsidP="001F36FE">
      <w:pPr>
        <w:autoSpaceDE w:val="0"/>
        <w:autoSpaceDN w:val="0"/>
        <w:adjustRightInd w:val="0"/>
        <w:jc w:val="both"/>
        <w:outlineLvl w:val="0"/>
        <w:rPr>
          <w:rFonts w:ascii="Times New Roman" w:hAnsi="Times New Roman" w:cs="Times New Roman"/>
        </w:rPr>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Копию акта получил: __________________ _________________</w:t>
      </w:r>
    </w:p>
    <w:p w:rsidR="001F36FE" w:rsidRPr="00A4664A" w:rsidRDefault="001F36FE" w:rsidP="001F36FE">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Pr="000606B7">
        <w:rPr>
          <w:rFonts w:ascii="Times New Roman" w:hAnsi="Times New Roman" w:cs="Times New Roman"/>
        </w:rPr>
        <w:t xml:space="preserve"> </w:t>
      </w:r>
      <w:r>
        <w:rPr>
          <w:rFonts w:ascii="Times New Roman" w:hAnsi="Times New Roman" w:cs="Times New Roman"/>
        </w:rPr>
        <w:t xml:space="preserve">                                      </w:t>
      </w:r>
      <w:r w:rsidRPr="000606B7">
        <w:rPr>
          <w:rFonts w:ascii="Times New Roman" w:hAnsi="Times New Roman" w:cs="Times New Roman"/>
        </w:rPr>
        <w:t xml:space="preserve">    </w:t>
      </w:r>
      <w:r w:rsidRPr="00A4664A">
        <w:rPr>
          <w:rFonts w:ascii="Times New Roman" w:hAnsi="Times New Roman" w:cs="Times New Roman"/>
        </w:rPr>
        <w:t xml:space="preserve">   (подпись)        </w:t>
      </w:r>
      <w:r>
        <w:rPr>
          <w:rFonts w:ascii="Times New Roman" w:hAnsi="Times New Roman" w:cs="Times New Roman"/>
        </w:rPr>
        <w:t xml:space="preserve">                                 </w:t>
      </w:r>
      <w:r w:rsidRPr="00A4664A">
        <w:rPr>
          <w:rFonts w:ascii="Times New Roman" w:hAnsi="Times New Roman" w:cs="Times New Roman"/>
        </w:rPr>
        <w:t xml:space="preserve">  (Ф.И.О.)</w:t>
      </w:r>
    </w:p>
    <w:p w:rsidR="001F36FE" w:rsidRPr="00A4664A" w:rsidRDefault="001F36FE" w:rsidP="001F36FE">
      <w:pPr>
        <w:autoSpaceDE w:val="0"/>
        <w:autoSpaceDN w:val="0"/>
        <w:adjustRightInd w:val="0"/>
        <w:ind w:firstLine="540"/>
        <w:jc w:val="both"/>
      </w:pPr>
    </w:p>
    <w:p w:rsidR="001F36FE" w:rsidRPr="00A4664A" w:rsidRDefault="001F36FE" w:rsidP="001F36FE">
      <w:pPr>
        <w:autoSpaceDE w:val="0"/>
        <w:autoSpaceDN w:val="0"/>
        <w:adjustRightInd w:val="0"/>
        <w:ind w:firstLine="540"/>
        <w:jc w:val="both"/>
      </w:pPr>
    </w:p>
    <w:p w:rsidR="001F36FE" w:rsidRPr="00A4664A" w:rsidRDefault="001F36FE" w:rsidP="001F36FE">
      <w:pPr>
        <w:autoSpaceDE w:val="0"/>
        <w:autoSpaceDN w:val="0"/>
        <w:adjustRightInd w:val="0"/>
        <w:ind w:firstLine="540"/>
        <w:jc w:val="both"/>
      </w:pPr>
    </w:p>
    <w:p w:rsidR="001F36FE" w:rsidRPr="00A4664A" w:rsidRDefault="001F36FE" w:rsidP="001F36FE">
      <w:pPr>
        <w:autoSpaceDE w:val="0"/>
        <w:autoSpaceDN w:val="0"/>
        <w:adjustRightInd w:val="0"/>
        <w:ind w:firstLine="540"/>
        <w:jc w:val="both"/>
      </w:pPr>
    </w:p>
    <w:p w:rsidR="001F36FE" w:rsidRDefault="001F36FE" w:rsidP="001F36FE">
      <w:pPr>
        <w:autoSpaceDE w:val="0"/>
        <w:autoSpaceDN w:val="0"/>
        <w:adjustRightInd w:val="0"/>
        <w:ind w:firstLine="540"/>
        <w:jc w:val="both"/>
      </w:pPr>
    </w:p>
    <w:p w:rsidR="001F36FE" w:rsidRDefault="001F36FE" w:rsidP="001F36FE">
      <w:pPr>
        <w:autoSpaceDE w:val="0"/>
        <w:autoSpaceDN w:val="0"/>
        <w:adjustRightInd w:val="0"/>
        <w:ind w:firstLine="540"/>
        <w:jc w:val="both"/>
      </w:pPr>
    </w:p>
    <w:p w:rsidR="001F36FE" w:rsidRDefault="001F36FE" w:rsidP="001F36FE">
      <w:pPr>
        <w:autoSpaceDE w:val="0"/>
        <w:autoSpaceDN w:val="0"/>
        <w:adjustRightInd w:val="0"/>
        <w:ind w:firstLine="540"/>
        <w:jc w:val="both"/>
      </w:pPr>
    </w:p>
    <w:p w:rsidR="001F36FE" w:rsidRDefault="001F36FE" w:rsidP="001F36FE">
      <w:pPr>
        <w:autoSpaceDE w:val="0"/>
        <w:autoSpaceDN w:val="0"/>
        <w:adjustRightInd w:val="0"/>
        <w:ind w:firstLine="540"/>
        <w:jc w:val="both"/>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1F36FE" w:rsidTr="008D4008">
        <w:tc>
          <w:tcPr>
            <w:tcW w:w="5918" w:type="dxa"/>
          </w:tcPr>
          <w:p w:rsidR="001F36FE" w:rsidRDefault="001F36FE" w:rsidP="008D4008">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1F36FE" w:rsidRDefault="001F36FE" w:rsidP="008D4008">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tc>
      </w:tr>
    </w:tbl>
    <w:p w:rsidR="001F36FE" w:rsidRDefault="001F36FE" w:rsidP="001F36FE">
      <w:pPr>
        <w:autoSpaceDE w:val="0"/>
        <w:autoSpaceDN w:val="0"/>
        <w:adjustRightInd w:val="0"/>
        <w:jc w:val="both"/>
        <w:rPr>
          <w:rFonts w:ascii="Times New Roman" w:hAnsi="Times New Roman" w:cs="Times New Roman"/>
          <w:sz w:val="28"/>
          <w:szCs w:val="28"/>
        </w:rPr>
      </w:pPr>
    </w:p>
    <w:p w:rsidR="001F36FE" w:rsidRPr="00A4664A" w:rsidRDefault="001F36FE" w:rsidP="001F36FE">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Приложение к акту осмотра </w:t>
      </w:r>
      <w:r>
        <w:rPr>
          <w:rFonts w:ascii="Times New Roman" w:hAnsi="Times New Roman" w:cs="Times New Roman"/>
          <w:sz w:val="28"/>
          <w:szCs w:val="28"/>
        </w:rPr>
        <w:t>№</w:t>
      </w:r>
      <w:r w:rsidRPr="00A4664A">
        <w:rPr>
          <w:rFonts w:ascii="Times New Roman" w:hAnsi="Times New Roman" w:cs="Times New Roman"/>
          <w:sz w:val="28"/>
          <w:szCs w:val="28"/>
        </w:rPr>
        <w:t xml:space="preserve"> _____ </w:t>
      </w:r>
      <w:proofErr w:type="gramStart"/>
      <w:r w:rsidRPr="00A4664A">
        <w:rPr>
          <w:rFonts w:ascii="Times New Roman" w:hAnsi="Times New Roman" w:cs="Times New Roman"/>
          <w:sz w:val="28"/>
          <w:szCs w:val="28"/>
        </w:rPr>
        <w:t>от</w:t>
      </w:r>
      <w:proofErr w:type="gramEnd"/>
      <w:r w:rsidRPr="00A4664A">
        <w:rPr>
          <w:rFonts w:ascii="Times New Roman" w:hAnsi="Times New Roman" w:cs="Times New Roman"/>
          <w:sz w:val="28"/>
          <w:szCs w:val="28"/>
        </w:rPr>
        <w:t xml:space="preserve"> _________</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jc w:val="center"/>
        <w:outlineLvl w:val="0"/>
        <w:rPr>
          <w:rFonts w:ascii="Times New Roman" w:hAnsi="Times New Roman" w:cs="Times New Roman"/>
          <w:sz w:val="28"/>
          <w:szCs w:val="28"/>
        </w:rPr>
      </w:pPr>
      <w:bookmarkStart w:id="3" w:name="Par209"/>
      <w:bookmarkEnd w:id="3"/>
      <w:r w:rsidRPr="00A4664A">
        <w:rPr>
          <w:rFonts w:ascii="Times New Roman" w:hAnsi="Times New Roman" w:cs="Times New Roman"/>
          <w:sz w:val="28"/>
          <w:szCs w:val="28"/>
        </w:rPr>
        <w:t>РЕКОМЕНДАЦИИ</w:t>
      </w:r>
    </w:p>
    <w:p w:rsidR="001F36FE" w:rsidRPr="00A4664A" w:rsidRDefault="001F36FE" w:rsidP="001F36FE">
      <w:pPr>
        <w:autoSpaceDE w:val="0"/>
        <w:autoSpaceDN w:val="0"/>
        <w:adjustRightInd w:val="0"/>
        <w:jc w:val="both"/>
        <w:outlineLvl w:val="0"/>
      </w:pPr>
    </w:p>
    <w:p w:rsidR="001F36FE" w:rsidRPr="00975E23" w:rsidRDefault="001F36FE" w:rsidP="001F36FE">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1F36FE" w:rsidRPr="00A4664A" w:rsidRDefault="001F36FE" w:rsidP="001F36FE">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Pr="00A4664A">
        <w:rPr>
          <w:rFonts w:ascii="Times New Roman" w:hAnsi="Times New Roman" w:cs="Times New Roman"/>
        </w:rPr>
        <w:t xml:space="preserve">(место составления)                                 </w:t>
      </w:r>
    </w:p>
    <w:p w:rsidR="001F36FE" w:rsidRPr="000606B7" w:rsidRDefault="001F36FE" w:rsidP="001F36FE">
      <w:pPr>
        <w:autoSpaceDE w:val="0"/>
        <w:autoSpaceDN w:val="0"/>
        <w:adjustRightInd w:val="0"/>
        <w:ind w:firstLine="709"/>
        <w:jc w:val="both"/>
        <w:outlineLvl w:val="0"/>
        <w:rPr>
          <w:rFonts w:ascii="Times New Roman" w:hAnsi="Times New Roman" w:cs="Times New Roman"/>
          <w:sz w:val="28"/>
          <w:szCs w:val="28"/>
        </w:rPr>
      </w:pPr>
    </w:p>
    <w:p w:rsidR="001F36FE" w:rsidRPr="00A4664A" w:rsidRDefault="001F36FE" w:rsidP="001F36FE">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Для устранения нарушений требований законодательства Российской Федерации к</w:t>
      </w:r>
      <w:r>
        <w:rPr>
          <w:rFonts w:ascii="Times New Roman" w:hAnsi="Times New Roman" w:cs="Times New Roman"/>
          <w:sz w:val="28"/>
          <w:szCs w:val="28"/>
        </w:rPr>
        <w:t xml:space="preserve"> </w:t>
      </w:r>
      <w:r w:rsidRPr="00A4664A">
        <w:rPr>
          <w:rFonts w:ascii="Times New Roman" w:hAnsi="Times New Roman" w:cs="Times New Roman"/>
          <w:sz w:val="28"/>
          <w:szCs w:val="28"/>
        </w:rPr>
        <w:t>эксплуатации зданий, сооружений, зафиксированных  в  акте  осмотра  здания,</w:t>
      </w:r>
      <w:r>
        <w:rPr>
          <w:rFonts w:ascii="Times New Roman" w:hAnsi="Times New Roman" w:cs="Times New Roman"/>
          <w:sz w:val="28"/>
          <w:szCs w:val="28"/>
        </w:rPr>
        <w:t xml:space="preserve"> </w:t>
      </w:r>
      <w:r w:rsidRPr="00A4664A">
        <w:rPr>
          <w:rFonts w:ascii="Times New Roman" w:hAnsi="Times New Roman" w:cs="Times New Roman"/>
          <w:sz w:val="28"/>
          <w:szCs w:val="28"/>
        </w:rPr>
        <w:t xml:space="preserve">сооружения от "__" ________ 20__ г. </w:t>
      </w:r>
      <w:r>
        <w:rPr>
          <w:rFonts w:ascii="Times New Roman" w:hAnsi="Times New Roman" w:cs="Times New Roman"/>
          <w:sz w:val="28"/>
          <w:szCs w:val="28"/>
        </w:rPr>
        <w:t xml:space="preserve">                                             №</w:t>
      </w:r>
      <w:r w:rsidRPr="00A4664A">
        <w:rPr>
          <w:rFonts w:ascii="Times New Roman" w:hAnsi="Times New Roman" w:cs="Times New Roman"/>
          <w:sz w:val="28"/>
          <w:szCs w:val="28"/>
        </w:rPr>
        <w:t xml:space="preserve"> ____________,</w:t>
      </w:r>
      <w:r>
        <w:rPr>
          <w:rFonts w:ascii="Times New Roman" w:hAnsi="Times New Roman" w:cs="Times New Roman"/>
          <w:sz w:val="28"/>
          <w:szCs w:val="28"/>
        </w:rPr>
        <w:t xml:space="preserve"> </w:t>
      </w:r>
      <w:r w:rsidRPr="00A4664A">
        <w:rPr>
          <w:rFonts w:ascii="Times New Roman" w:hAnsi="Times New Roman" w:cs="Times New Roman"/>
          <w:sz w:val="28"/>
          <w:szCs w:val="28"/>
        </w:rPr>
        <w:t>рекомендуются следующие меры:</w:t>
      </w:r>
    </w:p>
    <w:p w:rsidR="001F36FE" w:rsidRPr="00A4664A" w:rsidRDefault="001F36FE" w:rsidP="001F36FE">
      <w:pPr>
        <w:autoSpaceDE w:val="0"/>
        <w:autoSpaceDN w:val="0"/>
        <w:adjustRightInd w:val="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3720"/>
        <w:gridCol w:w="2760"/>
        <w:gridCol w:w="2278"/>
      </w:tblGrid>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Pr="00A4664A">
              <w:rPr>
                <w:rFonts w:ascii="Times New Roman" w:hAnsi="Times New Roman" w:cs="Times New Roman"/>
                <w:sz w:val="28"/>
                <w:szCs w:val="28"/>
              </w:rPr>
              <w:t xml:space="preserve"> </w:t>
            </w:r>
            <w:proofErr w:type="gramStart"/>
            <w:r w:rsidRPr="00A4664A">
              <w:rPr>
                <w:rFonts w:ascii="Times New Roman" w:hAnsi="Times New Roman" w:cs="Times New Roman"/>
                <w:sz w:val="28"/>
                <w:szCs w:val="28"/>
              </w:rPr>
              <w:t>п</w:t>
            </w:r>
            <w:proofErr w:type="gramEnd"/>
            <w:r w:rsidRPr="00A4664A">
              <w:rPr>
                <w:rFonts w:ascii="Times New Roman" w:hAnsi="Times New Roman" w:cs="Times New Roman"/>
                <w:sz w:val="28"/>
                <w:szCs w:val="28"/>
              </w:rPr>
              <w:t>/п</w:t>
            </w:r>
          </w:p>
        </w:tc>
        <w:tc>
          <w:tcPr>
            <w:tcW w:w="372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Выявленное нарушение</w:t>
            </w:r>
          </w:p>
        </w:tc>
        <w:tc>
          <w:tcPr>
            <w:tcW w:w="27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Рекомендации по устранению нарушения</w:t>
            </w:r>
          </w:p>
        </w:tc>
        <w:tc>
          <w:tcPr>
            <w:tcW w:w="2278"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bl>
    <w:p w:rsidR="001F36FE" w:rsidRPr="00A4664A" w:rsidRDefault="001F36FE" w:rsidP="001F36FE">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подготовивших рекомендации:</w:t>
      </w:r>
    </w:p>
    <w:p w:rsidR="001F36FE" w:rsidRPr="00A4664A" w:rsidRDefault="001F36FE" w:rsidP="001F36FE">
      <w:pPr>
        <w:autoSpaceDE w:val="0"/>
        <w:autoSpaceDN w:val="0"/>
        <w:adjustRightInd w:val="0"/>
        <w:jc w:val="both"/>
        <w:outlineLvl w:val="0"/>
      </w:pPr>
      <w:r w:rsidRPr="00A4664A">
        <w:t>___________________________________________________________________________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1F36FE" w:rsidRPr="00A4664A" w:rsidRDefault="001F36FE" w:rsidP="001F36FE">
      <w:pPr>
        <w:autoSpaceDE w:val="0"/>
        <w:autoSpaceDN w:val="0"/>
        <w:adjustRightInd w:val="0"/>
        <w:jc w:val="both"/>
        <w:outlineLvl w:val="0"/>
      </w:pPr>
    </w:p>
    <w:p w:rsidR="001F36FE" w:rsidRPr="00A4664A" w:rsidRDefault="001F36FE" w:rsidP="001F36FE">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Рекомендации получил:</w:t>
      </w:r>
    </w:p>
    <w:p w:rsidR="001F36FE" w:rsidRPr="00A4664A" w:rsidRDefault="001F36FE" w:rsidP="001F36FE">
      <w:pPr>
        <w:autoSpaceDE w:val="0"/>
        <w:autoSpaceDN w:val="0"/>
        <w:adjustRightInd w:val="0"/>
        <w:jc w:val="both"/>
        <w:outlineLvl w:val="0"/>
      </w:pPr>
      <w:r w:rsidRPr="00A4664A">
        <w:t>___________________________________________________________________________</w:t>
      </w:r>
    </w:p>
    <w:p w:rsidR="001F36FE" w:rsidRPr="00A4664A" w:rsidRDefault="001F36FE" w:rsidP="001F36FE">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1F36FE" w:rsidTr="008D4008">
        <w:tc>
          <w:tcPr>
            <w:tcW w:w="5918" w:type="dxa"/>
          </w:tcPr>
          <w:p w:rsidR="001F36FE" w:rsidRDefault="001F36FE" w:rsidP="008D4008">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1F36FE" w:rsidRDefault="001F36FE" w:rsidP="008D4008">
            <w:pPr>
              <w:autoSpaceDE w:val="0"/>
              <w:autoSpaceDN w:val="0"/>
              <w:adjustRightInd w:val="0"/>
              <w:jc w:val="both"/>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tc>
      </w:tr>
    </w:tbl>
    <w:p w:rsidR="001F36FE" w:rsidRPr="00A4664A" w:rsidRDefault="001F36FE" w:rsidP="001F36FE">
      <w:pPr>
        <w:autoSpaceDE w:val="0"/>
        <w:autoSpaceDN w:val="0"/>
        <w:adjustRightInd w:val="0"/>
        <w:jc w:val="right"/>
      </w:pPr>
    </w:p>
    <w:p w:rsidR="001F36FE" w:rsidRPr="00A4664A" w:rsidRDefault="001F36FE" w:rsidP="001F36FE">
      <w:pPr>
        <w:autoSpaceDE w:val="0"/>
        <w:autoSpaceDN w:val="0"/>
        <w:adjustRightInd w:val="0"/>
        <w:jc w:val="right"/>
      </w:pPr>
    </w:p>
    <w:p w:rsidR="001F36FE" w:rsidRPr="00A4664A" w:rsidRDefault="001F36FE" w:rsidP="001F36FE">
      <w:pPr>
        <w:autoSpaceDE w:val="0"/>
        <w:autoSpaceDN w:val="0"/>
        <w:adjustRightInd w:val="0"/>
        <w:jc w:val="right"/>
      </w:pPr>
    </w:p>
    <w:p w:rsidR="001F36FE" w:rsidRPr="00A4664A" w:rsidRDefault="001F36FE" w:rsidP="001F36FE">
      <w:pPr>
        <w:autoSpaceDE w:val="0"/>
        <w:autoSpaceDN w:val="0"/>
        <w:adjustRightInd w:val="0"/>
        <w:jc w:val="right"/>
        <w:rPr>
          <w:rFonts w:ascii="Times New Roman" w:hAnsi="Times New Roman" w:cs="Times New Roman"/>
          <w:sz w:val="28"/>
          <w:szCs w:val="28"/>
        </w:rPr>
      </w:pPr>
    </w:p>
    <w:p w:rsidR="001F36FE" w:rsidRPr="00A4664A" w:rsidRDefault="001F36FE" w:rsidP="001F36FE">
      <w:pPr>
        <w:autoSpaceDE w:val="0"/>
        <w:autoSpaceDN w:val="0"/>
        <w:adjustRightInd w:val="0"/>
        <w:jc w:val="center"/>
        <w:rPr>
          <w:rFonts w:ascii="Times New Roman" w:hAnsi="Times New Roman" w:cs="Times New Roman"/>
          <w:sz w:val="28"/>
          <w:szCs w:val="28"/>
        </w:rPr>
      </w:pPr>
      <w:bookmarkStart w:id="4" w:name="Par270"/>
      <w:bookmarkEnd w:id="4"/>
      <w:r w:rsidRPr="00A4664A">
        <w:rPr>
          <w:rFonts w:ascii="Times New Roman" w:hAnsi="Times New Roman" w:cs="Times New Roman"/>
          <w:sz w:val="28"/>
          <w:szCs w:val="28"/>
        </w:rPr>
        <w:t>ЖУРНАЛ</w:t>
      </w:r>
    </w:p>
    <w:p w:rsidR="001F36FE" w:rsidRPr="00A4664A" w:rsidRDefault="001F36FE" w:rsidP="001F36FE">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учета осмотров зданий, сооружений, находящихся</w:t>
      </w:r>
    </w:p>
    <w:p w:rsidR="001F36FE" w:rsidRDefault="001F36FE" w:rsidP="001F36FE">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в эксплуатации, на территории </w:t>
      </w:r>
      <w:r>
        <w:rPr>
          <w:rFonts w:ascii="Times New Roman" w:hAnsi="Times New Roman" w:cs="Times New Roman"/>
          <w:sz w:val="28"/>
          <w:szCs w:val="28"/>
        </w:rPr>
        <w:t xml:space="preserve">сельского поселения </w:t>
      </w:r>
      <w:proofErr w:type="spellStart"/>
      <w:r w:rsidR="00341EA3">
        <w:rPr>
          <w:rFonts w:ascii="Times New Roman" w:hAnsi="Times New Roman" w:cs="Times New Roman"/>
          <w:sz w:val="28"/>
          <w:szCs w:val="28"/>
        </w:rPr>
        <w:t>Нижнеташлинский</w:t>
      </w:r>
      <w:proofErr w:type="spellEnd"/>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p w:rsidR="001F36FE" w:rsidRPr="00A4664A" w:rsidRDefault="001F36FE" w:rsidP="001F36FE">
      <w:pPr>
        <w:autoSpaceDE w:val="0"/>
        <w:autoSpaceDN w:val="0"/>
        <w:adjustRightInd w:val="0"/>
        <w:jc w:val="cente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660"/>
        <w:gridCol w:w="1680"/>
        <w:gridCol w:w="1560"/>
        <w:gridCol w:w="1200"/>
        <w:gridCol w:w="1200"/>
        <w:gridCol w:w="1559"/>
        <w:gridCol w:w="1701"/>
      </w:tblGrid>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Pr="00A4664A">
              <w:rPr>
                <w:rFonts w:ascii="Times New Roman" w:hAnsi="Times New Roman" w:cs="Times New Roman"/>
                <w:sz w:val="28"/>
                <w:szCs w:val="28"/>
              </w:rPr>
              <w:t xml:space="preserve"> </w:t>
            </w:r>
            <w:proofErr w:type="gramStart"/>
            <w:r w:rsidRPr="00A4664A">
              <w:rPr>
                <w:rFonts w:ascii="Times New Roman" w:hAnsi="Times New Roman" w:cs="Times New Roman"/>
                <w:sz w:val="28"/>
                <w:szCs w:val="28"/>
              </w:rPr>
              <w:t>п</w:t>
            </w:r>
            <w:proofErr w:type="gramEnd"/>
            <w:r w:rsidRPr="00A4664A">
              <w:rPr>
                <w:rFonts w:ascii="Times New Roman" w:hAnsi="Times New Roman" w:cs="Times New Roman"/>
                <w:sz w:val="28"/>
                <w:szCs w:val="28"/>
              </w:rPr>
              <w:t>/п</w:t>
            </w: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Основание проведения осмотра</w:t>
            </w: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Наименование объекта осмотра</w:t>
            </w: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Адрес объекта осмотра</w:t>
            </w: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Номер и дата акта осмотра</w:t>
            </w: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Отметка о выполнении</w:t>
            </w: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r w:rsidR="001F36FE" w:rsidRPr="00A4664A" w:rsidTr="008D4008">
        <w:tc>
          <w:tcPr>
            <w:tcW w:w="6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6FE" w:rsidRPr="00A4664A" w:rsidRDefault="001F36FE" w:rsidP="008D4008">
            <w:pPr>
              <w:autoSpaceDE w:val="0"/>
              <w:autoSpaceDN w:val="0"/>
              <w:adjustRightInd w:val="0"/>
              <w:jc w:val="center"/>
              <w:rPr>
                <w:rFonts w:ascii="Times New Roman" w:hAnsi="Times New Roman" w:cs="Times New Roman"/>
                <w:sz w:val="28"/>
                <w:szCs w:val="28"/>
              </w:rPr>
            </w:pPr>
          </w:p>
        </w:tc>
      </w:tr>
    </w:tbl>
    <w:p w:rsidR="001F36FE" w:rsidRPr="00A4664A" w:rsidRDefault="001F36FE" w:rsidP="001F36FE">
      <w:pPr>
        <w:autoSpaceDE w:val="0"/>
        <w:autoSpaceDN w:val="0"/>
        <w:adjustRightInd w:val="0"/>
        <w:ind w:firstLine="540"/>
        <w:jc w:val="both"/>
      </w:pPr>
    </w:p>
    <w:p w:rsidR="001F36FE" w:rsidRPr="00A4664A" w:rsidRDefault="001F36FE" w:rsidP="001F36FE">
      <w:pPr>
        <w:autoSpaceDE w:val="0"/>
        <w:autoSpaceDN w:val="0"/>
        <w:adjustRightInd w:val="0"/>
        <w:ind w:firstLine="540"/>
        <w:jc w:val="both"/>
      </w:pPr>
    </w:p>
    <w:p w:rsidR="00B56B23" w:rsidRDefault="00B56B23"/>
    <w:sectPr w:rsidR="00B56B23" w:rsidSect="00DD51D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31"/>
    <w:rsid w:val="0001707F"/>
    <w:rsid w:val="001F36FE"/>
    <w:rsid w:val="00341EA3"/>
    <w:rsid w:val="00504788"/>
    <w:rsid w:val="00592087"/>
    <w:rsid w:val="007471AE"/>
    <w:rsid w:val="009B7FE3"/>
    <w:rsid w:val="00AB0777"/>
    <w:rsid w:val="00AD3431"/>
    <w:rsid w:val="00B56B23"/>
    <w:rsid w:val="00C12372"/>
    <w:rsid w:val="00EB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36FE"/>
    <w:pPr>
      <w:spacing w:after="0" w:line="240" w:lineRule="auto"/>
    </w:pPr>
    <w:rPr>
      <w:rFonts w:ascii="Courier New" w:eastAsia="Courier New"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6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471AE"/>
    <w:rPr>
      <w:color w:val="0000FF"/>
      <w:u w:val="single"/>
    </w:rPr>
  </w:style>
  <w:style w:type="paragraph" w:styleId="a5">
    <w:name w:val="Balloon Text"/>
    <w:basedOn w:val="a"/>
    <w:link w:val="a6"/>
    <w:uiPriority w:val="99"/>
    <w:semiHidden/>
    <w:unhideWhenUsed/>
    <w:rsid w:val="007471AE"/>
    <w:rPr>
      <w:rFonts w:ascii="Tahoma" w:hAnsi="Tahoma" w:cs="Tahoma"/>
      <w:sz w:val="16"/>
      <w:szCs w:val="16"/>
    </w:rPr>
  </w:style>
  <w:style w:type="character" w:customStyle="1" w:styleId="a6">
    <w:name w:val="Текст выноски Знак"/>
    <w:basedOn w:val="a0"/>
    <w:link w:val="a5"/>
    <w:uiPriority w:val="99"/>
    <w:semiHidden/>
    <w:rsid w:val="007471AE"/>
    <w:rPr>
      <w:rFonts w:ascii="Tahoma" w:eastAsia="Courier New"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36FE"/>
    <w:pPr>
      <w:spacing w:after="0" w:line="240" w:lineRule="auto"/>
    </w:pPr>
    <w:rPr>
      <w:rFonts w:ascii="Courier New" w:eastAsia="Courier New"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6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471AE"/>
    <w:rPr>
      <w:color w:val="0000FF"/>
      <w:u w:val="single"/>
    </w:rPr>
  </w:style>
  <w:style w:type="paragraph" w:styleId="a5">
    <w:name w:val="Balloon Text"/>
    <w:basedOn w:val="a"/>
    <w:link w:val="a6"/>
    <w:uiPriority w:val="99"/>
    <w:semiHidden/>
    <w:unhideWhenUsed/>
    <w:rsid w:val="007471AE"/>
    <w:rPr>
      <w:rFonts w:ascii="Tahoma" w:hAnsi="Tahoma" w:cs="Tahoma"/>
      <w:sz w:val="16"/>
      <w:szCs w:val="16"/>
    </w:rPr>
  </w:style>
  <w:style w:type="character" w:customStyle="1" w:styleId="a6">
    <w:name w:val="Текст выноски Знак"/>
    <w:basedOn w:val="a0"/>
    <w:link w:val="a5"/>
    <w:uiPriority w:val="99"/>
    <w:semiHidden/>
    <w:rsid w:val="007471AE"/>
    <w:rPr>
      <w:rFonts w:ascii="Tahoma" w:eastAsia="Courier New"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5330">
      <w:bodyDiv w:val="1"/>
      <w:marLeft w:val="0"/>
      <w:marRight w:val="0"/>
      <w:marTop w:val="0"/>
      <w:marBottom w:val="0"/>
      <w:divBdr>
        <w:top w:val="none" w:sz="0" w:space="0" w:color="auto"/>
        <w:left w:val="none" w:sz="0" w:space="0" w:color="auto"/>
        <w:bottom w:val="none" w:sz="0" w:space="0" w:color="auto"/>
        <w:right w:val="none" w:sz="0" w:space="0" w:color="auto"/>
      </w:divBdr>
    </w:div>
    <w:div w:id="1640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0D71F24BEF6358B7564A34DA3063A752530607298088C58C0E10AA29BF810088E6A5F5570F0892EBA477AC0E7QBK" TargetMode="External"/><Relationship Id="rId3" Type="http://schemas.openxmlformats.org/officeDocument/2006/relationships/settings" Target="settings.xml"/><Relationship Id="rId7" Type="http://schemas.openxmlformats.org/officeDocument/2006/relationships/hyperlink" Target="consultantplus://offline/ref=3950D71F24BEF6358B7564A34DA3063A752439647497088C58C0E10AA29BF810088E6A5F5570F0892EBA477AC0E7Q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50D71F24BEF6358B7564A34DA3063A752530607298088C58C0E10AA29BF8101A8E32575C70E5DC7FE01077C27DADE648D29FF207EBQ0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2937</Words>
  <Characters>16745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2021-10-28T12:14:00Z</cp:lastPrinted>
  <dcterms:created xsi:type="dcterms:W3CDTF">2021-10-08T07:29:00Z</dcterms:created>
  <dcterms:modified xsi:type="dcterms:W3CDTF">2021-12-08T13:14:00Z</dcterms:modified>
</cp:coreProperties>
</file>