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2079B2" w:rsidRPr="001E5A04" w:rsidTr="002079B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079B2" w:rsidRDefault="002079B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2079B2" w:rsidRDefault="002079B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  <w:proofErr w:type="spellEnd"/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2079B2" w:rsidRDefault="001E5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2079B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http://www.</w:t>
              </w:r>
              <w:r w:rsidR="002079B2">
                <w:rPr>
                  <w:rStyle w:val="a3"/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</w:t>
              </w:r>
              <w:r w:rsidR="002079B2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79B2" w:rsidRDefault="002079B2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2079B2" w:rsidRDefault="002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2079B2" w:rsidRDefault="002079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079B2" w:rsidRDefault="001E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1E5A04">
              <w:rPr>
                <w:lang w:val="en-US"/>
              </w:rPr>
              <w:instrText xml:space="preserve"> HYPERLINK "http://www.chalmaly.sharan-sovet.ru" </w:instrText>
            </w:r>
            <w:r>
              <w:fldChar w:fldCharType="separate"/>
            </w:r>
            <w:r w:rsidR="002079B2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en-US"/>
              </w:rPr>
              <w:t>http://www.</w:t>
            </w:r>
            <w:r w:rsidR="002079B2">
              <w:rPr>
                <w:rStyle w:val="a3"/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r w:rsidR="002079B2"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en-US"/>
              </w:rPr>
              <w:t>ntashly.sharan-sovet.ru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en-US"/>
              </w:rPr>
              <w:fldChar w:fldCharType="end"/>
            </w:r>
          </w:p>
        </w:tc>
      </w:tr>
    </w:tbl>
    <w:p w:rsidR="002079B2" w:rsidRDefault="002079B2" w:rsidP="002079B2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:rsidR="002079B2" w:rsidRDefault="002079B2" w:rsidP="002079B2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val="en-US"/>
        </w:rPr>
      </w:pPr>
    </w:p>
    <w:p w:rsidR="002079B2" w:rsidRDefault="002079B2" w:rsidP="00207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 w:cs="Times New Roman"/>
          <w:b/>
          <w:sz w:val="32"/>
          <w:szCs w:val="32"/>
        </w:rPr>
      </w:pPr>
      <w:r>
        <w:rPr>
          <w:rFonts w:ascii="Peterburg" w:eastAsia="Times New Roman" w:hAnsi="Peterburg" w:cs="Times New Roman"/>
          <w:b/>
          <w:sz w:val="32"/>
          <w:szCs w:val="32"/>
          <w:lang w:val="en-US"/>
        </w:rPr>
        <w:t xml:space="preserve">    </w:t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 xml:space="preserve">К А </w:t>
      </w:r>
      <w:proofErr w:type="gramStart"/>
      <w:r>
        <w:rPr>
          <w:rFonts w:ascii="ER Bukinist Bashkir" w:eastAsia="Times New Roman" w:hAnsi="ER Bukinist Bashkir" w:cs="Times New Roman"/>
          <w:b/>
          <w:sz w:val="32"/>
          <w:szCs w:val="32"/>
        </w:rPr>
        <w:t>Р</w:t>
      </w:r>
      <w:proofErr w:type="gramEnd"/>
      <w:r>
        <w:rPr>
          <w:rFonts w:ascii="ER Bukinist Bashkir" w:eastAsia="Times New Roman" w:hAnsi="ER Bukinist Bashkir" w:cs="Times New Roman"/>
          <w:b/>
          <w:sz w:val="32"/>
          <w:szCs w:val="32"/>
        </w:rPr>
        <w:t xml:space="preserve"> А Р</w:t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</w:r>
      <w:r>
        <w:rPr>
          <w:rFonts w:ascii="ER Bukinist Bashkir" w:eastAsia="Times New Roman" w:hAnsi="ER Bukinist Bashkir" w:cs="Times New Roman"/>
          <w:b/>
          <w:sz w:val="32"/>
          <w:szCs w:val="32"/>
        </w:rPr>
        <w:tab/>
        <w:t xml:space="preserve">             ПОСТАНОВЛЕНИЕ</w:t>
      </w:r>
    </w:p>
    <w:p w:rsidR="002079B2" w:rsidRDefault="002079B2" w:rsidP="002079B2">
      <w:pPr>
        <w:widowControl w:val="0"/>
        <w:spacing w:after="0" w:line="240" w:lineRule="auto"/>
        <w:rPr>
          <w:rFonts w:ascii="Peterburg" w:eastAsia="Times New Roman" w:hAnsi="Peterburg" w:cs="Times New Roman"/>
          <w:b/>
          <w:sz w:val="32"/>
          <w:szCs w:val="32"/>
        </w:rPr>
      </w:pPr>
    </w:p>
    <w:p w:rsidR="002079B2" w:rsidRDefault="002079B2" w:rsidP="0020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 01 » июль 2022 й.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№ 12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« 01 » июл</w:t>
      </w:r>
      <w:r w:rsidR="001E5A04">
        <w:rPr>
          <w:rFonts w:ascii="Times New Roman" w:eastAsia="Times New Roman" w:hAnsi="Times New Roman" w:cs="Times New Roman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2022 г.</w:t>
      </w:r>
    </w:p>
    <w:p w:rsidR="002079B2" w:rsidRDefault="002079B2" w:rsidP="002079B2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079B2" w:rsidRDefault="002079B2" w:rsidP="00207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присвоении адреса нежилому зданию »</w:t>
      </w:r>
    </w:p>
    <w:p w:rsidR="002079B2" w:rsidRDefault="002079B2" w:rsidP="002079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Гареева Алмаза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2079B2" w:rsidRDefault="002079B2" w:rsidP="00207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Нежилому зданию, общей площадью 64,67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., расположенному на земельном участке с кадастровым  номером  02:53:000000:3083 присвоить почтовый адрес: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сельсовет, территория пруда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Чукайка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строение 1;</w:t>
      </w:r>
    </w:p>
    <w:p w:rsidR="002079B2" w:rsidRDefault="002079B2" w:rsidP="00207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2079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Нежилому зданию, общей площадью 53,98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., расположенному на земельном участке с кадастровым  номером  02:53:000000:3083 присвоить почтовый адрес: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сельсовет, территория пруда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Чукайка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, строение 2;</w:t>
      </w:r>
    </w:p>
    <w:p w:rsidR="002079B2" w:rsidRDefault="002079B2" w:rsidP="002079B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2079B2" w:rsidRDefault="002079B2" w:rsidP="002079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Default="002079B2" w:rsidP="002079B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079B2" w:rsidRDefault="002079B2" w:rsidP="002079B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079B2" w:rsidRDefault="002079B2" w:rsidP="002079B2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D75282" w:rsidRDefault="00D75282"/>
    <w:sectPr w:rsidR="00D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80"/>
    <w:rsid w:val="001E5A04"/>
    <w:rsid w:val="002079B2"/>
    <w:rsid w:val="008B5E80"/>
    <w:rsid w:val="00D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2022-06-30T07:33:00Z</dcterms:created>
  <dcterms:modified xsi:type="dcterms:W3CDTF">2022-07-06T12:18:00Z</dcterms:modified>
</cp:coreProperties>
</file>